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929" w:rsidRDefault="00585929" w:rsidP="00585929">
      <w:pPr>
        <w:pStyle w:val="21"/>
        <w:spacing w:after="0" w:line="240" w:lineRule="auto"/>
        <w:ind w:firstLine="709"/>
        <w:jc w:val="center"/>
        <w:rPr>
          <w:b/>
          <w:sz w:val="24"/>
        </w:rPr>
      </w:pPr>
    </w:p>
    <w:p w:rsidR="00D404A6" w:rsidRPr="00C353E2" w:rsidRDefault="00D404A6" w:rsidP="00D404A6">
      <w:pPr>
        <w:keepNext/>
        <w:jc w:val="center"/>
        <w:outlineLvl w:val="0"/>
        <w:rPr>
          <w:color w:val="000000"/>
          <w:sz w:val="16"/>
          <w:szCs w:val="16"/>
        </w:rPr>
      </w:pPr>
      <w:r>
        <w:rPr>
          <w:b/>
          <w:sz w:val="24"/>
          <w:szCs w:val="24"/>
        </w:rPr>
        <w:t xml:space="preserve">Материалы </w:t>
      </w:r>
      <w:r w:rsidRPr="00C353E2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корректировке</w:t>
      </w:r>
      <w:r w:rsidRPr="00C353E2">
        <w:rPr>
          <w:b/>
          <w:sz w:val="24"/>
          <w:szCs w:val="24"/>
        </w:rPr>
        <w:t xml:space="preserve"> индивидуальных тарифов на услуги по передаче электрической энергии</w:t>
      </w:r>
      <w:r>
        <w:rPr>
          <w:b/>
          <w:sz w:val="24"/>
          <w:szCs w:val="24"/>
        </w:rPr>
        <w:t xml:space="preserve"> для ООО «</w:t>
      </w:r>
      <w:r w:rsidRPr="009E711A">
        <w:rPr>
          <w:b/>
          <w:color w:val="000000" w:themeColor="text1"/>
          <w:sz w:val="24"/>
          <w:szCs w:val="24"/>
        </w:rPr>
        <w:t>Промышленная сетевая компания»</w:t>
      </w:r>
      <w:r w:rsidRPr="00C353E2">
        <w:rPr>
          <w:b/>
          <w:sz w:val="24"/>
          <w:szCs w:val="24"/>
        </w:rPr>
        <w:t xml:space="preserve"> на 202</w:t>
      </w:r>
      <w:r>
        <w:rPr>
          <w:b/>
          <w:sz w:val="24"/>
          <w:szCs w:val="24"/>
        </w:rPr>
        <w:t>4</w:t>
      </w:r>
      <w:r w:rsidRPr="00C353E2">
        <w:rPr>
          <w:b/>
          <w:sz w:val="24"/>
          <w:szCs w:val="24"/>
        </w:rPr>
        <w:t xml:space="preserve"> год </w:t>
      </w:r>
      <w:r>
        <w:rPr>
          <w:b/>
          <w:sz w:val="24"/>
          <w:szCs w:val="24"/>
        </w:rPr>
        <w:t xml:space="preserve">в рамках </w:t>
      </w:r>
      <w:r w:rsidRPr="00C353E2">
        <w:rPr>
          <w:b/>
          <w:sz w:val="24"/>
          <w:szCs w:val="24"/>
        </w:rPr>
        <w:t>дела об установлении тарифов  на услуги по передаче электрической  энергии</w:t>
      </w:r>
      <w:r>
        <w:rPr>
          <w:b/>
          <w:sz w:val="24"/>
          <w:szCs w:val="24"/>
        </w:rPr>
        <w:t xml:space="preserve"> долгосрочного </w:t>
      </w:r>
      <w:r w:rsidRPr="00C353E2">
        <w:rPr>
          <w:b/>
          <w:sz w:val="24"/>
          <w:szCs w:val="24"/>
        </w:rPr>
        <w:t>период</w:t>
      </w:r>
      <w:r>
        <w:rPr>
          <w:b/>
          <w:sz w:val="24"/>
          <w:szCs w:val="24"/>
        </w:rPr>
        <w:t>а</w:t>
      </w:r>
      <w:r w:rsidRPr="00C353E2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4</w:t>
      </w:r>
      <w:r w:rsidRPr="00C353E2">
        <w:rPr>
          <w:b/>
          <w:sz w:val="24"/>
          <w:szCs w:val="24"/>
        </w:rPr>
        <w:t xml:space="preserve"> годы</w:t>
      </w:r>
    </w:p>
    <w:p w:rsidR="00585929" w:rsidRPr="00833335" w:rsidRDefault="00585929" w:rsidP="00585929">
      <w:pPr>
        <w:pStyle w:val="a3"/>
        <w:jc w:val="center"/>
        <w:rPr>
          <w:b/>
          <w:color w:val="000000"/>
          <w:sz w:val="24"/>
          <w:szCs w:val="24"/>
        </w:rPr>
      </w:pPr>
    </w:p>
    <w:p w:rsidR="00E31F0B" w:rsidRPr="00D6534C" w:rsidRDefault="00E31F0B" w:rsidP="00E31F0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074906" w:rsidRPr="00D6534C" w:rsidRDefault="00074906" w:rsidP="00074906">
      <w:pPr>
        <w:ind w:firstLine="709"/>
        <w:jc w:val="both"/>
        <w:rPr>
          <w:bCs/>
          <w:sz w:val="16"/>
          <w:szCs w:val="16"/>
        </w:rPr>
      </w:pPr>
      <w:r w:rsidRPr="00D6534C">
        <w:rPr>
          <w:sz w:val="24"/>
          <w:szCs w:val="24"/>
        </w:rPr>
        <w:t>Скорректированный расчёт необходимой валовой выручки на осуществление деятельности по передаче электрической энергии в части содержания объектов электросетевого хозяйства на 20</w:t>
      </w:r>
      <w:r w:rsidR="00F83B14" w:rsidRPr="00D6534C">
        <w:rPr>
          <w:sz w:val="24"/>
          <w:szCs w:val="24"/>
        </w:rPr>
        <w:t>2</w:t>
      </w:r>
      <w:r w:rsidR="00B45156" w:rsidRPr="00D6534C">
        <w:rPr>
          <w:sz w:val="24"/>
          <w:szCs w:val="24"/>
        </w:rPr>
        <w:t>4</w:t>
      </w:r>
      <w:r w:rsidRPr="00D6534C">
        <w:rPr>
          <w:sz w:val="24"/>
          <w:szCs w:val="24"/>
        </w:rPr>
        <w:t xml:space="preserve"> год</w:t>
      </w:r>
    </w:p>
    <w:p w:rsidR="00074906" w:rsidRPr="00D6534C" w:rsidRDefault="00074906" w:rsidP="00074906">
      <w:pPr>
        <w:tabs>
          <w:tab w:val="left" w:pos="720"/>
        </w:tabs>
        <w:ind w:left="720"/>
        <w:jc w:val="right"/>
      </w:pPr>
    </w:p>
    <w:tbl>
      <w:tblPr>
        <w:tblW w:w="993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2977"/>
        <w:gridCol w:w="851"/>
        <w:gridCol w:w="1066"/>
        <w:gridCol w:w="1246"/>
        <w:gridCol w:w="1090"/>
        <w:gridCol w:w="1134"/>
        <w:gridCol w:w="992"/>
      </w:tblGrid>
      <w:tr w:rsidR="002475EE" w:rsidRPr="00D6534C" w:rsidTr="00D50F80">
        <w:trPr>
          <w:trHeight w:val="794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2020 (базовый уровень)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2475EE" w:rsidRPr="00D6534C" w:rsidTr="00D50F80">
        <w:trPr>
          <w:trHeight w:val="360"/>
        </w:trPr>
        <w:tc>
          <w:tcPr>
            <w:tcW w:w="671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75EE" w:rsidRPr="00D6534C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75EE" w:rsidRPr="00D6534C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D6534C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475EE" w:rsidRPr="00D6534C" w:rsidTr="00D50F80">
        <w:trPr>
          <w:trHeight w:val="33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-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</w:tr>
      <w:tr w:rsidR="002475EE" w:rsidRPr="00D6534C" w:rsidTr="00D50F80">
        <w:trPr>
          <w:trHeight w:val="67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-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0,75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0,75</w:t>
            </w:r>
          </w:p>
        </w:tc>
      </w:tr>
      <w:tr w:rsidR="002475EE" w:rsidRPr="00D6534C" w:rsidTr="00D50F80">
        <w:trPr>
          <w:trHeight w:val="90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-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2%</w:t>
            </w:r>
          </w:p>
        </w:tc>
      </w:tr>
      <w:tr w:rsidR="002475EE" w:rsidRPr="00D6534C" w:rsidTr="00D50F80">
        <w:trPr>
          <w:trHeight w:val="555"/>
        </w:trPr>
        <w:tc>
          <w:tcPr>
            <w:tcW w:w="671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475EE" w:rsidRPr="00D6534C" w:rsidTr="00D50F80">
        <w:trPr>
          <w:trHeight w:val="31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D50F80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Индекс потребительских цен ФАКТ      Ij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D6534C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D6534C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D6534C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D6534C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1,072</w:t>
            </w:r>
          </w:p>
        </w:tc>
      </w:tr>
      <w:tr w:rsidR="002475EE" w:rsidRPr="00D6534C" w:rsidTr="00D50F80">
        <w:trPr>
          <w:trHeight w:val="31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D50F80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Количество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у.е.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368,43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368,43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1598,43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1664,80</w:t>
            </w:r>
          </w:p>
        </w:tc>
      </w:tr>
      <w:tr w:rsidR="002475EE" w:rsidRPr="00D6534C" w:rsidTr="00D50F80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D50F80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Количество активов ФАКТ </w:t>
            </w:r>
            <w:r w:rsidRPr="00D6534C">
              <w:rPr>
                <w:b/>
                <w:bCs/>
                <w:sz w:val="18"/>
                <w:szCs w:val="18"/>
              </w:rPr>
              <w:t>уej, уej-1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у.е.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368,43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368,43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854,16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1598,43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1664,80</w:t>
            </w:r>
          </w:p>
        </w:tc>
      </w:tr>
      <w:tr w:rsidR="002475EE" w:rsidRPr="00D6534C" w:rsidTr="00D50F80">
        <w:trPr>
          <w:trHeight w:val="31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Индекс изменения количества активов </w:t>
            </w:r>
            <w:r w:rsidRPr="00D6534C">
              <w:rPr>
                <w:b/>
                <w:bCs/>
                <w:sz w:val="18"/>
                <w:szCs w:val="18"/>
              </w:rPr>
              <w:t>ИКА</w:t>
            </w:r>
            <w:r w:rsidRPr="00D6534C">
              <w:rPr>
                <w:sz w:val="18"/>
                <w:szCs w:val="18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0,988790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0,653506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0,031143</w:t>
            </w:r>
          </w:p>
        </w:tc>
      </w:tr>
      <w:tr w:rsidR="002475EE" w:rsidRPr="00D6534C" w:rsidTr="00D50F80">
        <w:trPr>
          <w:trHeight w:val="3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Коэффициент индексации факт  </w:t>
            </w:r>
            <w:r w:rsidRPr="00D6534C">
              <w:rPr>
                <w:b/>
                <w:bCs/>
                <w:sz w:val="18"/>
                <w:szCs w:val="18"/>
              </w:rPr>
              <w:t>К</w:t>
            </w:r>
            <w:r w:rsidRPr="00D6534C">
              <w:rPr>
                <w:sz w:val="18"/>
                <w:szCs w:val="18"/>
              </w:rPr>
              <w:t>индj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right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1,046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right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2,218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right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1,714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right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1,083</w:t>
            </w:r>
          </w:p>
        </w:tc>
      </w:tr>
      <w:tr w:rsidR="002475EE" w:rsidRPr="00D6534C" w:rsidTr="00D50F80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D6534C" w:rsidRDefault="002475EE" w:rsidP="002475EE">
            <w:pPr>
              <w:jc w:val="right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4,307</w:t>
            </w:r>
          </w:p>
        </w:tc>
      </w:tr>
      <w:tr w:rsidR="002475EE" w:rsidRPr="002475EE" w:rsidTr="00D50F80">
        <w:trPr>
          <w:trHeight w:val="330"/>
        </w:trPr>
        <w:tc>
          <w:tcPr>
            <w:tcW w:w="6717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534C">
              <w:rPr>
                <w:b/>
                <w:bCs/>
                <w:color w:val="000000"/>
                <w:sz w:val="18"/>
                <w:szCs w:val="18"/>
              </w:rPr>
              <w:t>Расчет подконтрольных расходов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475EE" w:rsidRPr="002475EE" w:rsidTr="00D50F80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Материальные затраты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1 143,8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1161,3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4323,4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4926,7</w:t>
            </w:r>
          </w:p>
        </w:tc>
      </w:tr>
      <w:tr w:rsidR="002475EE" w:rsidRPr="002475EE" w:rsidTr="00D50F80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1.1.1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1 075,2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1091,6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1112,6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4063,9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4631,1</w:t>
            </w:r>
          </w:p>
        </w:tc>
      </w:tr>
      <w:tr w:rsidR="002475EE" w:rsidRPr="002475EE" w:rsidTr="00D50F80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outlineLvl w:val="0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ind w:firstLineChars="100" w:firstLine="180"/>
              <w:outlineLvl w:val="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 xml:space="preserve">    в т.ч. на ремонты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outlineLvl w:val="0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889,5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903,1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3362,0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3831,2</w:t>
            </w:r>
          </w:p>
        </w:tc>
      </w:tr>
      <w:tr w:rsidR="002475EE" w:rsidRPr="002475EE" w:rsidTr="00D50F80">
        <w:trPr>
          <w:trHeight w:val="75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1.1.2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68,6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69,7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259,4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295,7</w:t>
            </w:r>
          </w:p>
        </w:tc>
      </w:tr>
      <w:tr w:rsidR="002475EE" w:rsidRPr="002475EE" w:rsidTr="00D50F80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Расходы на оплату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4 080,4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4142,8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15423,2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17575,5</w:t>
            </w:r>
          </w:p>
        </w:tc>
      </w:tr>
      <w:tr w:rsidR="002475EE" w:rsidRPr="002475EE" w:rsidTr="00D50F8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Прочие расходы, 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339,7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344,9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1463,2</w:t>
            </w:r>
          </w:p>
        </w:tc>
      </w:tr>
      <w:tr w:rsidR="002475EE" w:rsidRPr="002475EE" w:rsidTr="00D50F80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1.3.1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Другие 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339,7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344,9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1463,2</w:t>
            </w:r>
          </w:p>
        </w:tc>
      </w:tr>
      <w:tr w:rsidR="002475EE" w:rsidRPr="002475EE" w:rsidTr="00D50F80">
        <w:trPr>
          <w:trHeight w:val="4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165,4</w:t>
            </w:r>
          </w:p>
        </w:tc>
      </w:tr>
      <w:tr w:rsidR="002475EE" w:rsidRPr="002475EE" w:rsidTr="00D50F80">
        <w:trPr>
          <w:trHeight w:val="6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475EE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2475EE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 xml:space="preserve">Подконтрольные расходы, сформированные методом экономически обоснованных расходов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5 602,3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5 687,9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5 797,4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21 175,6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24 130,8</w:t>
            </w:r>
          </w:p>
        </w:tc>
      </w:tr>
      <w:tr w:rsidR="002475EE" w:rsidRPr="002475EE" w:rsidTr="00D404A6">
        <w:trPr>
          <w:trHeight w:val="41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2475EE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 xml:space="preserve">Подконтрольные расходы, сформированные методом экономически обоснованных расходов (70%) и методом </w:t>
            </w:r>
            <w:r w:rsidRPr="002475EE">
              <w:rPr>
                <w:b/>
                <w:bCs/>
                <w:sz w:val="18"/>
                <w:szCs w:val="18"/>
              </w:rPr>
              <w:lastRenderedPageBreak/>
              <w:t>сравнения аналогов (30%):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5 360,9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5 442,9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5547,7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20263,3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23091,2</w:t>
            </w:r>
          </w:p>
        </w:tc>
      </w:tr>
      <w:tr w:rsidR="002475EE" w:rsidRPr="002475EE" w:rsidTr="00D50F80">
        <w:trPr>
          <w:trHeight w:val="330"/>
        </w:trPr>
        <w:tc>
          <w:tcPr>
            <w:tcW w:w="671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lastRenderedPageBreak/>
              <w:t>Расчет неподконтрольных расходов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475EE" w:rsidRPr="002475EE" w:rsidTr="00D50F80">
        <w:trPr>
          <w:trHeight w:val="3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Тепловая энергия на хозяйственные нужды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470,3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453,5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0,0</w:t>
            </w:r>
          </w:p>
        </w:tc>
      </w:tr>
      <w:tr w:rsidR="002475EE" w:rsidRPr="002475EE" w:rsidTr="00D50F80">
        <w:trPr>
          <w:trHeight w:val="30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Плата за аренду имущества и лизинг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445,1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2 679,1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8 672,7</w:t>
            </w:r>
          </w:p>
        </w:tc>
      </w:tr>
      <w:tr w:rsidR="002475EE" w:rsidRPr="002475EE" w:rsidTr="00D50F80">
        <w:trPr>
          <w:trHeight w:val="37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Налоги,всего,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422,8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417,2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433,6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520,5</w:t>
            </w:r>
          </w:p>
        </w:tc>
      </w:tr>
      <w:tr w:rsidR="002475EE" w:rsidRPr="002475EE" w:rsidTr="00D50F80">
        <w:trPr>
          <w:trHeight w:val="37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2.5.1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475EE">
              <w:rPr>
                <w:i/>
                <w:iCs/>
                <w:color w:val="000000"/>
                <w:sz w:val="18"/>
                <w:szCs w:val="18"/>
              </w:rPr>
              <w:t>плата за землю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21,5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21,5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22,4</w:t>
            </w:r>
          </w:p>
        </w:tc>
      </w:tr>
      <w:tr w:rsidR="002475EE" w:rsidRPr="002475EE" w:rsidTr="00D50F80">
        <w:trPr>
          <w:trHeight w:val="36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2.5.2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475EE">
              <w:rPr>
                <w:i/>
                <w:iCs/>
                <w:color w:val="000000"/>
                <w:sz w:val="18"/>
                <w:szCs w:val="18"/>
              </w:rPr>
              <w:t>Налог на имущество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492,7</w:t>
            </w:r>
          </w:p>
        </w:tc>
      </w:tr>
      <w:tr w:rsidR="002475EE" w:rsidRPr="002475EE" w:rsidTr="00D50F80">
        <w:trPr>
          <w:trHeight w:val="31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2.5.3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475EE">
              <w:rPr>
                <w:i/>
                <w:iCs/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5,4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5,4</w:t>
            </w:r>
          </w:p>
        </w:tc>
      </w:tr>
      <w:tr w:rsidR="002475EE" w:rsidRPr="002475EE" w:rsidTr="00D50F80">
        <w:trPr>
          <w:trHeight w:val="468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2.5.4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475EE">
              <w:rPr>
                <w:i/>
                <w:iCs/>
                <w:color w:val="000000"/>
                <w:sz w:val="18"/>
                <w:szCs w:val="18"/>
              </w:rPr>
              <w:t>Налог на доходы (упрощенная система налогообложения)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395,9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390,3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</w:tr>
      <w:tr w:rsidR="002475EE" w:rsidRPr="002475EE" w:rsidTr="00D50F80">
        <w:trPr>
          <w:trHeight w:val="34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1 240,4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1 259,4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1 283,6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4 688,6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5 343,0</w:t>
            </w:r>
          </w:p>
        </w:tc>
      </w:tr>
      <w:tr w:rsidR="002475EE" w:rsidRPr="002475EE" w:rsidTr="00D50F80">
        <w:trPr>
          <w:trHeight w:val="36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Амортизация ОС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2 856,6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3 014,3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2 652,8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3 679,8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3 834,8</w:t>
            </w:r>
          </w:p>
        </w:tc>
      </w:tr>
      <w:tr w:rsidR="002475EE" w:rsidRPr="002475EE" w:rsidTr="00D50F80">
        <w:trPr>
          <w:trHeight w:val="36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2.11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Прибыль на капитальные вложения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</w:tr>
      <w:tr w:rsidR="002475EE" w:rsidRPr="002475EE" w:rsidTr="00D50F80">
        <w:trPr>
          <w:trHeight w:val="330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4 990,2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5 589,4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11 074,5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18 371,0</w:t>
            </w:r>
          </w:p>
        </w:tc>
      </w:tr>
      <w:tr w:rsidR="002475EE" w:rsidRPr="002475EE" w:rsidTr="00D50F80">
        <w:trPr>
          <w:trHeight w:val="330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Выпадающие доходы (избыток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-103,6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-996,4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-340,0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1343,6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493,7</w:t>
            </w:r>
          </w:p>
        </w:tc>
      </w:tr>
      <w:tr w:rsidR="002475EE" w:rsidRPr="002475EE" w:rsidTr="00D50F80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EE" w:rsidRPr="002475EE" w:rsidRDefault="002475EE" w:rsidP="002475EE">
            <w:pPr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 xml:space="preserve">Корректировка по результатам анализа производственно-хозяйственной деятельности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color w:val="000000"/>
                <w:sz w:val="18"/>
                <w:szCs w:val="18"/>
              </w:rPr>
            </w:pPr>
            <w:r w:rsidRPr="002475EE">
              <w:rPr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-996,4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-340,0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1343,6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493,7</w:t>
            </w:r>
          </w:p>
        </w:tc>
      </w:tr>
      <w:tr w:rsidR="002475EE" w:rsidRPr="002475EE" w:rsidTr="00D50F80">
        <w:trPr>
          <w:trHeight w:val="330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НВВ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10 247,6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10 035,8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10 519,7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32 681,44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41 955,9</w:t>
            </w:r>
          </w:p>
        </w:tc>
      </w:tr>
      <w:tr w:rsidR="002475EE" w:rsidRPr="002475EE" w:rsidTr="00D50F80">
        <w:trPr>
          <w:trHeight w:val="330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в том числе : 1 полугодие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5 155,6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5 049,1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5 440,0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16 340,7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20 978,0</w:t>
            </w:r>
          </w:p>
        </w:tc>
      </w:tr>
      <w:tr w:rsidR="002475EE" w:rsidRPr="002475EE" w:rsidTr="00D50F80">
        <w:trPr>
          <w:trHeight w:val="33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>4.2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rPr>
                <w:sz w:val="18"/>
                <w:szCs w:val="18"/>
              </w:rPr>
            </w:pPr>
            <w:r w:rsidRPr="002475EE">
              <w:rPr>
                <w:sz w:val="18"/>
                <w:szCs w:val="18"/>
              </w:rPr>
              <w:t xml:space="preserve">                       2 полугодие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75EE">
              <w:rPr>
                <w:b/>
                <w:bCs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5 091,9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4 986,7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5 079,6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16 340,7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20 978,0</w:t>
            </w:r>
          </w:p>
        </w:tc>
      </w:tr>
      <w:tr w:rsidR="002475EE" w:rsidRPr="002475EE" w:rsidTr="00D50F80">
        <w:trPr>
          <w:trHeight w:val="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EE" w:rsidRPr="002475EE" w:rsidRDefault="002475EE" w:rsidP="002475E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97,9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310,7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EE" w:rsidRPr="002475EE" w:rsidRDefault="002475EE" w:rsidP="002475EE">
            <w:pPr>
              <w:jc w:val="center"/>
              <w:rPr>
                <w:b/>
                <w:bCs/>
                <w:sz w:val="18"/>
                <w:szCs w:val="18"/>
              </w:rPr>
            </w:pPr>
            <w:r w:rsidRPr="002475EE">
              <w:rPr>
                <w:b/>
                <w:bCs/>
                <w:sz w:val="18"/>
                <w:szCs w:val="18"/>
              </w:rPr>
              <w:t>128,4</w:t>
            </w:r>
          </w:p>
        </w:tc>
      </w:tr>
    </w:tbl>
    <w:p w:rsidR="00074906" w:rsidRPr="00C45C3E" w:rsidRDefault="00074906" w:rsidP="00074906">
      <w:pPr>
        <w:tabs>
          <w:tab w:val="left" w:pos="720"/>
        </w:tabs>
        <w:ind w:left="720"/>
        <w:jc w:val="right"/>
      </w:pPr>
    </w:p>
    <w:p w:rsidR="005432A2" w:rsidRPr="00D6534C" w:rsidRDefault="005432A2" w:rsidP="005432A2">
      <w:pPr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5432A2" w:rsidRPr="00D6534C" w:rsidRDefault="005432A2" w:rsidP="005432A2">
      <w:pPr>
        <w:pStyle w:val="a3"/>
        <w:tabs>
          <w:tab w:val="left" w:pos="1080"/>
        </w:tabs>
        <w:spacing w:after="0"/>
        <w:ind w:left="0" w:firstLine="709"/>
        <w:jc w:val="both"/>
        <w:rPr>
          <w:b/>
          <w:i/>
          <w:sz w:val="24"/>
        </w:rPr>
      </w:pPr>
      <w:r w:rsidRPr="00D6534C">
        <w:rPr>
          <w:b/>
          <w:i/>
          <w:sz w:val="24"/>
        </w:rPr>
        <w:t xml:space="preserve"> Скорректированный расчет индивидуальных тарифов на услуги по передаче электрической энергии </w:t>
      </w:r>
      <w:r w:rsidRPr="00D6534C">
        <w:rPr>
          <w:b/>
          <w:i/>
          <w:sz w:val="24"/>
          <w:szCs w:val="24"/>
        </w:rPr>
        <w:t>ООО «Промышленная сетевая компания»</w:t>
      </w:r>
      <w:r w:rsidRPr="00D6534C">
        <w:rPr>
          <w:rFonts w:ascii="Times New Roman CYR" w:hAnsi="Times New Roman CYR" w:cs="Times New Roman CYR"/>
          <w:b/>
          <w:i/>
          <w:sz w:val="24"/>
          <w:szCs w:val="24"/>
        </w:rPr>
        <w:t xml:space="preserve"> </w:t>
      </w:r>
      <w:r w:rsidRPr="00D6534C">
        <w:rPr>
          <w:b/>
          <w:i/>
          <w:sz w:val="24"/>
        </w:rPr>
        <w:t>на 202</w:t>
      </w:r>
      <w:r w:rsidR="00594287" w:rsidRPr="00D6534C">
        <w:rPr>
          <w:b/>
          <w:i/>
          <w:sz w:val="24"/>
        </w:rPr>
        <w:t>4</w:t>
      </w:r>
      <w:r w:rsidRPr="00D6534C">
        <w:rPr>
          <w:b/>
          <w:i/>
          <w:sz w:val="24"/>
        </w:rPr>
        <w:t xml:space="preserve"> год</w:t>
      </w:r>
    </w:p>
    <w:p w:rsidR="00074906" w:rsidRPr="00D6534C" w:rsidRDefault="00074906" w:rsidP="00074906">
      <w:pPr>
        <w:pStyle w:val="a3"/>
        <w:spacing w:after="0"/>
        <w:ind w:left="720"/>
        <w:jc w:val="right"/>
        <w:rPr>
          <w:sz w:val="24"/>
          <w:szCs w:val="24"/>
        </w:rPr>
      </w:pPr>
    </w:p>
    <w:tbl>
      <w:tblPr>
        <w:tblW w:w="89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59"/>
        <w:gridCol w:w="2358"/>
        <w:gridCol w:w="1134"/>
        <w:gridCol w:w="1059"/>
        <w:gridCol w:w="1059"/>
        <w:gridCol w:w="1135"/>
        <w:gridCol w:w="1135"/>
      </w:tblGrid>
      <w:tr w:rsidR="00197A96" w:rsidRPr="00D6534C" w:rsidTr="00197A96">
        <w:trPr>
          <w:trHeight w:val="315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A96" w:rsidRPr="00D6534C" w:rsidRDefault="00197A96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97A96" w:rsidRPr="00D6534C" w:rsidRDefault="00197A96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ед. изм.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A96" w:rsidRPr="00D6534C" w:rsidRDefault="00197A96" w:rsidP="00F559B8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2023г.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A96" w:rsidRPr="00D6534C" w:rsidRDefault="00197A96" w:rsidP="00F559B8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7A96" w:rsidRPr="00D6534C" w:rsidRDefault="00197A96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в т.ч.</w:t>
            </w:r>
          </w:p>
        </w:tc>
      </w:tr>
      <w:tr w:rsidR="00197A96" w:rsidRPr="00D6534C" w:rsidTr="00197A96">
        <w:trPr>
          <w:trHeight w:val="460"/>
        </w:trPr>
        <w:tc>
          <w:tcPr>
            <w:tcW w:w="3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96" w:rsidRPr="00D6534C" w:rsidRDefault="00197A96" w:rsidP="00F559B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A96" w:rsidRPr="00D6534C" w:rsidRDefault="00197A96" w:rsidP="00F559B8">
            <w:pPr>
              <w:rPr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96" w:rsidRPr="00D6534C" w:rsidRDefault="00197A96" w:rsidP="00F559B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96" w:rsidRPr="00D6534C" w:rsidRDefault="00197A96" w:rsidP="00F559B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96" w:rsidRPr="00D6534C" w:rsidRDefault="00197A96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полугодие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96" w:rsidRPr="00D6534C" w:rsidRDefault="00197A96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 полугодие</w:t>
            </w:r>
          </w:p>
        </w:tc>
      </w:tr>
      <w:tr w:rsidR="006547BD" w:rsidRPr="00D6534C" w:rsidTr="006547BD"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Суммарный сальдированный переток мощности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МВт.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10,468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12,558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12,560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12,557</w:t>
            </w:r>
          </w:p>
        </w:tc>
      </w:tr>
      <w:tr w:rsidR="006547BD" w:rsidRPr="00D6534C" w:rsidTr="006547BD">
        <w:trPr>
          <w:trHeight w:val="408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НВВ на содержание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тыс.руб.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32 681,4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41 955,9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20978,0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20978,0</w:t>
            </w:r>
          </w:p>
        </w:tc>
      </w:tr>
      <w:tr w:rsidR="006547BD" w:rsidRPr="00D6534C" w:rsidTr="006547BD">
        <w:trPr>
          <w:trHeight w:val="586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руб/МВт. мес.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260168,70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278404,15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278367,14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278441,16</w:t>
            </w:r>
          </w:p>
        </w:tc>
      </w:tr>
      <w:tr w:rsidR="006547BD" w:rsidRPr="00D6534C" w:rsidTr="006547BD">
        <w:trPr>
          <w:trHeight w:val="581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Суммарный сальдированный переток электрической энергии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млн.кВт.ч.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74,904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93,4506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46,7253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46,7253</w:t>
            </w:r>
          </w:p>
        </w:tc>
      </w:tr>
      <w:tr w:rsidR="006547BD" w:rsidRPr="00D6534C" w:rsidTr="006547BD">
        <w:trPr>
          <w:trHeight w:val="561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млн. кВт.ч.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2,232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2,7852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1,3926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1,3926</w:t>
            </w:r>
          </w:p>
        </w:tc>
      </w:tr>
      <w:tr w:rsidR="006547BD" w:rsidRPr="00D6534C" w:rsidTr="006547BD">
        <w:trPr>
          <w:trHeight w:val="40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2,98%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2,98%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2,98%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2,98%</w:t>
            </w:r>
          </w:p>
        </w:tc>
      </w:tr>
      <w:tr w:rsidR="006547BD" w:rsidRPr="00D6534C" w:rsidTr="006547BD">
        <w:trPr>
          <w:trHeight w:val="58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руб/кВт.ч.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2,76227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2,93805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2,93805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2,93805</w:t>
            </w:r>
          </w:p>
        </w:tc>
      </w:tr>
      <w:tr w:rsidR="006547BD" w:rsidRPr="00D6534C" w:rsidTr="006547BD">
        <w:trPr>
          <w:trHeight w:val="56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НВВ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тыс.руб.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6165,4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8183,1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4091,5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color w:val="000000"/>
                <w:sz w:val="18"/>
                <w:szCs w:val="18"/>
              </w:rPr>
            </w:pPr>
            <w:r w:rsidRPr="00D6534C">
              <w:rPr>
                <w:color w:val="000000"/>
                <w:sz w:val="18"/>
                <w:szCs w:val="18"/>
              </w:rPr>
              <w:t>4091,5</w:t>
            </w:r>
          </w:p>
        </w:tc>
      </w:tr>
      <w:tr w:rsidR="006547BD" w:rsidRPr="00D6534C" w:rsidTr="006547BD"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lastRenderedPageBreak/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руб/МВт.ч.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82,31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87,57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87,57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87,57</w:t>
            </w:r>
          </w:p>
        </w:tc>
      </w:tr>
      <w:tr w:rsidR="006547BD" w:rsidRPr="00D6534C" w:rsidTr="006547BD">
        <w:trPr>
          <w:trHeight w:val="46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 xml:space="preserve">Одноставочный тариф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руб/кВт.ч.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0,51862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0,53653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0,53653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6547B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0,53653</w:t>
            </w:r>
          </w:p>
        </w:tc>
      </w:tr>
      <w:tr w:rsidR="00197A96" w:rsidRPr="00D6534C" w:rsidTr="00197A96">
        <w:trPr>
          <w:trHeight w:val="368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6" w:rsidRPr="00D6534C" w:rsidRDefault="00197A96" w:rsidP="00F559B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96" w:rsidRPr="00D6534C" w:rsidRDefault="00197A96" w:rsidP="00F559B8">
            <w:pPr>
              <w:jc w:val="center"/>
              <w:rPr>
                <w:b/>
                <w:bCs/>
                <w:sz w:val="16"/>
                <w:szCs w:val="16"/>
              </w:rPr>
            </w:pPr>
            <w:r w:rsidRPr="00D6534C">
              <w:rPr>
                <w:b/>
                <w:bCs/>
                <w:sz w:val="16"/>
                <w:szCs w:val="16"/>
              </w:rPr>
              <w:t>Отклонение в % (год к году)  </w:t>
            </w:r>
          </w:p>
        </w:tc>
      </w:tr>
      <w:tr w:rsidR="006547BD" w:rsidRPr="00D6534C" w:rsidTr="002475EE"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7BD" w:rsidRPr="00D6534C" w:rsidRDefault="006547BD">
            <w:pPr>
              <w:jc w:val="right"/>
              <w:rPr>
                <w:color w:val="000000"/>
                <w:sz w:val="16"/>
                <w:szCs w:val="16"/>
              </w:rPr>
            </w:pPr>
            <w:r w:rsidRPr="00D6534C">
              <w:rPr>
                <w:color w:val="000000"/>
                <w:sz w:val="16"/>
                <w:szCs w:val="16"/>
              </w:rPr>
              <w:t>107,0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</w:tr>
      <w:tr w:rsidR="006547BD" w:rsidRPr="00D6534C" w:rsidTr="006547BD">
        <w:trPr>
          <w:trHeight w:val="54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b/>
                <w:bCs/>
                <w:sz w:val="18"/>
                <w:szCs w:val="18"/>
              </w:rPr>
            </w:pPr>
            <w:r w:rsidRPr="00D6534C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7BD" w:rsidRPr="00D6534C" w:rsidRDefault="006547BD">
            <w:pPr>
              <w:jc w:val="right"/>
              <w:rPr>
                <w:color w:val="000000"/>
                <w:sz w:val="16"/>
                <w:szCs w:val="16"/>
              </w:rPr>
            </w:pPr>
            <w:r w:rsidRPr="00D6534C">
              <w:rPr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</w:tr>
      <w:tr w:rsidR="006547BD" w:rsidRPr="00D6534C" w:rsidTr="002475EE">
        <w:trPr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Одноставочный тариф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BD" w:rsidRPr="00D6534C" w:rsidRDefault="006547BD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7BD" w:rsidRPr="00D6534C" w:rsidRDefault="006547BD">
            <w:pPr>
              <w:jc w:val="right"/>
              <w:rPr>
                <w:color w:val="000000"/>
                <w:sz w:val="16"/>
                <w:szCs w:val="16"/>
              </w:rPr>
            </w:pPr>
            <w:r w:rsidRPr="00D6534C">
              <w:rPr>
                <w:color w:val="000000"/>
                <w:sz w:val="16"/>
                <w:szCs w:val="16"/>
              </w:rPr>
              <w:t>103,5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7BD" w:rsidRPr="00D6534C" w:rsidRDefault="006547BD" w:rsidP="00F559B8">
            <w:pPr>
              <w:jc w:val="right"/>
              <w:rPr>
                <w:sz w:val="18"/>
                <w:szCs w:val="18"/>
              </w:rPr>
            </w:pPr>
          </w:p>
        </w:tc>
      </w:tr>
    </w:tbl>
    <w:p w:rsidR="00074906" w:rsidRPr="00D6534C" w:rsidRDefault="00074906" w:rsidP="00074906">
      <w:pPr>
        <w:pStyle w:val="a3"/>
        <w:spacing w:after="0"/>
        <w:ind w:left="720"/>
        <w:jc w:val="right"/>
      </w:pPr>
    </w:p>
    <w:p w:rsidR="00074906" w:rsidRPr="00D6534C" w:rsidRDefault="00074906" w:rsidP="00074906">
      <w:pPr>
        <w:pStyle w:val="a3"/>
        <w:tabs>
          <w:tab w:val="left" w:pos="0"/>
        </w:tabs>
        <w:spacing w:after="0"/>
        <w:ind w:left="1418"/>
        <w:jc w:val="both"/>
        <w:rPr>
          <w:sz w:val="16"/>
          <w:szCs w:val="16"/>
        </w:rPr>
      </w:pPr>
    </w:p>
    <w:p w:rsidR="00074906" w:rsidRPr="00D6534C" w:rsidRDefault="00074906" w:rsidP="00705352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D6534C">
        <w:rPr>
          <w:sz w:val="24"/>
        </w:rPr>
        <w:t>Объём и структура энергопотребления</w:t>
      </w:r>
      <w:r w:rsidRPr="00D6534C">
        <w:rPr>
          <w:sz w:val="24"/>
          <w:szCs w:val="24"/>
        </w:rPr>
        <w:t xml:space="preserve"> ООО «П</w:t>
      </w:r>
      <w:r w:rsidR="00705352" w:rsidRPr="00D6534C">
        <w:rPr>
          <w:sz w:val="24"/>
          <w:szCs w:val="24"/>
        </w:rPr>
        <w:t>ромышленная сетевая компания</w:t>
      </w:r>
      <w:r w:rsidRPr="00D6534C">
        <w:rPr>
          <w:sz w:val="24"/>
          <w:szCs w:val="24"/>
        </w:rPr>
        <w:t>»</w:t>
      </w:r>
      <w:r w:rsidRPr="00D6534C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6534C">
        <w:rPr>
          <w:sz w:val="24"/>
          <w:szCs w:val="24"/>
        </w:rPr>
        <w:t xml:space="preserve"> на 20</w:t>
      </w:r>
      <w:r w:rsidR="00EB74BE" w:rsidRPr="00D6534C">
        <w:rPr>
          <w:sz w:val="24"/>
          <w:szCs w:val="24"/>
        </w:rPr>
        <w:t>2</w:t>
      </w:r>
      <w:r w:rsidR="00225974" w:rsidRPr="00D6534C">
        <w:rPr>
          <w:sz w:val="24"/>
          <w:szCs w:val="24"/>
        </w:rPr>
        <w:t>3</w:t>
      </w:r>
      <w:r w:rsidRPr="00D6534C">
        <w:rPr>
          <w:sz w:val="24"/>
          <w:szCs w:val="24"/>
        </w:rPr>
        <w:t>-20</w:t>
      </w:r>
      <w:r w:rsidR="00EB74BE" w:rsidRPr="00D6534C">
        <w:rPr>
          <w:sz w:val="24"/>
          <w:szCs w:val="24"/>
        </w:rPr>
        <w:t>2</w:t>
      </w:r>
      <w:r w:rsidR="00225974" w:rsidRPr="00D6534C">
        <w:rPr>
          <w:sz w:val="24"/>
          <w:szCs w:val="24"/>
        </w:rPr>
        <w:t>4</w:t>
      </w:r>
      <w:r w:rsidRPr="00D6534C">
        <w:rPr>
          <w:sz w:val="24"/>
          <w:szCs w:val="24"/>
        </w:rPr>
        <w:t xml:space="preserve"> г.г. </w:t>
      </w:r>
    </w:p>
    <w:p w:rsidR="00074906" w:rsidRPr="00D6534C" w:rsidRDefault="00074906" w:rsidP="00074906">
      <w:pPr>
        <w:pStyle w:val="a3"/>
        <w:spacing w:after="0"/>
        <w:ind w:left="284" w:firstLine="425"/>
        <w:jc w:val="right"/>
        <w:rPr>
          <w:sz w:val="24"/>
          <w:szCs w:val="24"/>
        </w:rPr>
      </w:pPr>
      <w:r w:rsidRPr="00D6534C">
        <w:rPr>
          <w:sz w:val="24"/>
          <w:szCs w:val="24"/>
        </w:rPr>
        <w:t>млн. кВтч.</w:t>
      </w:r>
    </w:p>
    <w:tbl>
      <w:tblPr>
        <w:tblW w:w="9654" w:type="dxa"/>
        <w:tblInd w:w="95" w:type="dxa"/>
        <w:tblLook w:val="04A0" w:firstRow="1" w:lastRow="0" w:firstColumn="1" w:lastColumn="0" w:noHBand="0" w:noVBand="1"/>
      </w:tblPr>
      <w:tblGrid>
        <w:gridCol w:w="3240"/>
        <w:gridCol w:w="980"/>
        <w:gridCol w:w="979"/>
        <w:gridCol w:w="1272"/>
        <w:gridCol w:w="977"/>
        <w:gridCol w:w="1103"/>
        <w:gridCol w:w="1103"/>
      </w:tblGrid>
      <w:tr w:rsidR="00225974" w:rsidRPr="00D6534C" w:rsidTr="00594287">
        <w:trPr>
          <w:trHeight w:val="255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3E76FF">
            <w:pPr>
              <w:jc w:val="center"/>
            </w:pPr>
            <w:r w:rsidRPr="00D6534C">
              <w:t>Показатели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225974">
            <w:pPr>
              <w:jc w:val="center"/>
            </w:pPr>
            <w:r w:rsidRPr="00D6534C">
              <w:t>2023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225974">
            <w:pPr>
              <w:jc w:val="center"/>
            </w:pPr>
            <w:r w:rsidRPr="00D6534C">
              <w:t>2024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225974">
            <w:pPr>
              <w:jc w:val="center"/>
            </w:pPr>
            <w:r w:rsidRPr="00D6534C">
              <w:t>Отклонение от плана 2023г.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3E76FF">
            <w:pPr>
              <w:jc w:val="center"/>
            </w:pPr>
            <w:r w:rsidRPr="00D6534C">
              <w:t>в %</w:t>
            </w:r>
          </w:p>
        </w:tc>
        <w:tc>
          <w:tcPr>
            <w:tcW w:w="11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25974" w:rsidRPr="00D6534C" w:rsidRDefault="000A7CE4" w:rsidP="00594287">
            <w:pPr>
              <w:jc w:val="center"/>
            </w:pPr>
            <w:r w:rsidRPr="00D6534C">
              <w:t>1 полугодие 2024г.</w:t>
            </w:r>
          </w:p>
        </w:tc>
        <w:tc>
          <w:tcPr>
            <w:tcW w:w="11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25974" w:rsidRPr="00D6534C" w:rsidRDefault="000A7CE4" w:rsidP="00594287">
            <w:pPr>
              <w:jc w:val="center"/>
            </w:pPr>
            <w:r w:rsidRPr="00D6534C">
              <w:t>2 полугодие 2024 г.</w:t>
            </w:r>
          </w:p>
        </w:tc>
      </w:tr>
      <w:tr w:rsidR="00225974" w:rsidRPr="00D6534C" w:rsidTr="000A7CE4">
        <w:trPr>
          <w:trHeight w:val="525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5974" w:rsidRPr="00D6534C" w:rsidRDefault="00225974" w:rsidP="003E76FF"/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3E76FF">
            <w:pPr>
              <w:jc w:val="center"/>
            </w:pPr>
            <w:r w:rsidRPr="00D6534C">
              <w:t>План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3E76FF">
            <w:pPr>
              <w:jc w:val="center"/>
            </w:pPr>
            <w:r w:rsidRPr="00D6534C">
              <w:t>План</w:t>
            </w:r>
          </w:p>
        </w:tc>
        <w:tc>
          <w:tcPr>
            <w:tcW w:w="12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5974" w:rsidRPr="00D6534C" w:rsidRDefault="00225974" w:rsidP="003E76FF"/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5974" w:rsidRPr="00D6534C" w:rsidRDefault="00225974" w:rsidP="00225974">
            <w:pPr>
              <w:jc w:val="center"/>
            </w:pPr>
            <w:r w:rsidRPr="00D6534C">
              <w:t>к плану 2023 г.</w:t>
            </w:r>
          </w:p>
        </w:tc>
        <w:tc>
          <w:tcPr>
            <w:tcW w:w="11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25974" w:rsidRPr="00D6534C" w:rsidRDefault="00225974" w:rsidP="003E76FF">
            <w:pPr>
              <w:jc w:val="center"/>
            </w:pPr>
          </w:p>
        </w:tc>
        <w:tc>
          <w:tcPr>
            <w:tcW w:w="11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25974" w:rsidRPr="00D6534C" w:rsidRDefault="00225974" w:rsidP="003E76FF">
            <w:pPr>
              <w:jc w:val="center"/>
            </w:pPr>
          </w:p>
        </w:tc>
      </w:tr>
      <w:tr w:rsidR="000A7CE4" w:rsidRPr="00D6534C" w:rsidTr="00EA404A">
        <w:trPr>
          <w:trHeight w:val="27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7CE4" w:rsidRPr="00D6534C" w:rsidRDefault="000A7CE4" w:rsidP="003E76FF">
            <w:r w:rsidRPr="00D6534C">
              <w:t>1. Объём поступления электроэнергии в сеть  ООО «ПСК»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 w:rsidP="00EA404A">
            <w:pPr>
              <w:jc w:val="center"/>
            </w:pPr>
            <w:r w:rsidRPr="00D6534C">
              <w:t>74,9040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93,4506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18,547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124,8%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46,7253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46,7253</w:t>
            </w:r>
          </w:p>
        </w:tc>
      </w:tr>
      <w:tr w:rsidR="000A7CE4" w:rsidRPr="00D6534C" w:rsidTr="00EA404A">
        <w:trPr>
          <w:trHeight w:val="52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7CE4" w:rsidRPr="00D6534C" w:rsidRDefault="000A7CE4" w:rsidP="003E76FF">
            <w:r w:rsidRPr="00D6534C">
              <w:t>1.1. Технологический расход электрической энергии на ее передачу (потери), относимый на сторонних потребителей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 w:rsidP="00EA404A">
            <w:pPr>
              <w:jc w:val="center"/>
            </w:pPr>
            <w:r w:rsidRPr="00D6534C">
              <w:t>2,2320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2,7852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0,553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124,8%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1,3926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1,3926</w:t>
            </w:r>
          </w:p>
        </w:tc>
      </w:tr>
      <w:tr w:rsidR="000A7CE4" w:rsidRPr="00D6534C" w:rsidTr="00EA404A">
        <w:trPr>
          <w:trHeight w:val="27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7CE4" w:rsidRPr="00D6534C" w:rsidRDefault="000A7CE4" w:rsidP="003E76FF">
            <w:r w:rsidRPr="00D6534C">
              <w:t>то же в 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 w:rsidP="00EA404A">
            <w:pPr>
              <w:jc w:val="center"/>
            </w:pPr>
            <w:r w:rsidRPr="00D6534C">
              <w:t>2,98%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2,98%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center"/>
            </w:pPr>
            <w:r w:rsidRPr="00D6534C">
              <w:t>2,98%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center"/>
            </w:pPr>
            <w:r w:rsidRPr="00D6534C">
              <w:t>2,98%</w:t>
            </w:r>
          </w:p>
        </w:tc>
      </w:tr>
      <w:tr w:rsidR="000A7CE4" w:rsidRPr="00D6534C" w:rsidTr="00EA404A">
        <w:trPr>
          <w:trHeight w:val="52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A7CE4" w:rsidRPr="00D6534C" w:rsidRDefault="000A7CE4" w:rsidP="003E76FF">
            <w:r w:rsidRPr="00D6534C">
              <w:t>1.2. Объём полезного отпуска электроэнергии  из сети предприятия сторонним потребителям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 w:rsidP="00EA404A">
            <w:pPr>
              <w:jc w:val="center"/>
            </w:pPr>
            <w:r w:rsidRPr="00D6534C">
              <w:t>72,6720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90,6654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17,993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7CE4" w:rsidRPr="00D6534C" w:rsidRDefault="000A7CE4">
            <w:pPr>
              <w:jc w:val="center"/>
            </w:pPr>
            <w:r w:rsidRPr="00D6534C">
              <w:t>124,8%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45,3327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45,3327</w:t>
            </w:r>
          </w:p>
        </w:tc>
      </w:tr>
      <w:tr w:rsidR="000A7CE4" w:rsidRPr="00D6534C" w:rsidTr="00EA404A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CE4" w:rsidRPr="00D6534C" w:rsidRDefault="000A7CE4" w:rsidP="003E76FF">
            <w:r w:rsidRPr="00D6534C">
              <w:rPr>
                <w:bCs/>
                <w:iCs/>
                <w:color w:val="000000"/>
              </w:rPr>
              <w:t>Сальдированный переток мощности, МВт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CE4" w:rsidRPr="00D6534C" w:rsidRDefault="000A7CE4" w:rsidP="00EA404A">
            <w:pPr>
              <w:jc w:val="center"/>
            </w:pPr>
            <w:r w:rsidRPr="00D6534C">
              <w:t>10,4680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CE4" w:rsidRPr="00D6534C" w:rsidRDefault="000A7CE4">
            <w:pPr>
              <w:jc w:val="center"/>
            </w:pPr>
            <w:r w:rsidRPr="00D6534C">
              <w:t>12,5585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CE4" w:rsidRPr="00D6534C" w:rsidRDefault="000A7CE4" w:rsidP="003E76FF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7CE4" w:rsidRPr="00D6534C" w:rsidRDefault="000A7CE4" w:rsidP="003E76FF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12,5601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A7CE4" w:rsidRPr="00D6534C" w:rsidRDefault="000A7CE4">
            <w:pPr>
              <w:jc w:val="right"/>
            </w:pPr>
            <w:r w:rsidRPr="00D6534C">
              <w:t>12,5568</w:t>
            </w:r>
          </w:p>
        </w:tc>
      </w:tr>
    </w:tbl>
    <w:p w:rsidR="005432A2" w:rsidRPr="00D6534C" w:rsidRDefault="005432A2" w:rsidP="00074906">
      <w:pPr>
        <w:pStyle w:val="a3"/>
        <w:spacing w:after="0"/>
        <w:ind w:left="284" w:firstLine="425"/>
        <w:jc w:val="right"/>
        <w:rPr>
          <w:sz w:val="24"/>
          <w:szCs w:val="24"/>
        </w:rPr>
      </w:pPr>
    </w:p>
    <w:p w:rsidR="00B7341C" w:rsidRPr="00D6534C" w:rsidRDefault="00B7341C" w:rsidP="00B7341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70971" w:rsidRPr="00D6534C" w:rsidRDefault="00270971" w:rsidP="00270971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6534C">
        <w:rPr>
          <w:rFonts w:ascii="Times New Roman CYR" w:hAnsi="Times New Roman CYR" w:cs="Times New Roman CYR"/>
          <w:b/>
          <w:bCs/>
          <w:sz w:val="24"/>
          <w:szCs w:val="24"/>
        </w:rPr>
        <w:t>Сравнительный анализ динамики расходов и величины необходимой прибыли по отношению к предыдущему периоду регулирования</w:t>
      </w:r>
    </w:p>
    <w:p w:rsidR="00074906" w:rsidRPr="00D6534C" w:rsidRDefault="00074906" w:rsidP="00074906">
      <w:pPr>
        <w:pStyle w:val="a3"/>
        <w:spacing w:after="0"/>
        <w:ind w:left="720"/>
        <w:jc w:val="right"/>
        <w:rPr>
          <w:bCs/>
          <w:sz w:val="24"/>
          <w:szCs w:val="24"/>
        </w:rPr>
      </w:pPr>
      <w:r w:rsidRPr="00D6534C">
        <w:rPr>
          <w:bCs/>
          <w:sz w:val="24"/>
          <w:szCs w:val="24"/>
        </w:rPr>
        <w:t>тыс.руб.</w:t>
      </w:r>
    </w:p>
    <w:tbl>
      <w:tblPr>
        <w:tblW w:w="9656" w:type="dxa"/>
        <w:tblInd w:w="103" w:type="dxa"/>
        <w:tblLook w:val="04A0" w:firstRow="1" w:lastRow="0" w:firstColumn="1" w:lastColumn="0" w:noHBand="0" w:noVBand="1"/>
      </w:tblPr>
      <w:tblGrid>
        <w:gridCol w:w="4116"/>
        <w:gridCol w:w="1775"/>
        <w:gridCol w:w="1780"/>
        <w:gridCol w:w="1101"/>
        <w:gridCol w:w="884"/>
      </w:tblGrid>
      <w:tr w:rsidR="00F559B8" w:rsidRPr="00D6534C" w:rsidTr="006547BD">
        <w:trPr>
          <w:trHeight w:val="7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B8" w:rsidRPr="00D6534C" w:rsidRDefault="00F559B8" w:rsidP="006547BD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Показатели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Скорректированные расходы на 2023 год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Скорректированные расходы на 2024 год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отклонение от плана 2023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в % к плану 2023</w:t>
            </w:r>
          </w:p>
        </w:tc>
      </w:tr>
      <w:tr w:rsidR="00F559B8" w:rsidRPr="00D6534C" w:rsidTr="006547BD">
        <w:trPr>
          <w:trHeight w:val="53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 xml:space="preserve">Подконтрольные расходы, сформированные методом экономически обоснованных расходов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21 175,6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24 130,8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2 955,2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31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вспомогательные материалы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4 063,9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4 631,1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567,1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6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материалы на ремонт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3 362,0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3 831,2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469,2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48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материалы на ремонт и содержание зданий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354,1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403,5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49,4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69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расходы на приобретение спецодежды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243,0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277,0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33,9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0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расходы по охране труда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104,8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119,4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14,6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7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услуги производственного характера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259,4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295,7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8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расходы на оплату труда 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15 423,2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17 575,5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2 152,4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прочие расходы в т.ч.: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1 284,0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1 463,2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179,2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7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     общехозяйственные расходы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1 284,0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1 463,2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179,2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42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подконтрольные расходы из прибыли (услуги банков)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145,1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165,4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20,3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68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Подконтрольные расходы, сформированные методом экономически обоснованных расходов (70%) и методом сравнения аналогов (30%):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20 263,3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23 091,2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2 827,9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8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Неподконтрольные расходы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11 074,5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18 371,0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7 296,6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165,9</w:t>
            </w:r>
          </w:p>
        </w:tc>
      </w:tr>
      <w:tr w:rsidR="00F559B8" w:rsidRPr="00D6534C" w:rsidTr="006547BD">
        <w:trPr>
          <w:trHeight w:val="28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lastRenderedPageBreak/>
              <w:t xml:space="preserve">      тепловая энергия на хозяйственные нужды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</w:tr>
      <w:tr w:rsidR="00F559B8" w:rsidRPr="00D6534C" w:rsidTr="006547BD">
        <w:trPr>
          <w:trHeight w:val="54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страховые взносы и платежи по обязательному страхованию от несчастных случаев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4 688,6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5 343,0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654,3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114,0</w:t>
            </w:r>
          </w:p>
        </w:tc>
      </w:tr>
      <w:tr w:rsidR="00F559B8" w:rsidRPr="00D6534C" w:rsidTr="006547BD">
        <w:trPr>
          <w:trHeight w:val="25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амортизация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3 679,8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3 834,8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155,0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104,2</w:t>
            </w:r>
          </w:p>
        </w:tc>
      </w:tr>
      <w:tr w:rsidR="00F559B8" w:rsidRPr="00D6534C" w:rsidTr="006547BD">
        <w:trPr>
          <w:trHeight w:val="27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B8" w:rsidRPr="00D6534C" w:rsidRDefault="00F559B8" w:rsidP="006547BD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аренда всего, в том числе: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2 679,1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8 672,7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5 993,6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323,7</w:t>
            </w:r>
          </w:p>
        </w:tc>
      </w:tr>
      <w:tr w:rsidR="00F559B8" w:rsidRPr="00D6534C" w:rsidTr="006547BD">
        <w:trPr>
          <w:trHeight w:val="31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B8" w:rsidRPr="00D6534C" w:rsidRDefault="00F559B8" w:rsidP="006547BD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аренда нежилых помещений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437,2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754,3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317,1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172,5</w:t>
            </w:r>
          </w:p>
        </w:tc>
      </w:tr>
      <w:tr w:rsidR="00F559B8" w:rsidRPr="00D6534C" w:rsidTr="006547BD">
        <w:trPr>
          <w:trHeight w:val="28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B8" w:rsidRPr="00D6534C" w:rsidRDefault="00F559B8" w:rsidP="006547BD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аренда объектов электросетевого хозяйства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2 241,9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7 918,5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5 676,5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353,2</w:t>
            </w:r>
          </w:p>
        </w:tc>
      </w:tr>
      <w:tr w:rsidR="00F559B8" w:rsidRPr="00D6534C" w:rsidTr="006547BD">
        <w:trPr>
          <w:trHeight w:val="27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B8" w:rsidRPr="00D6534C" w:rsidRDefault="00F559B8" w:rsidP="006547BD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налоги, всего: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26,9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520,5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493,6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1 934,9</w:t>
            </w:r>
          </w:p>
        </w:tc>
      </w:tr>
      <w:tr w:rsidR="00F559B8" w:rsidRPr="00D6534C" w:rsidTr="006547BD">
        <w:trPr>
          <w:trHeight w:val="26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B8" w:rsidRPr="00D6534C" w:rsidRDefault="00F559B8" w:rsidP="006547BD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  налог на землю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21,5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22,4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104,2</w:t>
            </w:r>
          </w:p>
        </w:tc>
      </w:tr>
      <w:tr w:rsidR="00F559B8" w:rsidRPr="00D6534C" w:rsidTr="006547BD">
        <w:trPr>
          <w:trHeight w:val="26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 транспортный налог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5,4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5,4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100,0</w:t>
            </w:r>
          </w:p>
        </w:tc>
      </w:tr>
      <w:tr w:rsidR="00F559B8" w:rsidRPr="00D6534C" w:rsidTr="006547BD">
        <w:trPr>
          <w:trHeight w:val="26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 налог на имущество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492,7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492,7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</w:tr>
      <w:tr w:rsidR="00F559B8" w:rsidRPr="00D6534C" w:rsidTr="006547BD">
        <w:trPr>
          <w:trHeight w:val="2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 xml:space="preserve">               налог на доход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 </w:t>
            </w:r>
          </w:p>
        </w:tc>
      </w:tr>
      <w:tr w:rsidR="00F559B8" w:rsidRPr="00D6534C" w:rsidTr="006547BD">
        <w:trPr>
          <w:trHeight w:val="42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Расходы на содержание объектов электросетевого хозяйства, всего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31 337,8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41 462,2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10 124,4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132,3</w:t>
            </w:r>
          </w:p>
        </w:tc>
      </w:tr>
      <w:tr w:rsidR="00F559B8" w:rsidRPr="00D6534C" w:rsidTr="006547BD">
        <w:trPr>
          <w:trHeight w:val="41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6 165,4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8 183,1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2 017,7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132,7</w:t>
            </w:r>
          </w:p>
        </w:tc>
      </w:tr>
      <w:tr w:rsidR="00F559B8" w:rsidRPr="00D6534C" w:rsidTr="006547BD">
        <w:trPr>
          <w:trHeight w:val="26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Выпадающие доходы (изъятие средств), всего: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1 343,6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493,7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-849,9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36,7</w:t>
            </w:r>
          </w:p>
        </w:tc>
      </w:tr>
      <w:tr w:rsidR="00F559B8" w:rsidRPr="00D6534C" w:rsidTr="006547BD">
        <w:trPr>
          <w:trHeight w:val="69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Выпадающие доходы (изъятие средств) по результатам деятельности за отчетный период регулирования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1 343,6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493,7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-849,9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36,7</w:t>
            </w:r>
          </w:p>
        </w:tc>
      </w:tr>
      <w:tr w:rsidR="00F559B8" w:rsidRPr="00D6534C" w:rsidTr="006547BD">
        <w:trPr>
          <w:trHeight w:val="56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38 846,8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50 139,0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11 292,1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129,1</w:t>
            </w:r>
          </w:p>
        </w:tc>
      </w:tr>
      <w:tr w:rsidR="00F559B8" w:rsidRPr="00D6534C" w:rsidTr="006547BD">
        <w:trPr>
          <w:trHeight w:val="36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в т. ч. на содержание электросетевого хозяйства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32 681,4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41 955,9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9 274,5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128,4</w:t>
            </w:r>
          </w:p>
        </w:tc>
      </w:tr>
      <w:tr w:rsidR="00F559B8" w:rsidRPr="00D6534C" w:rsidTr="006547BD">
        <w:trPr>
          <w:trHeight w:val="41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 xml:space="preserve">          на оплату технологического расхода (потерь)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6 165,4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8 183,1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2 017,7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b/>
                <w:sz w:val="18"/>
                <w:szCs w:val="18"/>
              </w:rPr>
            </w:pPr>
            <w:r w:rsidRPr="00D6534C">
              <w:rPr>
                <w:b/>
                <w:sz w:val="18"/>
                <w:szCs w:val="18"/>
              </w:rPr>
              <w:t>132,7</w:t>
            </w:r>
          </w:p>
        </w:tc>
      </w:tr>
      <w:tr w:rsidR="00F559B8" w:rsidRPr="00D6534C" w:rsidTr="006547BD">
        <w:trPr>
          <w:trHeight w:val="41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Удельный размер НВВ на содержание объектов электросетевого хозяйства, руб/кВтч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0,43631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0,44896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0,01265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102,9</w:t>
            </w:r>
          </w:p>
        </w:tc>
      </w:tr>
      <w:tr w:rsidR="00F559B8" w:rsidRPr="00F559B8" w:rsidTr="006547BD">
        <w:trPr>
          <w:trHeight w:val="40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Одноставочный тариф на услуги по передаче электроэнергии, руб/кВтч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0,51862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0,53653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D6534C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0,01791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F559B8" w:rsidRDefault="00F559B8" w:rsidP="00F559B8">
            <w:pPr>
              <w:jc w:val="center"/>
              <w:rPr>
                <w:sz w:val="18"/>
                <w:szCs w:val="18"/>
              </w:rPr>
            </w:pPr>
            <w:r w:rsidRPr="00D6534C">
              <w:rPr>
                <w:sz w:val="18"/>
                <w:szCs w:val="18"/>
              </w:rPr>
              <w:t>103,5</w:t>
            </w:r>
          </w:p>
        </w:tc>
      </w:tr>
      <w:tr w:rsidR="00F559B8" w:rsidRPr="00F559B8" w:rsidTr="006547BD">
        <w:trPr>
          <w:trHeight w:val="27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B8" w:rsidRPr="00F559B8" w:rsidRDefault="00F559B8" w:rsidP="00F559B8">
            <w:pPr>
              <w:rPr>
                <w:sz w:val="18"/>
                <w:szCs w:val="18"/>
              </w:rPr>
            </w:pPr>
            <w:r w:rsidRPr="00F559B8">
              <w:rPr>
                <w:sz w:val="18"/>
                <w:szCs w:val="18"/>
              </w:rPr>
              <w:t>Условные единицы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F559B8" w:rsidRDefault="00F559B8" w:rsidP="00F559B8">
            <w:pPr>
              <w:rPr>
                <w:sz w:val="18"/>
                <w:szCs w:val="18"/>
              </w:rPr>
            </w:pPr>
            <w:r w:rsidRPr="00F559B8">
              <w:rPr>
                <w:sz w:val="18"/>
                <w:szCs w:val="18"/>
              </w:rPr>
              <w:t>1 598,428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F559B8" w:rsidRDefault="00F559B8" w:rsidP="00F559B8">
            <w:pPr>
              <w:rPr>
                <w:sz w:val="18"/>
                <w:szCs w:val="18"/>
              </w:rPr>
            </w:pPr>
            <w:r w:rsidRPr="00F559B8">
              <w:rPr>
                <w:sz w:val="18"/>
                <w:szCs w:val="18"/>
              </w:rPr>
              <w:t>1 664,800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F559B8" w:rsidRDefault="00F559B8" w:rsidP="00F559B8">
            <w:pPr>
              <w:jc w:val="center"/>
              <w:rPr>
                <w:sz w:val="18"/>
                <w:szCs w:val="18"/>
              </w:rPr>
            </w:pPr>
            <w:r w:rsidRPr="00F559B8">
              <w:rPr>
                <w:sz w:val="18"/>
                <w:szCs w:val="18"/>
              </w:rPr>
              <w:t>66,4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B8" w:rsidRPr="00F559B8" w:rsidRDefault="00F559B8" w:rsidP="00F559B8">
            <w:pPr>
              <w:jc w:val="center"/>
              <w:rPr>
                <w:sz w:val="18"/>
                <w:szCs w:val="18"/>
              </w:rPr>
            </w:pPr>
            <w:r w:rsidRPr="00F559B8">
              <w:rPr>
                <w:sz w:val="18"/>
                <w:szCs w:val="18"/>
              </w:rPr>
              <w:t>104,2</w:t>
            </w:r>
          </w:p>
        </w:tc>
      </w:tr>
    </w:tbl>
    <w:p w:rsidR="00074906" w:rsidRPr="00C45C3E" w:rsidRDefault="00074906" w:rsidP="00074906">
      <w:pPr>
        <w:pStyle w:val="a3"/>
        <w:spacing w:after="0"/>
        <w:ind w:left="720"/>
        <w:jc w:val="right"/>
        <w:rPr>
          <w:bCs/>
        </w:rPr>
      </w:pPr>
      <w:bookmarkStart w:id="0" w:name="_GoBack"/>
      <w:bookmarkEnd w:id="0"/>
    </w:p>
    <w:sectPr w:rsidR="00074906" w:rsidRPr="00C45C3E" w:rsidSect="00F01EB8">
      <w:footerReference w:type="even" r:id="rId9"/>
      <w:footerReference w:type="default" r:id="rId10"/>
      <w:pgSz w:w="11906" w:h="16838"/>
      <w:pgMar w:top="794" w:right="709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F1E" w:rsidRDefault="007C5F1E">
      <w:r>
        <w:separator/>
      </w:r>
    </w:p>
  </w:endnote>
  <w:endnote w:type="continuationSeparator" w:id="0">
    <w:p w:rsidR="007C5F1E" w:rsidRDefault="007C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EE" w:rsidRDefault="002475EE" w:rsidP="00354AA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475EE" w:rsidRDefault="002475EE" w:rsidP="00C826F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EE" w:rsidRDefault="002475EE" w:rsidP="00354AA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404A6">
      <w:rPr>
        <w:rStyle w:val="ac"/>
        <w:noProof/>
      </w:rPr>
      <w:t>3</w:t>
    </w:r>
    <w:r>
      <w:rPr>
        <w:rStyle w:val="ac"/>
      </w:rPr>
      <w:fldChar w:fldCharType="end"/>
    </w:r>
  </w:p>
  <w:p w:rsidR="002475EE" w:rsidRDefault="002475EE" w:rsidP="00C826F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F1E" w:rsidRDefault="007C5F1E">
      <w:r>
        <w:separator/>
      </w:r>
    </w:p>
  </w:footnote>
  <w:footnote w:type="continuationSeparator" w:id="0">
    <w:p w:rsidR="007C5F1E" w:rsidRDefault="007C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5EF7"/>
    <w:multiLevelType w:val="hybridMultilevel"/>
    <w:tmpl w:val="75B413E0"/>
    <w:lvl w:ilvl="0" w:tplc="256E569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17BE7"/>
    <w:multiLevelType w:val="hybridMultilevel"/>
    <w:tmpl w:val="38AA19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F7683C"/>
    <w:multiLevelType w:val="multilevel"/>
    <w:tmpl w:val="C62AF0C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6015852"/>
    <w:multiLevelType w:val="hybridMultilevel"/>
    <w:tmpl w:val="5EEC1E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70354"/>
    <w:multiLevelType w:val="multilevel"/>
    <w:tmpl w:val="BCCA11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1E3752DE"/>
    <w:multiLevelType w:val="hybridMultilevel"/>
    <w:tmpl w:val="BBD0CFF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E3A466D"/>
    <w:multiLevelType w:val="hybridMultilevel"/>
    <w:tmpl w:val="15CC91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B926AA"/>
    <w:multiLevelType w:val="multilevel"/>
    <w:tmpl w:val="848ED862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201B56B2"/>
    <w:multiLevelType w:val="hybridMultilevel"/>
    <w:tmpl w:val="97E6DC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78459B"/>
    <w:multiLevelType w:val="multilevel"/>
    <w:tmpl w:val="D84EB6AC"/>
    <w:lvl w:ilvl="0">
      <w:start w:val="2"/>
      <w:numFmt w:val="decimal"/>
      <w:lvlText w:val="%1."/>
      <w:lvlJc w:val="left"/>
      <w:pPr>
        <w:ind w:left="1069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7" w:hanging="1800"/>
      </w:pPr>
      <w:rPr>
        <w:rFonts w:hint="default"/>
      </w:rPr>
    </w:lvl>
  </w:abstractNum>
  <w:abstractNum w:abstractNumId="10">
    <w:nsid w:val="2089500F"/>
    <w:multiLevelType w:val="hybridMultilevel"/>
    <w:tmpl w:val="B0760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82579"/>
    <w:multiLevelType w:val="hybridMultilevel"/>
    <w:tmpl w:val="55B69F16"/>
    <w:lvl w:ilvl="0" w:tplc="753022B8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8AB5222"/>
    <w:multiLevelType w:val="multilevel"/>
    <w:tmpl w:val="55D8C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3">
    <w:nsid w:val="2A194ED6"/>
    <w:multiLevelType w:val="hybridMultilevel"/>
    <w:tmpl w:val="174056F6"/>
    <w:lvl w:ilvl="0" w:tplc="CAEA2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247EF"/>
    <w:multiLevelType w:val="hybridMultilevel"/>
    <w:tmpl w:val="DA381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5A3B55"/>
    <w:multiLevelType w:val="hybridMultilevel"/>
    <w:tmpl w:val="5DB07B38"/>
    <w:lvl w:ilvl="0" w:tplc="16FE7FB2">
      <w:start w:val="1"/>
      <w:numFmt w:val="upperRoman"/>
      <w:lvlText w:val="%1."/>
      <w:lvlJc w:val="left"/>
      <w:pPr>
        <w:ind w:left="1004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AAE2E63"/>
    <w:multiLevelType w:val="multilevel"/>
    <w:tmpl w:val="9336E8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17">
    <w:nsid w:val="4EA25D5A"/>
    <w:multiLevelType w:val="hybridMultilevel"/>
    <w:tmpl w:val="FE8CCD0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F3438B1"/>
    <w:multiLevelType w:val="multilevel"/>
    <w:tmpl w:val="01266A8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9" w:hanging="1800"/>
      </w:pPr>
      <w:rPr>
        <w:rFonts w:hint="default"/>
      </w:rPr>
    </w:lvl>
  </w:abstractNum>
  <w:abstractNum w:abstractNumId="19">
    <w:nsid w:val="4FFA7C67"/>
    <w:multiLevelType w:val="hybridMultilevel"/>
    <w:tmpl w:val="ECF2835A"/>
    <w:lvl w:ilvl="0" w:tplc="37E23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3A2DF5"/>
    <w:multiLevelType w:val="multilevel"/>
    <w:tmpl w:val="88B03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60C36B5B"/>
    <w:multiLevelType w:val="hybridMultilevel"/>
    <w:tmpl w:val="4C361B02"/>
    <w:lvl w:ilvl="0" w:tplc="D4C2A2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0E87D24"/>
    <w:multiLevelType w:val="multilevel"/>
    <w:tmpl w:val="601A397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  <w:i/>
      </w:rPr>
    </w:lvl>
  </w:abstractNum>
  <w:abstractNum w:abstractNumId="23">
    <w:nsid w:val="6132185D"/>
    <w:multiLevelType w:val="multilevel"/>
    <w:tmpl w:val="DE202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94D0674"/>
    <w:multiLevelType w:val="multilevel"/>
    <w:tmpl w:val="E982E90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9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b/>
      </w:rPr>
    </w:lvl>
  </w:abstractNum>
  <w:abstractNum w:abstractNumId="26">
    <w:nsid w:val="6E950EBB"/>
    <w:multiLevelType w:val="hybridMultilevel"/>
    <w:tmpl w:val="85C686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C07A73"/>
    <w:multiLevelType w:val="hybridMultilevel"/>
    <w:tmpl w:val="B17A051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8">
    <w:nsid w:val="7C383CD1"/>
    <w:multiLevelType w:val="hybridMultilevel"/>
    <w:tmpl w:val="774AD482"/>
    <w:lvl w:ilvl="0" w:tplc="31D655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AC7267"/>
    <w:multiLevelType w:val="multilevel"/>
    <w:tmpl w:val="4AB21D6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965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num w:numId="1">
    <w:abstractNumId w:val="18"/>
  </w:num>
  <w:num w:numId="2">
    <w:abstractNumId w:val="24"/>
  </w:num>
  <w:num w:numId="3">
    <w:abstractNumId w:val="21"/>
  </w:num>
  <w:num w:numId="4">
    <w:abstractNumId w:val="20"/>
  </w:num>
  <w:num w:numId="5">
    <w:abstractNumId w:val="17"/>
  </w:num>
  <w:num w:numId="6">
    <w:abstractNumId w:val="6"/>
  </w:num>
  <w:num w:numId="7">
    <w:abstractNumId w:val="8"/>
  </w:num>
  <w:num w:numId="8">
    <w:abstractNumId w:val="19"/>
  </w:num>
  <w:num w:numId="9">
    <w:abstractNumId w:val="10"/>
  </w:num>
  <w:num w:numId="10">
    <w:abstractNumId w:val="27"/>
  </w:num>
  <w:num w:numId="11">
    <w:abstractNumId w:val="16"/>
  </w:num>
  <w:num w:numId="12">
    <w:abstractNumId w:val="4"/>
  </w:num>
  <w:num w:numId="13">
    <w:abstractNumId w:val="1"/>
  </w:num>
  <w:num w:numId="14">
    <w:abstractNumId w:val="15"/>
  </w:num>
  <w:num w:numId="15">
    <w:abstractNumId w:val="5"/>
  </w:num>
  <w:num w:numId="16">
    <w:abstractNumId w:val="2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1"/>
  </w:num>
  <w:num w:numId="22">
    <w:abstractNumId w:val="7"/>
  </w:num>
  <w:num w:numId="23">
    <w:abstractNumId w:val="23"/>
  </w:num>
  <w:num w:numId="24">
    <w:abstractNumId w:val="13"/>
  </w:num>
  <w:num w:numId="25">
    <w:abstractNumId w:val="0"/>
  </w:num>
  <w:num w:numId="26">
    <w:abstractNumId w:val="28"/>
  </w:num>
  <w:num w:numId="27">
    <w:abstractNumId w:val="22"/>
  </w:num>
  <w:num w:numId="28">
    <w:abstractNumId w:val="12"/>
  </w:num>
  <w:num w:numId="29">
    <w:abstractNumId w:val="2"/>
  </w:num>
  <w:num w:numId="30">
    <w:abstractNumId w:val="27"/>
  </w:num>
  <w:num w:numId="31">
    <w:abstractNumId w:val="10"/>
  </w:num>
  <w:num w:numId="32">
    <w:abstractNumId w:val="3"/>
  </w:num>
  <w:num w:numId="33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7E"/>
    <w:rsid w:val="00000834"/>
    <w:rsid w:val="0000128F"/>
    <w:rsid w:val="00001A26"/>
    <w:rsid w:val="0000216C"/>
    <w:rsid w:val="00004505"/>
    <w:rsid w:val="00004C2D"/>
    <w:rsid w:val="00005325"/>
    <w:rsid w:val="00007582"/>
    <w:rsid w:val="00010AFA"/>
    <w:rsid w:val="00011F26"/>
    <w:rsid w:val="00012C19"/>
    <w:rsid w:val="00013CD9"/>
    <w:rsid w:val="00014208"/>
    <w:rsid w:val="00015264"/>
    <w:rsid w:val="000154B6"/>
    <w:rsid w:val="00016BE4"/>
    <w:rsid w:val="00016C54"/>
    <w:rsid w:val="00017B40"/>
    <w:rsid w:val="00020EAC"/>
    <w:rsid w:val="00020EF4"/>
    <w:rsid w:val="000222D2"/>
    <w:rsid w:val="00022C85"/>
    <w:rsid w:val="000243BC"/>
    <w:rsid w:val="00026884"/>
    <w:rsid w:val="00030A31"/>
    <w:rsid w:val="0003127C"/>
    <w:rsid w:val="0003143D"/>
    <w:rsid w:val="0003213B"/>
    <w:rsid w:val="00032B0A"/>
    <w:rsid w:val="00032D9B"/>
    <w:rsid w:val="000334B2"/>
    <w:rsid w:val="00033674"/>
    <w:rsid w:val="00037017"/>
    <w:rsid w:val="0003764F"/>
    <w:rsid w:val="00037A5B"/>
    <w:rsid w:val="00037DBA"/>
    <w:rsid w:val="000404E2"/>
    <w:rsid w:val="00040A65"/>
    <w:rsid w:val="00040C75"/>
    <w:rsid w:val="00043BB2"/>
    <w:rsid w:val="00044EBD"/>
    <w:rsid w:val="00044F7E"/>
    <w:rsid w:val="00045609"/>
    <w:rsid w:val="00046FB8"/>
    <w:rsid w:val="00047048"/>
    <w:rsid w:val="00047E78"/>
    <w:rsid w:val="00047F66"/>
    <w:rsid w:val="00051555"/>
    <w:rsid w:val="00051D16"/>
    <w:rsid w:val="00053EAA"/>
    <w:rsid w:val="0005481C"/>
    <w:rsid w:val="00055B1C"/>
    <w:rsid w:val="00056721"/>
    <w:rsid w:val="00056E38"/>
    <w:rsid w:val="00057A3B"/>
    <w:rsid w:val="00060AA8"/>
    <w:rsid w:val="00060BD2"/>
    <w:rsid w:val="00061F55"/>
    <w:rsid w:val="00062AEF"/>
    <w:rsid w:val="00064931"/>
    <w:rsid w:val="000655BC"/>
    <w:rsid w:val="0006602F"/>
    <w:rsid w:val="00066860"/>
    <w:rsid w:val="00070B53"/>
    <w:rsid w:val="00071724"/>
    <w:rsid w:val="00072FA2"/>
    <w:rsid w:val="00073057"/>
    <w:rsid w:val="00073D44"/>
    <w:rsid w:val="00074906"/>
    <w:rsid w:val="00074917"/>
    <w:rsid w:val="00075A73"/>
    <w:rsid w:val="0007714A"/>
    <w:rsid w:val="00077A6D"/>
    <w:rsid w:val="0008022E"/>
    <w:rsid w:val="0008147C"/>
    <w:rsid w:val="00081A8E"/>
    <w:rsid w:val="00081F0A"/>
    <w:rsid w:val="000826C1"/>
    <w:rsid w:val="00082E9F"/>
    <w:rsid w:val="0008342D"/>
    <w:rsid w:val="00083B8A"/>
    <w:rsid w:val="00083C5B"/>
    <w:rsid w:val="0008423C"/>
    <w:rsid w:val="0008488D"/>
    <w:rsid w:val="00084BFE"/>
    <w:rsid w:val="000852E4"/>
    <w:rsid w:val="000861F7"/>
    <w:rsid w:val="000865AF"/>
    <w:rsid w:val="000874DD"/>
    <w:rsid w:val="00087558"/>
    <w:rsid w:val="00087AEE"/>
    <w:rsid w:val="000918C9"/>
    <w:rsid w:val="00092AB6"/>
    <w:rsid w:val="00092BD1"/>
    <w:rsid w:val="00092EAC"/>
    <w:rsid w:val="00095047"/>
    <w:rsid w:val="00095E8A"/>
    <w:rsid w:val="000966C0"/>
    <w:rsid w:val="000A0288"/>
    <w:rsid w:val="000A069E"/>
    <w:rsid w:val="000A072E"/>
    <w:rsid w:val="000A18BC"/>
    <w:rsid w:val="000A1C43"/>
    <w:rsid w:val="000A2071"/>
    <w:rsid w:val="000A29D0"/>
    <w:rsid w:val="000A2A4C"/>
    <w:rsid w:val="000A382E"/>
    <w:rsid w:val="000A468D"/>
    <w:rsid w:val="000A5B99"/>
    <w:rsid w:val="000A7CE4"/>
    <w:rsid w:val="000B1090"/>
    <w:rsid w:val="000B31B0"/>
    <w:rsid w:val="000B31B2"/>
    <w:rsid w:val="000B56F2"/>
    <w:rsid w:val="000B5F70"/>
    <w:rsid w:val="000B685F"/>
    <w:rsid w:val="000B7477"/>
    <w:rsid w:val="000B7610"/>
    <w:rsid w:val="000C06F3"/>
    <w:rsid w:val="000C08AD"/>
    <w:rsid w:val="000C12C4"/>
    <w:rsid w:val="000C20BA"/>
    <w:rsid w:val="000C2A1B"/>
    <w:rsid w:val="000C399B"/>
    <w:rsid w:val="000C4089"/>
    <w:rsid w:val="000C4534"/>
    <w:rsid w:val="000C54CA"/>
    <w:rsid w:val="000C6913"/>
    <w:rsid w:val="000C78B3"/>
    <w:rsid w:val="000C78BC"/>
    <w:rsid w:val="000D0FB4"/>
    <w:rsid w:val="000D1172"/>
    <w:rsid w:val="000D34F4"/>
    <w:rsid w:val="000D39AC"/>
    <w:rsid w:val="000D3AF1"/>
    <w:rsid w:val="000D4265"/>
    <w:rsid w:val="000D4291"/>
    <w:rsid w:val="000D4696"/>
    <w:rsid w:val="000D4719"/>
    <w:rsid w:val="000D475B"/>
    <w:rsid w:val="000D4CA0"/>
    <w:rsid w:val="000D795A"/>
    <w:rsid w:val="000D7B55"/>
    <w:rsid w:val="000E00B4"/>
    <w:rsid w:val="000E02D7"/>
    <w:rsid w:val="000E1224"/>
    <w:rsid w:val="000E129D"/>
    <w:rsid w:val="000E22DC"/>
    <w:rsid w:val="000E2857"/>
    <w:rsid w:val="000E2E78"/>
    <w:rsid w:val="000E3332"/>
    <w:rsid w:val="000E51C3"/>
    <w:rsid w:val="000E6563"/>
    <w:rsid w:val="000E7F9A"/>
    <w:rsid w:val="000F1046"/>
    <w:rsid w:val="000F14CB"/>
    <w:rsid w:val="000F291B"/>
    <w:rsid w:val="000F3DE9"/>
    <w:rsid w:val="000F41E4"/>
    <w:rsid w:val="000F41F5"/>
    <w:rsid w:val="000F4BEE"/>
    <w:rsid w:val="0010107E"/>
    <w:rsid w:val="001028E9"/>
    <w:rsid w:val="0010352C"/>
    <w:rsid w:val="001044FA"/>
    <w:rsid w:val="00104639"/>
    <w:rsid w:val="0010538E"/>
    <w:rsid w:val="00106B86"/>
    <w:rsid w:val="00111D9B"/>
    <w:rsid w:val="00112664"/>
    <w:rsid w:val="00112DAA"/>
    <w:rsid w:val="001142FC"/>
    <w:rsid w:val="0011431F"/>
    <w:rsid w:val="0011477D"/>
    <w:rsid w:val="00115597"/>
    <w:rsid w:val="001156A1"/>
    <w:rsid w:val="00115DC9"/>
    <w:rsid w:val="001164DD"/>
    <w:rsid w:val="001174A2"/>
    <w:rsid w:val="001206B5"/>
    <w:rsid w:val="00120C62"/>
    <w:rsid w:val="00120D7A"/>
    <w:rsid w:val="00121496"/>
    <w:rsid w:val="0012204C"/>
    <w:rsid w:val="00123D8B"/>
    <w:rsid w:val="00124CCB"/>
    <w:rsid w:val="0012519A"/>
    <w:rsid w:val="00126204"/>
    <w:rsid w:val="00130DCC"/>
    <w:rsid w:val="00130F67"/>
    <w:rsid w:val="0013121D"/>
    <w:rsid w:val="0013189A"/>
    <w:rsid w:val="00132C48"/>
    <w:rsid w:val="00133394"/>
    <w:rsid w:val="0013513A"/>
    <w:rsid w:val="0013604A"/>
    <w:rsid w:val="00136BA0"/>
    <w:rsid w:val="00137086"/>
    <w:rsid w:val="00137A03"/>
    <w:rsid w:val="00142C15"/>
    <w:rsid w:val="0014328B"/>
    <w:rsid w:val="00143EC9"/>
    <w:rsid w:val="00144063"/>
    <w:rsid w:val="001442B6"/>
    <w:rsid w:val="0014450B"/>
    <w:rsid w:val="0014555F"/>
    <w:rsid w:val="001462BE"/>
    <w:rsid w:val="00146F9F"/>
    <w:rsid w:val="001479CC"/>
    <w:rsid w:val="00151212"/>
    <w:rsid w:val="00152837"/>
    <w:rsid w:val="00152D15"/>
    <w:rsid w:val="00154592"/>
    <w:rsid w:val="001560B9"/>
    <w:rsid w:val="00157291"/>
    <w:rsid w:val="00157CA8"/>
    <w:rsid w:val="0016150B"/>
    <w:rsid w:val="00162856"/>
    <w:rsid w:val="00163924"/>
    <w:rsid w:val="00166BF5"/>
    <w:rsid w:val="0017061D"/>
    <w:rsid w:val="00171E97"/>
    <w:rsid w:val="001721AD"/>
    <w:rsid w:val="0017237D"/>
    <w:rsid w:val="0017252F"/>
    <w:rsid w:val="00172FE7"/>
    <w:rsid w:val="00173B2D"/>
    <w:rsid w:val="00173BF4"/>
    <w:rsid w:val="0017406D"/>
    <w:rsid w:val="001741D0"/>
    <w:rsid w:val="00174C42"/>
    <w:rsid w:val="0017517D"/>
    <w:rsid w:val="00176487"/>
    <w:rsid w:val="00176CEF"/>
    <w:rsid w:val="001806B6"/>
    <w:rsid w:val="00181216"/>
    <w:rsid w:val="001813DB"/>
    <w:rsid w:val="00182A9E"/>
    <w:rsid w:val="00182B98"/>
    <w:rsid w:val="00182B9B"/>
    <w:rsid w:val="001842AF"/>
    <w:rsid w:val="00184646"/>
    <w:rsid w:val="00184F44"/>
    <w:rsid w:val="001855A6"/>
    <w:rsid w:val="001866DF"/>
    <w:rsid w:val="00190ED8"/>
    <w:rsid w:val="00191BB8"/>
    <w:rsid w:val="0019218F"/>
    <w:rsid w:val="001925F8"/>
    <w:rsid w:val="001933C3"/>
    <w:rsid w:val="001939E2"/>
    <w:rsid w:val="00193B13"/>
    <w:rsid w:val="00194390"/>
    <w:rsid w:val="001947D6"/>
    <w:rsid w:val="00195512"/>
    <w:rsid w:val="00195B46"/>
    <w:rsid w:val="00196749"/>
    <w:rsid w:val="001976D6"/>
    <w:rsid w:val="00197A96"/>
    <w:rsid w:val="00197DFE"/>
    <w:rsid w:val="00197F50"/>
    <w:rsid w:val="001A0BF5"/>
    <w:rsid w:val="001A15EC"/>
    <w:rsid w:val="001A16DF"/>
    <w:rsid w:val="001A6826"/>
    <w:rsid w:val="001A774C"/>
    <w:rsid w:val="001B0081"/>
    <w:rsid w:val="001B1E81"/>
    <w:rsid w:val="001B2692"/>
    <w:rsid w:val="001B2BB3"/>
    <w:rsid w:val="001B314E"/>
    <w:rsid w:val="001B37DA"/>
    <w:rsid w:val="001B3D1C"/>
    <w:rsid w:val="001B59CF"/>
    <w:rsid w:val="001B5E2C"/>
    <w:rsid w:val="001B71DF"/>
    <w:rsid w:val="001B730F"/>
    <w:rsid w:val="001B77DD"/>
    <w:rsid w:val="001C0374"/>
    <w:rsid w:val="001C105A"/>
    <w:rsid w:val="001C17A6"/>
    <w:rsid w:val="001C23BC"/>
    <w:rsid w:val="001C2BF7"/>
    <w:rsid w:val="001C3F50"/>
    <w:rsid w:val="001C5B5C"/>
    <w:rsid w:val="001C5F68"/>
    <w:rsid w:val="001C7111"/>
    <w:rsid w:val="001C718C"/>
    <w:rsid w:val="001D08FB"/>
    <w:rsid w:val="001D125C"/>
    <w:rsid w:val="001D185A"/>
    <w:rsid w:val="001D4A78"/>
    <w:rsid w:val="001D4B46"/>
    <w:rsid w:val="001D5A16"/>
    <w:rsid w:val="001D6083"/>
    <w:rsid w:val="001D68FC"/>
    <w:rsid w:val="001D7EE0"/>
    <w:rsid w:val="001E0328"/>
    <w:rsid w:val="001E0745"/>
    <w:rsid w:val="001E07BA"/>
    <w:rsid w:val="001E1365"/>
    <w:rsid w:val="001E179B"/>
    <w:rsid w:val="001E225A"/>
    <w:rsid w:val="001E29DA"/>
    <w:rsid w:val="001E53E0"/>
    <w:rsid w:val="001E572E"/>
    <w:rsid w:val="001E5E15"/>
    <w:rsid w:val="001E6F45"/>
    <w:rsid w:val="001E70A2"/>
    <w:rsid w:val="001F02F2"/>
    <w:rsid w:val="001F0F96"/>
    <w:rsid w:val="001F2D70"/>
    <w:rsid w:val="001F33F9"/>
    <w:rsid w:val="001F4837"/>
    <w:rsid w:val="001F4853"/>
    <w:rsid w:val="001F6339"/>
    <w:rsid w:val="002001EA"/>
    <w:rsid w:val="002007A7"/>
    <w:rsid w:val="00201E4F"/>
    <w:rsid w:val="0020230B"/>
    <w:rsid w:val="00202664"/>
    <w:rsid w:val="00204672"/>
    <w:rsid w:val="00204F5C"/>
    <w:rsid w:val="00205535"/>
    <w:rsid w:val="00207738"/>
    <w:rsid w:val="002118D1"/>
    <w:rsid w:val="00211ED7"/>
    <w:rsid w:val="002139E0"/>
    <w:rsid w:val="00214693"/>
    <w:rsid w:val="00214932"/>
    <w:rsid w:val="00216370"/>
    <w:rsid w:val="00216F37"/>
    <w:rsid w:val="00217FE9"/>
    <w:rsid w:val="002212EA"/>
    <w:rsid w:val="00221A69"/>
    <w:rsid w:val="00222120"/>
    <w:rsid w:val="00223C11"/>
    <w:rsid w:val="00225812"/>
    <w:rsid w:val="00225974"/>
    <w:rsid w:val="002269FA"/>
    <w:rsid w:val="00226A3A"/>
    <w:rsid w:val="00226B8B"/>
    <w:rsid w:val="00227CC8"/>
    <w:rsid w:val="00227D72"/>
    <w:rsid w:val="00227E09"/>
    <w:rsid w:val="002309A8"/>
    <w:rsid w:val="00230F60"/>
    <w:rsid w:val="00231EAE"/>
    <w:rsid w:val="00231F3C"/>
    <w:rsid w:val="00232481"/>
    <w:rsid w:val="0023272C"/>
    <w:rsid w:val="00232878"/>
    <w:rsid w:val="00233324"/>
    <w:rsid w:val="00233ED2"/>
    <w:rsid w:val="00234B73"/>
    <w:rsid w:val="00234DEC"/>
    <w:rsid w:val="002351AB"/>
    <w:rsid w:val="00240327"/>
    <w:rsid w:val="00240D31"/>
    <w:rsid w:val="00241314"/>
    <w:rsid w:val="00241534"/>
    <w:rsid w:val="00241A92"/>
    <w:rsid w:val="0024298A"/>
    <w:rsid w:val="00242FD3"/>
    <w:rsid w:val="0024363E"/>
    <w:rsid w:val="00243706"/>
    <w:rsid w:val="002469C4"/>
    <w:rsid w:val="002475EE"/>
    <w:rsid w:val="00250306"/>
    <w:rsid w:val="002512EB"/>
    <w:rsid w:val="0025134D"/>
    <w:rsid w:val="002514EC"/>
    <w:rsid w:val="00251DE1"/>
    <w:rsid w:val="00251E67"/>
    <w:rsid w:val="002524C0"/>
    <w:rsid w:val="002535B1"/>
    <w:rsid w:val="002541B3"/>
    <w:rsid w:val="0025615F"/>
    <w:rsid w:val="00256F21"/>
    <w:rsid w:val="00257278"/>
    <w:rsid w:val="002576E3"/>
    <w:rsid w:val="002577FA"/>
    <w:rsid w:val="00261E9A"/>
    <w:rsid w:val="00262C03"/>
    <w:rsid w:val="00263807"/>
    <w:rsid w:val="0026508E"/>
    <w:rsid w:val="00265FA5"/>
    <w:rsid w:val="00266273"/>
    <w:rsid w:val="002664B2"/>
    <w:rsid w:val="002664EB"/>
    <w:rsid w:val="00266703"/>
    <w:rsid w:val="00266A4D"/>
    <w:rsid w:val="00266FBD"/>
    <w:rsid w:val="002676DB"/>
    <w:rsid w:val="00267A40"/>
    <w:rsid w:val="002706FA"/>
    <w:rsid w:val="00270971"/>
    <w:rsid w:val="002759E2"/>
    <w:rsid w:val="00275A3B"/>
    <w:rsid w:val="00276C00"/>
    <w:rsid w:val="00280369"/>
    <w:rsid w:val="0028171C"/>
    <w:rsid w:val="00282148"/>
    <w:rsid w:val="002821A1"/>
    <w:rsid w:val="00283654"/>
    <w:rsid w:val="0028384B"/>
    <w:rsid w:val="002844D6"/>
    <w:rsid w:val="002857A7"/>
    <w:rsid w:val="00287839"/>
    <w:rsid w:val="0029188C"/>
    <w:rsid w:val="0029201C"/>
    <w:rsid w:val="00292E6F"/>
    <w:rsid w:val="00292FB9"/>
    <w:rsid w:val="002940C8"/>
    <w:rsid w:val="00294DA5"/>
    <w:rsid w:val="00295156"/>
    <w:rsid w:val="002972AE"/>
    <w:rsid w:val="002A1265"/>
    <w:rsid w:val="002A2220"/>
    <w:rsid w:val="002A3592"/>
    <w:rsid w:val="002A465A"/>
    <w:rsid w:val="002A496E"/>
    <w:rsid w:val="002A4995"/>
    <w:rsid w:val="002A4B4F"/>
    <w:rsid w:val="002A650E"/>
    <w:rsid w:val="002A79E2"/>
    <w:rsid w:val="002A7E5E"/>
    <w:rsid w:val="002A7E7A"/>
    <w:rsid w:val="002B0734"/>
    <w:rsid w:val="002B0C05"/>
    <w:rsid w:val="002B1AE1"/>
    <w:rsid w:val="002B2799"/>
    <w:rsid w:val="002B4ACF"/>
    <w:rsid w:val="002B5161"/>
    <w:rsid w:val="002B6A68"/>
    <w:rsid w:val="002B7489"/>
    <w:rsid w:val="002B788A"/>
    <w:rsid w:val="002C081B"/>
    <w:rsid w:val="002C0A2D"/>
    <w:rsid w:val="002C142D"/>
    <w:rsid w:val="002C25DE"/>
    <w:rsid w:val="002C34D8"/>
    <w:rsid w:val="002C3EF3"/>
    <w:rsid w:val="002C45A3"/>
    <w:rsid w:val="002C46EA"/>
    <w:rsid w:val="002C5294"/>
    <w:rsid w:val="002C7B13"/>
    <w:rsid w:val="002C7E44"/>
    <w:rsid w:val="002D1E5D"/>
    <w:rsid w:val="002D2C92"/>
    <w:rsid w:val="002D2E50"/>
    <w:rsid w:val="002D52DD"/>
    <w:rsid w:val="002D540C"/>
    <w:rsid w:val="002D5D20"/>
    <w:rsid w:val="002D6690"/>
    <w:rsid w:val="002E060E"/>
    <w:rsid w:val="002E0849"/>
    <w:rsid w:val="002E0EA0"/>
    <w:rsid w:val="002E0EAF"/>
    <w:rsid w:val="002E23BC"/>
    <w:rsid w:val="002E29D3"/>
    <w:rsid w:val="002E30AC"/>
    <w:rsid w:val="002E3A9D"/>
    <w:rsid w:val="002E469A"/>
    <w:rsid w:val="002E4826"/>
    <w:rsid w:val="002E49AB"/>
    <w:rsid w:val="002E51EC"/>
    <w:rsid w:val="002E5EF9"/>
    <w:rsid w:val="002E6C7F"/>
    <w:rsid w:val="002F16B2"/>
    <w:rsid w:val="002F3186"/>
    <w:rsid w:val="002F3686"/>
    <w:rsid w:val="002F3CBD"/>
    <w:rsid w:val="002F51D9"/>
    <w:rsid w:val="002F65A6"/>
    <w:rsid w:val="002F69E3"/>
    <w:rsid w:val="002F6F8D"/>
    <w:rsid w:val="002F709C"/>
    <w:rsid w:val="002F7264"/>
    <w:rsid w:val="0030029F"/>
    <w:rsid w:val="003004B2"/>
    <w:rsid w:val="00300A15"/>
    <w:rsid w:val="00300C68"/>
    <w:rsid w:val="003011D3"/>
    <w:rsid w:val="003013EE"/>
    <w:rsid w:val="0030169D"/>
    <w:rsid w:val="003019D4"/>
    <w:rsid w:val="003042AD"/>
    <w:rsid w:val="00304645"/>
    <w:rsid w:val="003046D4"/>
    <w:rsid w:val="00305608"/>
    <w:rsid w:val="00305935"/>
    <w:rsid w:val="00305FA6"/>
    <w:rsid w:val="00306650"/>
    <w:rsid w:val="00307123"/>
    <w:rsid w:val="00310695"/>
    <w:rsid w:val="0031124D"/>
    <w:rsid w:val="00311C84"/>
    <w:rsid w:val="00313A31"/>
    <w:rsid w:val="0031485B"/>
    <w:rsid w:val="003163E1"/>
    <w:rsid w:val="0031666D"/>
    <w:rsid w:val="00316DEF"/>
    <w:rsid w:val="00316F99"/>
    <w:rsid w:val="00320C56"/>
    <w:rsid w:val="00320DE1"/>
    <w:rsid w:val="0032255E"/>
    <w:rsid w:val="00322914"/>
    <w:rsid w:val="00322A02"/>
    <w:rsid w:val="0032380F"/>
    <w:rsid w:val="00326141"/>
    <w:rsid w:val="003269FA"/>
    <w:rsid w:val="003274D1"/>
    <w:rsid w:val="0033016C"/>
    <w:rsid w:val="00330B05"/>
    <w:rsid w:val="00330F35"/>
    <w:rsid w:val="003311D3"/>
    <w:rsid w:val="00332861"/>
    <w:rsid w:val="00332D90"/>
    <w:rsid w:val="00334726"/>
    <w:rsid w:val="00335766"/>
    <w:rsid w:val="00335C44"/>
    <w:rsid w:val="00336260"/>
    <w:rsid w:val="003419DE"/>
    <w:rsid w:val="0034217F"/>
    <w:rsid w:val="003450A8"/>
    <w:rsid w:val="00345362"/>
    <w:rsid w:val="0034649E"/>
    <w:rsid w:val="003471C8"/>
    <w:rsid w:val="0035039D"/>
    <w:rsid w:val="00350791"/>
    <w:rsid w:val="00350BE9"/>
    <w:rsid w:val="003514CC"/>
    <w:rsid w:val="00351C5A"/>
    <w:rsid w:val="00354AA7"/>
    <w:rsid w:val="0035560B"/>
    <w:rsid w:val="003556C3"/>
    <w:rsid w:val="00355AEF"/>
    <w:rsid w:val="00357367"/>
    <w:rsid w:val="00360BEC"/>
    <w:rsid w:val="00361056"/>
    <w:rsid w:val="0036108B"/>
    <w:rsid w:val="00361509"/>
    <w:rsid w:val="00362095"/>
    <w:rsid w:val="00362626"/>
    <w:rsid w:val="00362893"/>
    <w:rsid w:val="00363108"/>
    <w:rsid w:val="00363198"/>
    <w:rsid w:val="00364CC1"/>
    <w:rsid w:val="0036558B"/>
    <w:rsid w:val="003702FA"/>
    <w:rsid w:val="00372E33"/>
    <w:rsid w:val="00373AB6"/>
    <w:rsid w:val="00373E26"/>
    <w:rsid w:val="00374F75"/>
    <w:rsid w:val="00375474"/>
    <w:rsid w:val="0037586C"/>
    <w:rsid w:val="00375D48"/>
    <w:rsid w:val="003778B7"/>
    <w:rsid w:val="00380A06"/>
    <w:rsid w:val="003821F5"/>
    <w:rsid w:val="00383051"/>
    <w:rsid w:val="003841B7"/>
    <w:rsid w:val="003843F3"/>
    <w:rsid w:val="00384D13"/>
    <w:rsid w:val="00385C52"/>
    <w:rsid w:val="00385EC7"/>
    <w:rsid w:val="003901FD"/>
    <w:rsid w:val="00390ABD"/>
    <w:rsid w:val="00390B80"/>
    <w:rsid w:val="00391B31"/>
    <w:rsid w:val="0039258D"/>
    <w:rsid w:val="003927C4"/>
    <w:rsid w:val="0039309E"/>
    <w:rsid w:val="0039311E"/>
    <w:rsid w:val="003947E4"/>
    <w:rsid w:val="00394836"/>
    <w:rsid w:val="00396167"/>
    <w:rsid w:val="00396476"/>
    <w:rsid w:val="00396BBD"/>
    <w:rsid w:val="00397D54"/>
    <w:rsid w:val="003A03C5"/>
    <w:rsid w:val="003A1A3E"/>
    <w:rsid w:val="003A2226"/>
    <w:rsid w:val="003A29E4"/>
    <w:rsid w:val="003A3254"/>
    <w:rsid w:val="003A3DA8"/>
    <w:rsid w:val="003A6349"/>
    <w:rsid w:val="003A7D5F"/>
    <w:rsid w:val="003B3670"/>
    <w:rsid w:val="003B37A7"/>
    <w:rsid w:val="003B510A"/>
    <w:rsid w:val="003B5649"/>
    <w:rsid w:val="003B6DF5"/>
    <w:rsid w:val="003B6E7E"/>
    <w:rsid w:val="003B6EC7"/>
    <w:rsid w:val="003C0872"/>
    <w:rsid w:val="003C2DA3"/>
    <w:rsid w:val="003C33FD"/>
    <w:rsid w:val="003C4F2E"/>
    <w:rsid w:val="003C5277"/>
    <w:rsid w:val="003C5AF9"/>
    <w:rsid w:val="003C7FF8"/>
    <w:rsid w:val="003D2AF0"/>
    <w:rsid w:val="003D3BF5"/>
    <w:rsid w:val="003D4C5A"/>
    <w:rsid w:val="003D55E8"/>
    <w:rsid w:val="003D6B85"/>
    <w:rsid w:val="003E525B"/>
    <w:rsid w:val="003E5AC2"/>
    <w:rsid w:val="003E670E"/>
    <w:rsid w:val="003E76FF"/>
    <w:rsid w:val="003F107E"/>
    <w:rsid w:val="003F1EA9"/>
    <w:rsid w:val="003F230D"/>
    <w:rsid w:val="003F2406"/>
    <w:rsid w:val="003F6077"/>
    <w:rsid w:val="003F63CA"/>
    <w:rsid w:val="003F7776"/>
    <w:rsid w:val="00400686"/>
    <w:rsid w:val="00402931"/>
    <w:rsid w:val="00405F5D"/>
    <w:rsid w:val="0040639F"/>
    <w:rsid w:val="00406B0E"/>
    <w:rsid w:val="00407949"/>
    <w:rsid w:val="00407990"/>
    <w:rsid w:val="00407B42"/>
    <w:rsid w:val="00410F55"/>
    <w:rsid w:val="004134CA"/>
    <w:rsid w:val="004149A6"/>
    <w:rsid w:val="00414A01"/>
    <w:rsid w:val="004155E3"/>
    <w:rsid w:val="00415801"/>
    <w:rsid w:val="00415F5A"/>
    <w:rsid w:val="004172E3"/>
    <w:rsid w:val="00417440"/>
    <w:rsid w:val="00417AA7"/>
    <w:rsid w:val="0042339A"/>
    <w:rsid w:val="004251BE"/>
    <w:rsid w:val="00425210"/>
    <w:rsid w:val="00425214"/>
    <w:rsid w:val="0042560C"/>
    <w:rsid w:val="00425BF7"/>
    <w:rsid w:val="00427C7F"/>
    <w:rsid w:val="004343E2"/>
    <w:rsid w:val="00434752"/>
    <w:rsid w:val="00434994"/>
    <w:rsid w:val="00434F81"/>
    <w:rsid w:val="00435FC4"/>
    <w:rsid w:val="00436243"/>
    <w:rsid w:val="004367E4"/>
    <w:rsid w:val="00436906"/>
    <w:rsid w:val="00436FBA"/>
    <w:rsid w:val="00437D43"/>
    <w:rsid w:val="004408EC"/>
    <w:rsid w:val="00441DF7"/>
    <w:rsid w:val="004420F6"/>
    <w:rsid w:val="004428EA"/>
    <w:rsid w:val="00443547"/>
    <w:rsid w:val="00443BB5"/>
    <w:rsid w:val="00444134"/>
    <w:rsid w:val="004449E6"/>
    <w:rsid w:val="004458B6"/>
    <w:rsid w:val="00445B89"/>
    <w:rsid w:val="00446626"/>
    <w:rsid w:val="00446A4E"/>
    <w:rsid w:val="00447047"/>
    <w:rsid w:val="00447ACA"/>
    <w:rsid w:val="0045054A"/>
    <w:rsid w:val="00451BEB"/>
    <w:rsid w:val="004524BB"/>
    <w:rsid w:val="00452EA5"/>
    <w:rsid w:val="00454C24"/>
    <w:rsid w:val="00455C01"/>
    <w:rsid w:val="00456F6E"/>
    <w:rsid w:val="0045701C"/>
    <w:rsid w:val="0045755D"/>
    <w:rsid w:val="00460E3D"/>
    <w:rsid w:val="00461615"/>
    <w:rsid w:val="0046180C"/>
    <w:rsid w:val="00461A05"/>
    <w:rsid w:val="00462692"/>
    <w:rsid w:val="004640AE"/>
    <w:rsid w:val="004645DA"/>
    <w:rsid w:val="00464CAA"/>
    <w:rsid w:val="00466A43"/>
    <w:rsid w:val="00470138"/>
    <w:rsid w:val="004704A9"/>
    <w:rsid w:val="004712CF"/>
    <w:rsid w:val="004714B8"/>
    <w:rsid w:val="00472ECB"/>
    <w:rsid w:val="004733F1"/>
    <w:rsid w:val="0047418F"/>
    <w:rsid w:val="004765A1"/>
    <w:rsid w:val="00476943"/>
    <w:rsid w:val="00476B00"/>
    <w:rsid w:val="00477044"/>
    <w:rsid w:val="00477192"/>
    <w:rsid w:val="00480608"/>
    <w:rsid w:val="00481C80"/>
    <w:rsid w:val="00482304"/>
    <w:rsid w:val="00482C75"/>
    <w:rsid w:val="004831B7"/>
    <w:rsid w:val="00483D26"/>
    <w:rsid w:val="00484915"/>
    <w:rsid w:val="00486360"/>
    <w:rsid w:val="004869E4"/>
    <w:rsid w:val="00486B6F"/>
    <w:rsid w:val="00486C8F"/>
    <w:rsid w:val="00486E7F"/>
    <w:rsid w:val="00486FE8"/>
    <w:rsid w:val="00487A26"/>
    <w:rsid w:val="00490B6B"/>
    <w:rsid w:val="004919A3"/>
    <w:rsid w:val="0049226C"/>
    <w:rsid w:val="00492B63"/>
    <w:rsid w:val="00493944"/>
    <w:rsid w:val="00494862"/>
    <w:rsid w:val="0049548F"/>
    <w:rsid w:val="00495EED"/>
    <w:rsid w:val="004978D0"/>
    <w:rsid w:val="004A0847"/>
    <w:rsid w:val="004A0D81"/>
    <w:rsid w:val="004A1FF1"/>
    <w:rsid w:val="004A2FDD"/>
    <w:rsid w:val="004A3B8A"/>
    <w:rsid w:val="004A3E7F"/>
    <w:rsid w:val="004A4114"/>
    <w:rsid w:val="004A47DA"/>
    <w:rsid w:val="004A592A"/>
    <w:rsid w:val="004A6979"/>
    <w:rsid w:val="004A6ABF"/>
    <w:rsid w:val="004A7413"/>
    <w:rsid w:val="004A77FF"/>
    <w:rsid w:val="004A7DD7"/>
    <w:rsid w:val="004B0420"/>
    <w:rsid w:val="004B1AD0"/>
    <w:rsid w:val="004B32B1"/>
    <w:rsid w:val="004B4036"/>
    <w:rsid w:val="004B49E3"/>
    <w:rsid w:val="004B5345"/>
    <w:rsid w:val="004B5377"/>
    <w:rsid w:val="004B61E0"/>
    <w:rsid w:val="004B7C9A"/>
    <w:rsid w:val="004B7D24"/>
    <w:rsid w:val="004C0F0B"/>
    <w:rsid w:val="004C1913"/>
    <w:rsid w:val="004C1F77"/>
    <w:rsid w:val="004C3DBC"/>
    <w:rsid w:val="004C7392"/>
    <w:rsid w:val="004D00F7"/>
    <w:rsid w:val="004D1528"/>
    <w:rsid w:val="004D17E0"/>
    <w:rsid w:val="004D17FA"/>
    <w:rsid w:val="004D2148"/>
    <w:rsid w:val="004D4A82"/>
    <w:rsid w:val="004D577F"/>
    <w:rsid w:val="004D5C02"/>
    <w:rsid w:val="004D63A9"/>
    <w:rsid w:val="004E0E99"/>
    <w:rsid w:val="004E0EC2"/>
    <w:rsid w:val="004E273C"/>
    <w:rsid w:val="004E2A6D"/>
    <w:rsid w:val="004E464C"/>
    <w:rsid w:val="004E551C"/>
    <w:rsid w:val="004E68D3"/>
    <w:rsid w:val="004F1E92"/>
    <w:rsid w:val="004F2451"/>
    <w:rsid w:val="004F2D00"/>
    <w:rsid w:val="004F46F9"/>
    <w:rsid w:val="004F49F4"/>
    <w:rsid w:val="004F54E6"/>
    <w:rsid w:val="004F565F"/>
    <w:rsid w:val="004F5AD1"/>
    <w:rsid w:val="004F5D80"/>
    <w:rsid w:val="004F5E12"/>
    <w:rsid w:val="004F6CFC"/>
    <w:rsid w:val="00501211"/>
    <w:rsid w:val="00502569"/>
    <w:rsid w:val="00503F94"/>
    <w:rsid w:val="005043BF"/>
    <w:rsid w:val="00504BE5"/>
    <w:rsid w:val="00504F9E"/>
    <w:rsid w:val="005054C6"/>
    <w:rsid w:val="0050586D"/>
    <w:rsid w:val="005070BA"/>
    <w:rsid w:val="00507170"/>
    <w:rsid w:val="00510D3E"/>
    <w:rsid w:val="0051256D"/>
    <w:rsid w:val="00512C30"/>
    <w:rsid w:val="0051309A"/>
    <w:rsid w:val="005156FB"/>
    <w:rsid w:val="005159B5"/>
    <w:rsid w:val="00515D26"/>
    <w:rsid w:val="005164C2"/>
    <w:rsid w:val="00517BDC"/>
    <w:rsid w:val="00517CE0"/>
    <w:rsid w:val="00521003"/>
    <w:rsid w:val="00521590"/>
    <w:rsid w:val="00521CB6"/>
    <w:rsid w:val="00522011"/>
    <w:rsid w:val="005228D7"/>
    <w:rsid w:val="00522DD3"/>
    <w:rsid w:val="00523197"/>
    <w:rsid w:val="005232A1"/>
    <w:rsid w:val="00523C86"/>
    <w:rsid w:val="005242A7"/>
    <w:rsid w:val="005274FA"/>
    <w:rsid w:val="005303B2"/>
    <w:rsid w:val="00531D64"/>
    <w:rsid w:val="00534321"/>
    <w:rsid w:val="00536C65"/>
    <w:rsid w:val="00537729"/>
    <w:rsid w:val="0054037B"/>
    <w:rsid w:val="00541D42"/>
    <w:rsid w:val="00541D7A"/>
    <w:rsid w:val="00541E0C"/>
    <w:rsid w:val="005423DE"/>
    <w:rsid w:val="005432A2"/>
    <w:rsid w:val="00543728"/>
    <w:rsid w:val="005439FF"/>
    <w:rsid w:val="00543AB1"/>
    <w:rsid w:val="0054575D"/>
    <w:rsid w:val="00545B1D"/>
    <w:rsid w:val="00547510"/>
    <w:rsid w:val="00550107"/>
    <w:rsid w:val="00550F16"/>
    <w:rsid w:val="005510A8"/>
    <w:rsid w:val="00551DD7"/>
    <w:rsid w:val="005520A8"/>
    <w:rsid w:val="005522DB"/>
    <w:rsid w:val="00553721"/>
    <w:rsid w:val="0055411B"/>
    <w:rsid w:val="0055449F"/>
    <w:rsid w:val="005546FF"/>
    <w:rsid w:val="0055573F"/>
    <w:rsid w:val="00556160"/>
    <w:rsid w:val="0055751F"/>
    <w:rsid w:val="005576C4"/>
    <w:rsid w:val="0055795B"/>
    <w:rsid w:val="00557E0F"/>
    <w:rsid w:val="005601F7"/>
    <w:rsid w:val="00561936"/>
    <w:rsid w:val="00563236"/>
    <w:rsid w:val="00563386"/>
    <w:rsid w:val="005634AE"/>
    <w:rsid w:val="00563641"/>
    <w:rsid w:val="0056691B"/>
    <w:rsid w:val="00566B40"/>
    <w:rsid w:val="005676D7"/>
    <w:rsid w:val="00567962"/>
    <w:rsid w:val="00567EB3"/>
    <w:rsid w:val="005705B3"/>
    <w:rsid w:val="00571051"/>
    <w:rsid w:val="00571251"/>
    <w:rsid w:val="00571AC0"/>
    <w:rsid w:val="0057243A"/>
    <w:rsid w:val="00572805"/>
    <w:rsid w:val="00572DE4"/>
    <w:rsid w:val="005735DB"/>
    <w:rsid w:val="00574BAC"/>
    <w:rsid w:val="00575F03"/>
    <w:rsid w:val="00575F7E"/>
    <w:rsid w:val="00576262"/>
    <w:rsid w:val="005762EF"/>
    <w:rsid w:val="00576DFF"/>
    <w:rsid w:val="00581330"/>
    <w:rsid w:val="005827B2"/>
    <w:rsid w:val="0058485E"/>
    <w:rsid w:val="00584B66"/>
    <w:rsid w:val="0058579F"/>
    <w:rsid w:val="00585929"/>
    <w:rsid w:val="005877F8"/>
    <w:rsid w:val="00587C38"/>
    <w:rsid w:val="005902B6"/>
    <w:rsid w:val="00591B46"/>
    <w:rsid w:val="00592BDC"/>
    <w:rsid w:val="00592CDD"/>
    <w:rsid w:val="00593606"/>
    <w:rsid w:val="0059378E"/>
    <w:rsid w:val="00594287"/>
    <w:rsid w:val="00594762"/>
    <w:rsid w:val="005957CF"/>
    <w:rsid w:val="005968BD"/>
    <w:rsid w:val="00596AE6"/>
    <w:rsid w:val="00596BBD"/>
    <w:rsid w:val="00596EEA"/>
    <w:rsid w:val="005976B2"/>
    <w:rsid w:val="0059786A"/>
    <w:rsid w:val="00597C97"/>
    <w:rsid w:val="005A0686"/>
    <w:rsid w:val="005A277B"/>
    <w:rsid w:val="005A31AE"/>
    <w:rsid w:val="005A3D8C"/>
    <w:rsid w:val="005A48B6"/>
    <w:rsid w:val="005A51D2"/>
    <w:rsid w:val="005A5EA7"/>
    <w:rsid w:val="005A5F66"/>
    <w:rsid w:val="005A6942"/>
    <w:rsid w:val="005A6966"/>
    <w:rsid w:val="005B223C"/>
    <w:rsid w:val="005B2868"/>
    <w:rsid w:val="005B2A86"/>
    <w:rsid w:val="005B2AF5"/>
    <w:rsid w:val="005B3575"/>
    <w:rsid w:val="005B3AB9"/>
    <w:rsid w:val="005B5D5D"/>
    <w:rsid w:val="005B6371"/>
    <w:rsid w:val="005B695E"/>
    <w:rsid w:val="005B69D1"/>
    <w:rsid w:val="005B6AF3"/>
    <w:rsid w:val="005B719F"/>
    <w:rsid w:val="005B7C59"/>
    <w:rsid w:val="005C01D5"/>
    <w:rsid w:val="005C0ECA"/>
    <w:rsid w:val="005C1DE6"/>
    <w:rsid w:val="005C2FD8"/>
    <w:rsid w:val="005C4535"/>
    <w:rsid w:val="005C550C"/>
    <w:rsid w:val="005C5D67"/>
    <w:rsid w:val="005C7871"/>
    <w:rsid w:val="005C7F0F"/>
    <w:rsid w:val="005D006E"/>
    <w:rsid w:val="005D07C1"/>
    <w:rsid w:val="005D0B42"/>
    <w:rsid w:val="005D0C79"/>
    <w:rsid w:val="005D1B8D"/>
    <w:rsid w:val="005D1E2D"/>
    <w:rsid w:val="005D2C30"/>
    <w:rsid w:val="005D2C85"/>
    <w:rsid w:val="005D2E06"/>
    <w:rsid w:val="005D3DEC"/>
    <w:rsid w:val="005D4985"/>
    <w:rsid w:val="005D5B91"/>
    <w:rsid w:val="005D5EFE"/>
    <w:rsid w:val="005D724A"/>
    <w:rsid w:val="005D756B"/>
    <w:rsid w:val="005E1219"/>
    <w:rsid w:val="005E130C"/>
    <w:rsid w:val="005E178B"/>
    <w:rsid w:val="005E1E95"/>
    <w:rsid w:val="005E30FC"/>
    <w:rsid w:val="005E3607"/>
    <w:rsid w:val="005E5174"/>
    <w:rsid w:val="005E5CB0"/>
    <w:rsid w:val="005E5D4B"/>
    <w:rsid w:val="005E66EF"/>
    <w:rsid w:val="005E67C7"/>
    <w:rsid w:val="005E7941"/>
    <w:rsid w:val="005E7D55"/>
    <w:rsid w:val="005E7E27"/>
    <w:rsid w:val="005F06B2"/>
    <w:rsid w:val="005F0ACC"/>
    <w:rsid w:val="005F11E7"/>
    <w:rsid w:val="005F35F8"/>
    <w:rsid w:val="005F3D95"/>
    <w:rsid w:val="005F4B34"/>
    <w:rsid w:val="005F5501"/>
    <w:rsid w:val="005F7D6D"/>
    <w:rsid w:val="0060048E"/>
    <w:rsid w:val="00601085"/>
    <w:rsid w:val="006020A8"/>
    <w:rsid w:val="0060268C"/>
    <w:rsid w:val="006028EE"/>
    <w:rsid w:val="00604712"/>
    <w:rsid w:val="006048D6"/>
    <w:rsid w:val="00607A81"/>
    <w:rsid w:val="006106A2"/>
    <w:rsid w:val="0061113B"/>
    <w:rsid w:val="006111B5"/>
    <w:rsid w:val="006125B7"/>
    <w:rsid w:val="00612EE6"/>
    <w:rsid w:val="00614C7A"/>
    <w:rsid w:val="00614FE4"/>
    <w:rsid w:val="00616684"/>
    <w:rsid w:val="00616F21"/>
    <w:rsid w:val="006177D8"/>
    <w:rsid w:val="00617D68"/>
    <w:rsid w:val="00617FB6"/>
    <w:rsid w:val="00620573"/>
    <w:rsid w:val="0062086D"/>
    <w:rsid w:val="00621A10"/>
    <w:rsid w:val="00623623"/>
    <w:rsid w:val="00623CF2"/>
    <w:rsid w:val="006244D8"/>
    <w:rsid w:val="00624617"/>
    <w:rsid w:val="00626D2E"/>
    <w:rsid w:val="00627D6C"/>
    <w:rsid w:val="00627E6F"/>
    <w:rsid w:val="00630729"/>
    <w:rsid w:val="00630E4C"/>
    <w:rsid w:val="00631719"/>
    <w:rsid w:val="006317AD"/>
    <w:rsid w:val="0063319E"/>
    <w:rsid w:val="00634D8F"/>
    <w:rsid w:val="00635785"/>
    <w:rsid w:val="0063704B"/>
    <w:rsid w:val="0063750A"/>
    <w:rsid w:val="0063750C"/>
    <w:rsid w:val="00637A5F"/>
    <w:rsid w:val="006406A5"/>
    <w:rsid w:val="00640C70"/>
    <w:rsid w:val="0064198C"/>
    <w:rsid w:val="00641EC4"/>
    <w:rsid w:val="0064279C"/>
    <w:rsid w:val="00642F3B"/>
    <w:rsid w:val="00645260"/>
    <w:rsid w:val="00645CA5"/>
    <w:rsid w:val="0064604F"/>
    <w:rsid w:val="00646777"/>
    <w:rsid w:val="00647281"/>
    <w:rsid w:val="0065071C"/>
    <w:rsid w:val="00650E00"/>
    <w:rsid w:val="00651540"/>
    <w:rsid w:val="006522D2"/>
    <w:rsid w:val="00652599"/>
    <w:rsid w:val="00652C4B"/>
    <w:rsid w:val="006547BD"/>
    <w:rsid w:val="00655F5D"/>
    <w:rsid w:val="00656328"/>
    <w:rsid w:val="00656C55"/>
    <w:rsid w:val="00657733"/>
    <w:rsid w:val="006578A8"/>
    <w:rsid w:val="00657C91"/>
    <w:rsid w:val="00660482"/>
    <w:rsid w:val="00661B5B"/>
    <w:rsid w:val="00662ABB"/>
    <w:rsid w:val="00665B99"/>
    <w:rsid w:val="00666146"/>
    <w:rsid w:val="006661AD"/>
    <w:rsid w:val="00666374"/>
    <w:rsid w:val="0066768E"/>
    <w:rsid w:val="00667E83"/>
    <w:rsid w:val="00670F0A"/>
    <w:rsid w:val="006715F3"/>
    <w:rsid w:val="00672157"/>
    <w:rsid w:val="00673343"/>
    <w:rsid w:val="00674CA4"/>
    <w:rsid w:val="00675764"/>
    <w:rsid w:val="00675CAA"/>
    <w:rsid w:val="00676458"/>
    <w:rsid w:val="006773D9"/>
    <w:rsid w:val="006801D6"/>
    <w:rsid w:val="006808D9"/>
    <w:rsid w:val="00681A5F"/>
    <w:rsid w:val="0068235C"/>
    <w:rsid w:val="00682A8E"/>
    <w:rsid w:val="00682D85"/>
    <w:rsid w:val="00682DAF"/>
    <w:rsid w:val="006844C6"/>
    <w:rsid w:val="006845F0"/>
    <w:rsid w:val="00684B64"/>
    <w:rsid w:val="00686F62"/>
    <w:rsid w:val="0068779E"/>
    <w:rsid w:val="00687CC6"/>
    <w:rsid w:val="00687CE0"/>
    <w:rsid w:val="006905F6"/>
    <w:rsid w:val="006906AB"/>
    <w:rsid w:val="0069070A"/>
    <w:rsid w:val="00692B53"/>
    <w:rsid w:val="00693763"/>
    <w:rsid w:val="00695C4A"/>
    <w:rsid w:val="006960F2"/>
    <w:rsid w:val="00696F4F"/>
    <w:rsid w:val="00697C4A"/>
    <w:rsid w:val="006A2815"/>
    <w:rsid w:val="006A666C"/>
    <w:rsid w:val="006A74F5"/>
    <w:rsid w:val="006A77F6"/>
    <w:rsid w:val="006B0874"/>
    <w:rsid w:val="006B0A6B"/>
    <w:rsid w:val="006B12F3"/>
    <w:rsid w:val="006B173D"/>
    <w:rsid w:val="006B2027"/>
    <w:rsid w:val="006B292E"/>
    <w:rsid w:val="006B2CB0"/>
    <w:rsid w:val="006B31A6"/>
    <w:rsid w:val="006B4AC2"/>
    <w:rsid w:val="006B4DD1"/>
    <w:rsid w:val="006B61D9"/>
    <w:rsid w:val="006B71B8"/>
    <w:rsid w:val="006C0CA8"/>
    <w:rsid w:val="006C1219"/>
    <w:rsid w:val="006C1725"/>
    <w:rsid w:val="006C1BB2"/>
    <w:rsid w:val="006C238E"/>
    <w:rsid w:val="006C5057"/>
    <w:rsid w:val="006C550D"/>
    <w:rsid w:val="006C6D22"/>
    <w:rsid w:val="006C77F2"/>
    <w:rsid w:val="006D1709"/>
    <w:rsid w:val="006D18BE"/>
    <w:rsid w:val="006D2278"/>
    <w:rsid w:val="006D4263"/>
    <w:rsid w:val="006D591A"/>
    <w:rsid w:val="006D6320"/>
    <w:rsid w:val="006D683F"/>
    <w:rsid w:val="006D7B75"/>
    <w:rsid w:val="006E18F0"/>
    <w:rsid w:val="006E31F5"/>
    <w:rsid w:val="006E33F7"/>
    <w:rsid w:val="006E5340"/>
    <w:rsid w:val="006E591C"/>
    <w:rsid w:val="006E6BAA"/>
    <w:rsid w:val="006E6F68"/>
    <w:rsid w:val="006F155F"/>
    <w:rsid w:val="006F260B"/>
    <w:rsid w:val="006F2AE1"/>
    <w:rsid w:val="006F2F37"/>
    <w:rsid w:val="006F37E2"/>
    <w:rsid w:val="006F4467"/>
    <w:rsid w:val="006F5601"/>
    <w:rsid w:val="006F5977"/>
    <w:rsid w:val="00702D84"/>
    <w:rsid w:val="00703B30"/>
    <w:rsid w:val="00703E0A"/>
    <w:rsid w:val="00704763"/>
    <w:rsid w:val="00704BFD"/>
    <w:rsid w:val="00704FF5"/>
    <w:rsid w:val="00705352"/>
    <w:rsid w:val="0070637C"/>
    <w:rsid w:val="00707FEE"/>
    <w:rsid w:val="007109DB"/>
    <w:rsid w:val="007111B6"/>
    <w:rsid w:val="00711C53"/>
    <w:rsid w:val="007132AF"/>
    <w:rsid w:val="007134FC"/>
    <w:rsid w:val="007140B4"/>
    <w:rsid w:val="007150E8"/>
    <w:rsid w:val="00716DB6"/>
    <w:rsid w:val="007175FE"/>
    <w:rsid w:val="00717CA8"/>
    <w:rsid w:val="00717F32"/>
    <w:rsid w:val="00721603"/>
    <w:rsid w:val="007244F6"/>
    <w:rsid w:val="00726C0B"/>
    <w:rsid w:val="0073001D"/>
    <w:rsid w:val="007304CA"/>
    <w:rsid w:val="00730755"/>
    <w:rsid w:val="00730FFF"/>
    <w:rsid w:val="0073133F"/>
    <w:rsid w:val="00732751"/>
    <w:rsid w:val="00733615"/>
    <w:rsid w:val="00733E6B"/>
    <w:rsid w:val="00733FEE"/>
    <w:rsid w:val="0073472E"/>
    <w:rsid w:val="00737166"/>
    <w:rsid w:val="0073762B"/>
    <w:rsid w:val="00737E74"/>
    <w:rsid w:val="00740196"/>
    <w:rsid w:val="0074093F"/>
    <w:rsid w:val="00741858"/>
    <w:rsid w:val="00742EBA"/>
    <w:rsid w:val="007437F3"/>
    <w:rsid w:val="007450F2"/>
    <w:rsid w:val="00746D79"/>
    <w:rsid w:val="007519FF"/>
    <w:rsid w:val="00751C08"/>
    <w:rsid w:val="00752573"/>
    <w:rsid w:val="00752C9A"/>
    <w:rsid w:val="00753AF2"/>
    <w:rsid w:val="00755444"/>
    <w:rsid w:val="007555BD"/>
    <w:rsid w:val="00755D0D"/>
    <w:rsid w:val="007565D8"/>
    <w:rsid w:val="00757676"/>
    <w:rsid w:val="00760744"/>
    <w:rsid w:val="00760DF8"/>
    <w:rsid w:val="007636D8"/>
    <w:rsid w:val="00763D16"/>
    <w:rsid w:val="00764E14"/>
    <w:rsid w:val="00764FA5"/>
    <w:rsid w:val="0076625D"/>
    <w:rsid w:val="007663FC"/>
    <w:rsid w:val="0076661E"/>
    <w:rsid w:val="00766F81"/>
    <w:rsid w:val="00767619"/>
    <w:rsid w:val="007705AF"/>
    <w:rsid w:val="007728A5"/>
    <w:rsid w:val="00772F3A"/>
    <w:rsid w:val="007737B8"/>
    <w:rsid w:val="007739CF"/>
    <w:rsid w:val="00776B36"/>
    <w:rsid w:val="007776D9"/>
    <w:rsid w:val="00777F41"/>
    <w:rsid w:val="007818EE"/>
    <w:rsid w:val="00781B86"/>
    <w:rsid w:val="00784571"/>
    <w:rsid w:val="00784733"/>
    <w:rsid w:val="00784DE6"/>
    <w:rsid w:val="0078719E"/>
    <w:rsid w:val="007873DB"/>
    <w:rsid w:val="00787885"/>
    <w:rsid w:val="00791F1D"/>
    <w:rsid w:val="00791F5A"/>
    <w:rsid w:val="00792096"/>
    <w:rsid w:val="00792EC2"/>
    <w:rsid w:val="00793975"/>
    <w:rsid w:val="00794744"/>
    <w:rsid w:val="00794C43"/>
    <w:rsid w:val="007970B3"/>
    <w:rsid w:val="0079790A"/>
    <w:rsid w:val="00797A3F"/>
    <w:rsid w:val="00797FB7"/>
    <w:rsid w:val="007A0FCF"/>
    <w:rsid w:val="007A1F1D"/>
    <w:rsid w:val="007A32A2"/>
    <w:rsid w:val="007A4D6D"/>
    <w:rsid w:val="007A522B"/>
    <w:rsid w:val="007A5BF6"/>
    <w:rsid w:val="007A6614"/>
    <w:rsid w:val="007A74F4"/>
    <w:rsid w:val="007A7B16"/>
    <w:rsid w:val="007A7C00"/>
    <w:rsid w:val="007B0771"/>
    <w:rsid w:val="007B08E9"/>
    <w:rsid w:val="007B2CBA"/>
    <w:rsid w:val="007B3858"/>
    <w:rsid w:val="007B44B0"/>
    <w:rsid w:val="007B4986"/>
    <w:rsid w:val="007B4A24"/>
    <w:rsid w:val="007B5D12"/>
    <w:rsid w:val="007B6403"/>
    <w:rsid w:val="007B68FB"/>
    <w:rsid w:val="007B6AA9"/>
    <w:rsid w:val="007B7ED1"/>
    <w:rsid w:val="007C05A4"/>
    <w:rsid w:val="007C1D67"/>
    <w:rsid w:val="007C2DA6"/>
    <w:rsid w:val="007C5F1E"/>
    <w:rsid w:val="007C65ED"/>
    <w:rsid w:val="007C7781"/>
    <w:rsid w:val="007C7CEF"/>
    <w:rsid w:val="007D1573"/>
    <w:rsid w:val="007D1F22"/>
    <w:rsid w:val="007D30C7"/>
    <w:rsid w:val="007D35D9"/>
    <w:rsid w:val="007D35EA"/>
    <w:rsid w:val="007D5921"/>
    <w:rsid w:val="007D6952"/>
    <w:rsid w:val="007D6F68"/>
    <w:rsid w:val="007D70EF"/>
    <w:rsid w:val="007E065C"/>
    <w:rsid w:val="007E0A6A"/>
    <w:rsid w:val="007E0BDD"/>
    <w:rsid w:val="007E11E5"/>
    <w:rsid w:val="007E4712"/>
    <w:rsid w:val="007E4D82"/>
    <w:rsid w:val="007E4F5F"/>
    <w:rsid w:val="007E58C7"/>
    <w:rsid w:val="007E694D"/>
    <w:rsid w:val="007F06A1"/>
    <w:rsid w:val="007F0FCC"/>
    <w:rsid w:val="007F11DF"/>
    <w:rsid w:val="007F15FE"/>
    <w:rsid w:val="007F3023"/>
    <w:rsid w:val="007F4E26"/>
    <w:rsid w:val="007F6A0C"/>
    <w:rsid w:val="007F6B2C"/>
    <w:rsid w:val="007F6FAF"/>
    <w:rsid w:val="007F743D"/>
    <w:rsid w:val="007F7447"/>
    <w:rsid w:val="007F74CD"/>
    <w:rsid w:val="007F7A13"/>
    <w:rsid w:val="007F7DCC"/>
    <w:rsid w:val="00800D3A"/>
    <w:rsid w:val="00800F5F"/>
    <w:rsid w:val="00801EFA"/>
    <w:rsid w:val="00802227"/>
    <w:rsid w:val="0080234F"/>
    <w:rsid w:val="00802928"/>
    <w:rsid w:val="008034A4"/>
    <w:rsid w:val="00803786"/>
    <w:rsid w:val="00803C9E"/>
    <w:rsid w:val="008042A5"/>
    <w:rsid w:val="0080460B"/>
    <w:rsid w:val="00805CDD"/>
    <w:rsid w:val="00805D0C"/>
    <w:rsid w:val="00805F7E"/>
    <w:rsid w:val="008071C2"/>
    <w:rsid w:val="00811F13"/>
    <w:rsid w:val="008125AC"/>
    <w:rsid w:val="00814EC9"/>
    <w:rsid w:val="008152A1"/>
    <w:rsid w:val="00815573"/>
    <w:rsid w:val="008158C5"/>
    <w:rsid w:val="008175AE"/>
    <w:rsid w:val="008202D4"/>
    <w:rsid w:val="008209A5"/>
    <w:rsid w:val="00821320"/>
    <w:rsid w:val="00821742"/>
    <w:rsid w:val="008219F3"/>
    <w:rsid w:val="008255D2"/>
    <w:rsid w:val="0082597C"/>
    <w:rsid w:val="00827116"/>
    <w:rsid w:val="00830DFD"/>
    <w:rsid w:val="00831B33"/>
    <w:rsid w:val="00831E30"/>
    <w:rsid w:val="00833335"/>
    <w:rsid w:val="00833A7F"/>
    <w:rsid w:val="00833AF4"/>
    <w:rsid w:val="008343D1"/>
    <w:rsid w:val="00834F48"/>
    <w:rsid w:val="00835A40"/>
    <w:rsid w:val="00835C67"/>
    <w:rsid w:val="00835E19"/>
    <w:rsid w:val="0083606C"/>
    <w:rsid w:val="00836DDB"/>
    <w:rsid w:val="00843445"/>
    <w:rsid w:val="008436C2"/>
    <w:rsid w:val="00843BF9"/>
    <w:rsid w:val="008454AE"/>
    <w:rsid w:val="008456C2"/>
    <w:rsid w:val="008456F2"/>
    <w:rsid w:val="00846207"/>
    <w:rsid w:val="0084719C"/>
    <w:rsid w:val="008474DC"/>
    <w:rsid w:val="00851A96"/>
    <w:rsid w:val="00852E50"/>
    <w:rsid w:val="00853B90"/>
    <w:rsid w:val="0085499C"/>
    <w:rsid w:val="00854FA2"/>
    <w:rsid w:val="0085530B"/>
    <w:rsid w:val="008557AD"/>
    <w:rsid w:val="00857C75"/>
    <w:rsid w:val="0086034E"/>
    <w:rsid w:val="008615DD"/>
    <w:rsid w:val="0086248A"/>
    <w:rsid w:val="0086362C"/>
    <w:rsid w:val="00864845"/>
    <w:rsid w:val="00864A3C"/>
    <w:rsid w:val="00864C7D"/>
    <w:rsid w:val="008656A2"/>
    <w:rsid w:val="00866A33"/>
    <w:rsid w:val="008673C6"/>
    <w:rsid w:val="00867D04"/>
    <w:rsid w:val="0087038D"/>
    <w:rsid w:val="008704BE"/>
    <w:rsid w:val="00871CE8"/>
    <w:rsid w:val="00872BD5"/>
    <w:rsid w:val="00874232"/>
    <w:rsid w:val="008743B9"/>
    <w:rsid w:val="00874E59"/>
    <w:rsid w:val="00874EC3"/>
    <w:rsid w:val="00875049"/>
    <w:rsid w:val="00875645"/>
    <w:rsid w:val="008759B4"/>
    <w:rsid w:val="00876084"/>
    <w:rsid w:val="00877281"/>
    <w:rsid w:val="008777D9"/>
    <w:rsid w:val="00880843"/>
    <w:rsid w:val="00882295"/>
    <w:rsid w:val="00883888"/>
    <w:rsid w:val="00883FE8"/>
    <w:rsid w:val="00884248"/>
    <w:rsid w:val="00886540"/>
    <w:rsid w:val="00886DEC"/>
    <w:rsid w:val="0088710D"/>
    <w:rsid w:val="00891CC9"/>
    <w:rsid w:val="00891CF3"/>
    <w:rsid w:val="00892650"/>
    <w:rsid w:val="008929AA"/>
    <w:rsid w:val="008936E6"/>
    <w:rsid w:val="00893BA9"/>
    <w:rsid w:val="00893C1D"/>
    <w:rsid w:val="008973B8"/>
    <w:rsid w:val="0089754D"/>
    <w:rsid w:val="008A1271"/>
    <w:rsid w:val="008A2338"/>
    <w:rsid w:val="008A2AFD"/>
    <w:rsid w:val="008A4665"/>
    <w:rsid w:val="008A5BED"/>
    <w:rsid w:val="008B0A24"/>
    <w:rsid w:val="008B1DF7"/>
    <w:rsid w:val="008B21C4"/>
    <w:rsid w:val="008B2B9D"/>
    <w:rsid w:val="008B378E"/>
    <w:rsid w:val="008B3F26"/>
    <w:rsid w:val="008B45F8"/>
    <w:rsid w:val="008B464E"/>
    <w:rsid w:val="008B55E9"/>
    <w:rsid w:val="008B5A53"/>
    <w:rsid w:val="008B5B61"/>
    <w:rsid w:val="008B5C73"/>
    <w:rsid w:val="008B6F8D"/>
    <w:rsid w:val="008B6FF8"/>
    <w:rsid w:val="008B7058"/>
    <w:rsid w:val="008B774C"/>
    <w:rsid w:val="008B7814"/>
    <w:rsid w:val="008C0B20"/>
    <w:rsid w:val="008C0FAC"/>
    <w:rsid w:val="008C1026"/>
    <w:rsid w:val="008C2347"/>
    <w:rsid w:val="008C24E8"/>
    <w:rsid w:val="008C2776"/>
    <w:rsid w:val="008C2A99"/>
    <w:rsid w:val="008C3DAE"/>
    <w:rsid w:val="008C4702"/>
    <w:rsid w:val="008C4992"/>
    <w:rsid w:val="008C5489"/>
    <w:rsid w:val="008C66C0"/>
    <w:rsid w:val="008C66C8"/>
    <w:rsid w:val="008C728C"/>
    <w:rsid w:val="008C78EA"/>
    <w:rsid w:val="008D0742"/>
    <w:rsid w:val="008D11A6"/>
    <w:rsid w:val="008D2456"/>
    <w:rsid w:val="008D2C57"/>
    <w:rsid w:val="008D2C85"/>
    <w:rsid w:val="008D2DC6"/>
    <w:rsid w:val="008D33DC"/>
    <w:rsid w:val="008D490D"/>
    <w:rsid w:val="008D49A6"/>
    <w:rsid w:val="008D517A"/>
    <w:rsid w:val="008D6C0B"/>
    <w:rsid w:val="008E01FE"/>
    <w:rsid w:val="008E1207"/>
    <w:rsid w:val="008E2C13"/>
    <w:rsid w:val="008E577D"/>
    <w:rsid w:val="008E7BA8"/>
    <w:rsid w:val="008F12D7"/>
    <w:rsid w:val="008F3277"/>
    <w:rsid w:val="008F3535"/>
    <w:rsid w:val="008F362A"/>
    <w:rsid w:val="008F39FD"/>
    <w:rsid w:val="008F40FE"/>
    <w:rsid w:val="008F4F3D"/>
    <w:rsid w:val="008F69B3"/>
    <w:rsid w:val="008F6E4C"/>
    <w:rsid w:val="008F7081"/>
    <w:rsid w:val="008F75FA"/>
    <w:rsid w:val="008F7CDB"/>
    <w:rsid w:val="0090094E"/>
    <w:rsid w:val="00900CA3"/>
    <w:rsid w:val="009013A2"/>
    <w:rsid w:val="00902061"/>
    <w:rsid w:val="00902960"/>
    <w:rsid w:val="00902F34"/>
    <w:rsid w:val="00905B45"/>
    <w:rsid w:val="00907389"/>
    <w:rsid w:val="00907D3C"/>
    <w:rsid w:val="00910437"/>
    <w:rsid w:val="00911D52"/>
    <w:rsid w:val="00916074"/>
    <w:rsid w:val="009172C7"/>
    <w:rsid w:val="00917398"/>
    <w:rsid w:val="009176F1"/>
    <w:rsid w:val="00920AEB"/>
    <w:rsid w:val="0092141A"/>
    <w:rsid w:val="00921E8B"/>
    <w:rsid w:val="00922289"/>
    <w:rsid w:val="0092344E"/>
    <w:rsid w:val="00923930"/>
    <w:rsid w:val="00923B29"/>
    <w:rsid w:val="009247B4"/>
    <w:rsid w:val="00924E33"/>
    <w:rsid w:val="00925F3E"/>
    <w:rsid w:val="00926DF5"/>
    <w:rsid w:val="00931F09"/>
    <w:rsid w:val="0093277F"/>
    <w:rsid w:val="00935D02"/>
    <w:rsid w:val="00937155"/>
    <w:rsid w:val="009372DD"/>
    <w:rsid w:val="00937785"/>
    <w:rsid w:val="00937B83"/>
    <w:rsid w:val="00937D47"/>
    <w:rsid w:val="00942281"/>
    <w:rsid w:val="00943711"/>
    <w:rsid w:val="00946A8B"/>
    <w:rsid w:val="00947A0C"/>
    <w:rsid w:val="00951269"/>
    <w:rsid w:val="00951363"/>
    <w:rsid w:val="0095208C"/>
    <w:rsid w:val="009528FE"/>
    <w:rsid w:val="00952C40"/>
    <w:rsid w:val="00952F7C"/>
    <w:rsid w:val="00953AB3"/>
    <w:rsid w:val="00954A81"/>
    <w:rsid w:val="00954CEA"/>
    <w:rsid w:val="009554D2"/>
    <w:rsid w:val="00955EA9"/>
    <w:rsid w:val="009563F6"/>
    <w:rsid w:val="00957E82"/>
    <w:rsid w:val="00957EFA"/>
    <w:rsid w:val="009609CA"/>
    <w:rsid w:val="00960B6E"/>
    <w:rsid w:val="009612B7"/>
    <w:rsid w:val="00961B77"/>
    <w:rsid w:val="00962723"/>
    <w:rsid w:val="0096358D"/>
    <w:rsid w:val="009645EE"/>
    <w:rsid w:val="00964635"/>
    <w:rsid w:val="00964663"/>
    <w:rsid w:val="009651B0"/>
    <w:rsid w:val="009669D1"/>
    <w:rsid w:val="00967CAD"/>
    <w:rsid w:val="00970AF3"/>
    <w:rsid w:val="00971E50"/>
    <w:rsid w:val="00971F7D"/>
    <w:rsid w:val="00977790"/>
    <w:rsid w:val="009816B6"/>
    <w:rsid w:val="00981B1E"/>
    <w:rsid w:val="00982157"/>
    <w:rsid w:val="00982E03"/>
    <w:rsid w:val="009833E3"/>
    <w:rsid w:val="009836C4"/>
    <w:rsid w:val="009839E5"/>
    <w:rsid w:val="00984E28"/>
    <w:rsid w:val="00984F02"/>
    <w:rsid w:val="00985003"/>
    <w:rsid w:val="009870B7"/>
    <w:rsid w:val="009905D3"/>
    <w:rsid w:val="00990778"/>
    <w:rsid w:val="00990A9A"/>
    <w:rsid w:val="00990BF1"/>
    <w:rsid w:val="00991388"/>
    <w:rsid w:val="00992F36"/>
    <w:rsid w:val="00993552"/>
    <w:rsid w:val="009952C2"/>
    <w:rsid w:val="009952EB"/>
    <w:rsid w:val="00995BD4"/>
    <w:rsid w:val="00995E84"/>
    <w:rsid w:val="00996025"/>
    <w:rsid w:val="00996154"/>
    <w:rsid w:val="00996F59"/>
    <w:rsid w:val="009973D4"/>
    <w:rsid w:val="009977F5"/>
    <w:rsid w:val="009979BA"/>
    <w:rsid w:val="009A19D3"/>
    <w:rsid w:val="009A3735"/>
    <w:rsid w:val="009A37A6"/>
    <w:rsid w:val="009A38FF"/>
    <w:rsid w:val="009A41FD"/>
    <w:rsid w:val="009A545F"/>
    <w:rsid w:val="009A5E08"/>
    <w:rsid w:val="009A5F52"/>
    <w:rsid w:val="009A68E9"/>
    <w:rsid w:val="009A6FF7"/>
    <w:rsid w:val="009A73F9"/>
    <w:rsid w:val="009B0254"/>
    <w:rsid w:val="009B0886"/>
    <w:rsid w:val="009B1576"/>
    <w:rsid w:val="009B15BD"/>
    <w:rsid w:val="009B1610"/>
    <w:rsid w:val="009B1A91"/>
    <w:rsid w:val="009B2AFE"/>
    <w:rsid w:val="009B34FB"/>
    <w:rsid w:val="009B3743"/>
    <w:rsid w:val="009B3822"/>
    <w:rsid w:val="009B3CF1"/>
    <w:rsid w:val="009B4014"/>
    <w:rsid w:val="009B4721"/>
    <w:rsid w:val="009B538C"/>
    <w:rsid w:val="009B616B"/>
    <w:rsid w:val="009B6686"/>
    <w:rsid w:val="009B6A9E"/>
    <w:rsid w:val="009B6CF3"/>
    <w:rsid w:val="009B729E"/>
    <w:rsid w:val="009B7F85"/>
    <w:rsid w:val="009C0AF1"/>
    <w:rsid w:val="009C1120"/>
    <w:rsid w:val="009C5374"/>
    <w:rsid w:val="009C58CB"/>
    <w:rsid w:val="009C6D29"/>
    <w:rsid w:val="009C6F58"/>
    <w:rsid w:val="009C7785"/>
    <w:rsid w:val="009D0E2D"/>
    <w:rsid w:val="009D126A"/>
    <w:rsid w:val="009D16E5"/>
    <w:rsid w:val="009D205E"/>
    <w:rsid w:val="009D2163"/>
    <w:rsid w:val="009D350A"/>
    <w:rsid w:val="009D43ED"/>
    <w:rsid w:val="009D4C76"/>
    <w:rsid w:val="009D4D05"/>
    <w:rsid w:val="009D5270"/>
    <w:rsid w:val="009D6D70"/>
    <w:rsid w:val="009D737A"/>
    <w:rsid w:val="009E02BE"/>
    <w:rsid w:val="009E079F"/>
    <w:rsid w:val="009E13C2"/>
    <w:rsid w:val="009E1A53"/>
    <w:rsid w:val="009E1C0D"/>
    <w:rsid w:val="009E28D5"/>
    <w:rsid w:val="009E2B18"/>
    <w:rsid w:val="009E3490"/>
    <w:rsid w:val="009E3B5F"/>
    <w:rsid w:val="009E3F0E"/>
    <w:rsid w:val="009E53AC"/>
    <w:rsid w:val="009E562C"/>
    <w:rsid w:val="009E6EF6"/>
    <w:rsid w:val="009F0453"/>
    <w:rsid w:val="009F07C5"/>
    <w:rsid w:val="009F199E"/>
    <w:rsid w:val="009F1E00"/>
    <w:rsid w:val="009F39EF"/>
    <w:rsid w:val="009F5348"/>
    <w:rsid w:val="009F5F5B"/>
    <w:rsid w:val="009F6CFC"/>
    <w:rsid w:val="009F6E9F"/>
    <w:rsid w:val="009F76C3"/>
    <w:rsid w:val="009F7A1E"/>
    <w:rsid w:val="00A02B7A"/>
    <w:rsid w:val="00A02BD9"/>
    <w:rsid w:val="00A02CE9"/>
    <w:rsid w:val="00A03ECD"/>
    <w:rsid w:val="00A041AD"/>
    <w:rsid w:val="00A0495A"/>
    <w:rsid w:val="00A04FB1"/>
    <w:rsid w:val="00A05259"/>
    <w:rsid w:val="00A07306"/>
    <w:rsid w:val="00A0792B"/>
    <w:rsid w:val="00A106A6"/>
    <w:rsid w:val="00A11621"/>
    <w:rsid w:val="00A122EA"/>
    <w:rsid w:val="00A123DF"/>
    <w:rsid w:val="00A12E11"/>
    <w:rsid w:val="00A1393B"/>
    <w:rsid w:val="00A14516"/>
    <w:rsid w:val="00A1452C"/>
    <w:rsid w:val="00A15145"/>
    <w:rsid w:val="00A15776"/>
    <w:rsid w:val="00A15849"/>
    <w:rsid w:val="00A16B0E"/>
    <w:rsid w:val="00A178F4"/>
    <w:rsid w:val="00A22ED9"/>
    <w:rsid w:val="00A22F23"/>
    <w:rsid w:val="00A24ED4"/>
    <w:rsid w:val="00A2578F"/>
    <w:rsid w:val="00A26BF3"/>
    <w:rsid w:val="00A273B2"/>
    <w:rsid w:val="00A273D3"/>
    <w:rsid w:val="00A30458"/>
    <w:rsid w:val="00A315EA"/>
    <w:rsid w:val="00A31752"/>
    <w:rsid w:val="00A31F3C"/>
    <w:rsid w:val="00A320A6"/>
    <w:rsid w:val="00A34DD2"/>
    <w:rsid w:val="00A34FB6"/>
    <w:rsid w:val="00A36BD6"/>
    <w:rsid w:val="00A36F4B"/>
    <w:rsid w:val="00A36F97"/>
    <w:rsid w:val="00A3747C"/>
    <w:rsid w:val="00A37EB0"/>
    <w:rsid w:val="00A4048B"/>
    <w:rsid w:val="00A40711"/>
    <w:rsid w:val="00A41A4E"/>
    <w:rsid w:val="00A42841"/>
    <w:rsid w:val="00A45051"/>
    <w:rsid w:val="00A4508F"/>
    <w:rsid w:val="00A4611F"/>
    <w:rsid w:val="00A46145"/>
    <w:rsid w:val="00A46205"/>
    <w:rsid w:val="00A47324"/>
    <w:rsid w:val="00A501C6"/>
    <w:rsid w:val="00A50A08"/>
    <w:rsid w:val="00A50CBF"/>
    <w:rsid w:val="00A50E0C"/>
    <w:rsid w:val="00A525DB"/>
    <w:rsid w:val="00A53061"/>
    <w:rsid w:val="00A5334A"/>
    <w:rsid w:val="00A543BE"/>
    <w:rsid w:val="00A54555"/>
    <w:rsid w:val="00A55291"/>
    <w:rsid w:val="00A557AD"/>
    <w:rsid w:val="00A5601F"/>
    <w:rsid w:val="00A566E7"/>
    <w:rsid w:val="00A577E3"/>
    <w:rsid w:val="00A60A18"/>
    <w:rsid w:val="00A62D37"/>
    <w:rsid w:val="00A630E3"/>
    <w:rsid w:val="00A6313D"/>
    <w:rsid w:val="00A635A0"/>
    <w:rsid w:val="00A63762"/>
    <w:rsid w:val="00A63DC4"/>
    <w:rsid w:val="00A6437C"/>
    <w:rsid w:val="00A647DE"/>
    <w:rsid w:val="00A658C3"/>
    <w:rsid w:val="00A665D8"/>
    <w:rsid w:val="00A6716D"/>
    <w:rsid w:val="00A71054"/>
    <w:rsid w:val="00A732F3"/>
    <w:rsid w:val="00A735E4"/>
    <w:rsid w:val="00A7384F"/>
    <w:rsid w:val="00A745B0"/>
    <w:rsid w:val="00A75802"/>
    <w:rsid w:val="00A76499"/>
    <w:rsid w:val="00A768A0"/>
    <w:rsid w:val="00A76C93"/>
    <w:rsid w:val="00A80CA6"/>
    <w:rsid w:val="00A8139B"/>
    <w:rsid w:val="00A821E5"/>
    <w:rsid w:val="00A83E1F"/>
    <w:rsid w:val="00A84199"/>
    <w:rsid w:val="00A84346"/>
    <w:rsid w:val="00A8499C"/>
    <w:rsid w:val="00A84C3C"/>
    <w:rsid w:val="00A86583"/>
    <w:rsid w:val="00A86EED"/>
    <w:rsid w:val="00A87035"/>
    <w:rsid w:val="00A908D1"/>
    <w:rsid w:val="00A90CF7"/>
    <w:rsid w:val="00A91DC4"/>
    <w:rsid w:val="00A92D95"/>
    <w:rsid w:val="00A93E04"/>
    <w:rsid w:val="00A942B1"/>
    <w:rsid w:val="00A943AA"/>
    <w:rsid w:val="00A94E8D"/>
    <w:rsid w:val="00A95C28"/>
    <w:rsid w:val="00A95F41"/>
    <w:rsid w:val="00A96DDE"/>
    <w:rsid w:val="00A96F8B"/>
    <w:rsid w:val="00A97095"/>
    <w:rsid w:val="00A97E1D"/>
    <w:rsid w:val="00AA018F"/>
    <w:rsid w:val="00AA04F7"/>
    <w:rsid w:val="00AA0BE3"/>
    <w:rsid w:val="00AA0FD0"/>
    <w:rsid w:val="00AA127F"/>
    <w:rsid w:val="00AA1A94"/>
    <w:rsid w:val="00AA2526"/>
    <w:rsid w:val="00AA25F7"/>
    <w:rsid w:val="00AA28FD"/>
    <w:rsid w:val="00AA2E36"/>
    <w:rsid w:val="00AA40C2"/>
    <w:rsid w:val="00AA5450"/>
    <w:rsid w:val="00AA5BA9"/>
    <w:rsid w:val="00AA6B75"/>
    <w:rsid w:val="00AA6C72"/>
    <w:rsid w:val="00AA7C45"/>
    <w:rsid w:val="00AA7C9E"/>
    <w:rsid w:val="00AB06BE"/>
    <w:rsid w:val="00AB08DD"/>
    <w:rsid w:val="00AB1D43"/>
    <w:rsid w:val="00AB2DAA"/>
    <w:rsid w:val="00AB3DAE"/>
    <w:rsid w:val="00AB444D"/>
    <w:rsid w:val="00AB5EF3"/>
    <w:rsid w:val="00AB6DC4"/>
    <w:rsid w:val="00AB6F88"/>
    <w:rsid w:val="00AB75FD"/>
    <w:rsid w:val="00AC0CF4"/>
    <w:rsid w:val="00AC1728"/>
    <w:rsid w:val="00AC24C5"/>
    <w:rsid w:val="00AC2A7A"/>
    <w:rsid w:val="00AC3067"/>
    <w:rsid w:val="00AC3A38"/>
    <w:rsid w:val="00AC4071"/>
    <w:rsid w:val="00AC463A"/>
    <w:rsid w:val="00AC52DF"/>
    <w:rsid w:val="00AD01E9"/>
    <w:rsid w:val="00AD03FF"/>
    <w:rsid w:val="00AD0804"/>
    <w:rsid w:val="00AD2A7A"/>
    <w:rsid w:val="00AD4025"/>
    <w:rsid w:val="00AD4216"/>
    <w:rsid w:val="00AD4B82"/>
    <w:rsid w:val="00AD50BE"/>
    <w:rsid w:val="00AD5C00"/>
    <w:rsid w:val="00AD757F"/>
    <w:rsid w:val="00AD7DC2"/>
    <w:rsid w:val="00AE0C64"/>
    <w:rsid w:val="00AE16CF"/>
    <w:rsid w:val="00AE16D9"/>
    <w:rsid w:val="00AE1E6E"/>
    <w:rsid w:val="00AE20D2"/>
    <w:rsid w:val="00AE20DE"/>
    <w:rsid w:val="00AE29C6"/>
    <w:rsid w:val="00AE49ED"/>
    <w:rsid w:val="00AE4DB0"/>
    <w:rsid w:val="00AE4F4D"/>
    <w:rsid w:val="00AE5579"/>
    <w:rsid w:val="00AE71F3"/>
    <w:rsid w:val="00AF0FC9"/>
    <w:rsid w:val="00AF1DFB"/>
    <w:rsid w:val="00AF2687"/>
    <w:rsid w:val="00AF3218"/>
    <w:rsid w:val="00AF3627"/>
    <w:rsid w:val="00AF3A92"/>
    <w:rsid w:val="00AF3FAF"/>
    <w:rsid w:val="00AF4668"/>
    <w:rsid w:val="00AF494B"/>
    <w:rsid w:val="00AF5DD7"/>
    <w:rsid w:val="00AF5E4F"/>
    <w:rsid w:val="00AF6AD3"/>
    <w:rsid w:val="00AF77DB"/>
    <w:rsid w:val="00AF7F69"/>
    <w:rsid w:val="00B01299"/>
    <w:rsid w:val="00B01538"/>
    <w:rsid w:val="00B018EC"/>
    <w:rsid w:val="00B01C07"/>
    <w:rsid w:val="00B01C99"/>
    <w:rsid w:val="00B030D0"/>
    <w:rsid w:val="00B0355F"/>
    <w:rsid w:val="00B03689"/>
    <w:rsid w:val="00B0376E"/>
    <w:rsid w:val="00B05251"/>
    <w:rsid w:val="00B056E5"/>
    <w:rsid w:val="00B068B6"/>
    <w:rsid w:val="00B06CC8"/>
    <w:rsid w:val="00B07258"/>
    <w:rsid w:val="00B0743D"/>
    <w:rsid w:val="00B10F77"/>
    <w:rsid w:val="00B11A4C"/>
    <w:rsid w:val="00B11E6E"/>
    <w:rsid w:val="00B1273B"/>
    <w:rsid w:val="00B12F4F"/>
    <w:rsid w:val="00B13449"/>
    <w:rsid w:val="00B13AC0"/>
    <w:rsid w:val="00B15487"/>
    <w:rsid w:val="00B1567C"/>
    <w:rsid w:val="00B15733"/>
    <w:rsid w:val="00B1573C"/>
    <w:rsid w:val="00B168B9"/>
    <w:rsid w:val="00B171EB"/>
    <w:rsid w:val="00B17AFF"/>
    <w:rsid w:val="00B2067F"/>
    <w:rsid w:val="00B20CC7"/>
    <w:rsid w:val="00B21451"/>
    <w:rsid w:val="00B21BE6"/>
    <w:rsid w:val="00B24356"/>
    <w:rsid w:val="00B24712"/>
    <w:rsid w:val="00B24D12"/>
    <w:rsid w:val="00B24FEB"/>
    <w:rsid w:val="00B250C9"/>
    <w:rsid w:val="00B251D4"/>
    <w:rsid w:val="00B252C7"/>
    <w:rsid w:val="00B257A5"/>
    <w:rsid w:val="00B259FB"/>
    <w:rsid w:val="00B26713"/>
    <w:rsid w:val="00B26E3A"/>
    <w:rsid w:val="00B276BA"/>
    <w:rsid w:val="00B278DA"/>
    <w:rsid w:val="00B27A28"/>
    <w:rsid w:val="00B30988"/>
    <w:rsid w:val="00B3272F"/>
    <w:rsid w:val="00B33778"/>
    <w:rsid w:val="00B34AC5"/>
    <w:rsid w:val="00B34E90"/>
    <w:rsid w:val="00B3609D"/>
    <w:rsid w:val="00B37E27"/>
    <w:rsid w:val="00B40341"/>
    <w:rsid w:val="00B41051"/>
    <w:rsid w:val="00B41BD3"/>
    <w:rsid w:val="00B41DAF"/>
    <w:rsid w:val="00B42D4D"/>
    <w:rsid w:val="00B45156"/>
    <w:rsid w:val="00B46404"/>
    <w:rsid w:val="00B4681C"/>
    <w:rsid w:val="00B4773B"/>
    <w:rsid w:val="00B517BC"/>
    <w:rsid w:val="00B51C0C"/>
    <w:rsid w:val="00B5341C"/>
    <w:rsid w:val="00B535D6"/>
    <w:rsid w:val="00B53925"/>
    <w:rsid w:val="00B5417A"/>
    <w:rsid w:val="00B54D8B"/>
    <w:rsid w:val="00B5565D"/>
    <w:rsid w:val="00B568A0"/>
    <w:rsid w:val="00B56D34"/>
    <w:rsid w:val="00B573F2"/>
    <w:rsid w:val="00B6335E"/>
    <w:rsid w:val="00B63496"/>
    <w:rsid w:val="00B635E8"/>
    <w:rsid w:val="00B650AE"/>
    <w:rsid w:val="00B667A5"/>
    <w:rsid w:val="00B66ECA"/>
    <w:rsid w:val="00B67657"/>
    <w:rsid w:val="00B70A15"/>
    <w:rsid w:val="00B72E8D"/>
    <w:rsid w:val="00B7315A"/>
    <w:rsid w:val="00B7341C"/>
    <w:rsid w:val="00B74007"/>
    <w:rsid w:val="00B75FA6"/>
    <w:rsid w:val="00B8100A"/>
    <w:rsid w:val="00B81521"/>
    <w:rsid w:val="00B81C8F"/>
    <w:rsid w:val="00B8270C"/>
    <w:rsid w:val="00B8351E"/>
    <w:rsid w:val="00B83E46"/>
    <w:rsid w:val="00B8537D"/>
    <w:rsid w:val="00B85B72"/>
    <w:rsid w:val="00B862E0"/>
    <w:rsid w:val="00B900C3"/>
    <w:rsid w:val="00B9015C"/>
    <w:rsid w:val="00B9228C"/>
    <w:rsid w:val="00B93F76"/>
    <w:rsid w:val="00B94AE2"/>
    <w:rsid w:val="00B969DA"/>
    <w:rsid w:val="00B97B77"/>
    <w:rsid w:val="00BA1952"/>
    <w:rsid w:val="00BA203B"/>
    <w:rsid w:val="00BA243E"/>
    <w:rsid w:val="00BA3536"/>
    <w:rsid w:val="00BA36E5"/>
    <w:rsid w:val="00BA45B1"/>
    <w:rsid w:val="00BA5552"/>
    <w:rsid w:val="00BA598C"/>
    <w:rsid w:val="00BA6651"/>
    <w:rsid w:val="00BA72B4"/>
    <w:rsid w:val="00BB01BE"/>
    <w:rsid w:val="00BB0B29"/>
    <w:rsid w:val="00BB182F"/>
    <w:rsid w:val="00BB1954"/>
    <w:rsid w:val="00BB1BCB"/>
    <w:rsid w:val="00BB2177"/>
    <w:rsid w:val="00BB26C3"/>
    <w:rsid w:val="00BB2AA3"/>
    <w:rsid w:val="00BB35E3"/>
    <w:rsid w:val="00BB3F13"/>
    <w:rsid w:val="00BB3FF8"/>
    <w:rsid w:val="00BB46F9"/>
    <w:rsid w:val="00BB6056"/>
    <w:rsid w:val="00BB65E6"/>
    <w:rsid w:val="00BB6FAB"/>
    <w:rsid w:val="00BC16DC"/>
    <w:rsid w:val="00BC4F2B"/>
    <w:rsid w:val="00BC512D"/>
    <w:rsid w:val="00BC5DB5"/>
    <w:rsid w:val="00BC5FF2"/>
    <w:rsid w:val="00BC622F"/>
    <w:rsid w:val="00BC71D1"/>
    <w:rsid w:val="00BD1F16"/>
    <w:rsid w:val="00BD2B47"/>
    <w:rsid w:val="00BD3CDE"/>
    <w:rsid w:val="00BD47E3"/>
    <w:rsid w:val="00BD6535"/>
    <w:rsid w:val="00BD7610"/>
    <w:rsid w:val="00BD764B"/>
    <w:rsid w:val="00BD7D8C"/>
    <w:rsid w:val="00BE0489"/>
    <w:rsid w:val="00BE09CA"/>
    <w:rsid w:val="00BE12E8"/>
    <w:rsid w:val="00BE1879"/>
    <w:rsid w:val="00BE1A14"/>
    <w:rsid w:val="00BE225B"/>
    <w:rsid w:val="00BE30A2"/>
    <w:rsid w:val="00BE42EE"/>
    <w:rsid w:val="00BE5450"/>
    <w:rsid w:val="00BE5941"/>
    <w:rsid w:val="00BE59CD"/>
    <w:rsid w:val="00BE630A"/>
    <w:rsid w:val="00BE6D2E"/>
    <w:rsid w:val="00BE7A1E"/>
    <w:rsid w:val="00BF01BF"/>
    <w:rsid w:val="00BF0243"/>
    <w:rsid w:val="00BF0FE0"/>
    <w:rsid w:val="00BF2425"/>
    <w:rsid w:val="00BF3882"/>
    <w:rsid w:val="00BF4916"/>
    <w:rsid w:val="00BF5940"/>
    <w:rsid w:val="00BF70E4"/>
    <w:rsid w:val="00BF7AD7"/>
    <w:rsid w:val="00C00572"/>
    <w:rsid w:val="00C00B14"/>
    <w:rsid w:val="00C00EEA"/>
    <w:rsid w:val="00C0420D"/>
    <w:rsid w:val="00C04884"/>
    <w:rsid w:val="00C04B70"/>
    <w:rsid w:val="00C04C5E"/>
    <w:rsid w:val="00C0570C"/>
    <w:rsid w:val="00C05AB8"/>
    <w:rsid w:val="00C05E74"/>
    <w:rsid w:val="00C06462"/>
    <w:rsid w:val="00C06A5F"/>
    <w:rsid w:val="00C07893"/>
    <w:rsid w:val="00C106AE"/>
    <w:rsid w:val="00C12174"/>
    <w:rsid w:val="00C12631"/>
    <w:rsid w:val="00C14569"/>
    <w:rsid w:val="00C147E7"/>
    <w:rsid w:val="00C14CCE"/>
    <w:rsid w:val="00C16429"/>
    <w:rsid w:val="00C16552"/>
    <w:rsid w:val="00C16D86"/>
    <w:rsid w:val="00C16DD2"/>
    <w:rsid w:val="00C20C99"/>
    <w:rsid w:val="00C20D29"/>
    <w:rsid w:val="00C232C3"/>
    <w:rsid w:val="00C23661"/>
    <w:rsid w:val="00C24397"/>
    <w:rsid w:val="00C2541A"/>
    <w:rsid w:val="00C25705"/>
    <w:rsid w:val="00C261E0"/>
    <w:rsid w:val="00C26405"/>
    <w:rsid w:val="00C26D23"/>
    <w:rsid w:val="00C26E69"/>
    <w:rsid w:val="00C26F6D"/>
    <w:rsid w:val="00C26FF4"/>
    <w:rsid w:val="00C274C0"/>
    <w:rsid w:val="00C27649"/>
    <w:rsid w:val="00C30327"/>
    <w:rsid w:val="00C317A8"/>
    <w:rsid w:val="00C32CD5"/>
    <w:rsid w:val="00C337B5"/>
    <w:rsid w:val="00C33C31"/>
    <w:rsid w:val="00C34737"/>
    <w:rsid w:val="00C35A70"/>
    <w:rsid w:val="00C35B13"/>
    <w:rsid w:val="00C373AD"/>
    <w:rsid w:val="00C37601"/>
    <w:rsid w:val="00C37A05"/>
    <w:rsid w:val="00C40575"/>
    <w:rsid w:val="00C4155B"/>
    <w:rsid w:val="00C41BF9"/>
    <w:rsid w:val="00C41F4E"/>
    <w:rsid w:val="00C4287E"/>
    <w:rsid w:val="00C42998"/>
    <w:rsid w:val="00C43248"/>
    <w:rsid w:val="00C43428"/>
    <w:rsid w:val="00C435EA"/>
    <w:rsid w:val="00C44303"/>
    <w:rsid w:val="00C45C3E"/>
    <w:rsid w:val="00C4622E"/>
    <w:rsid w:val="00C500AE"/>
    <w:rsid w:val="00C50DD8"/>
    <w:rsid w:val="00C54535"/>
    <w:rsid w:val="00C54F05"/>
    <w:rsid w:val="00C550F7"/>
    <w:rsid w:val="00C557FC"/>
    <w:rsid w:val="00C56388"/>
    <w:rsid w:val="00C575A8"/>
    <w:rsid w:val="00C57DCE"/>
    <w:rsid w:val="00C6071C"/>
    <w:rsid w:val="00C6160F"/>
    <w:rsid w:val="00C6193A"/>
    <w:rsid w:val="00C61FAF"/>
    <w:rsid w:val="00C630C5"/>
    <w:rsid w:val="00C63919"/>
    <w:rsid w:val="00C648AB"/>
    <w:rsid w:val="00C64B78"/>
    <w:rsid w:val="00C65811"/>
    <w:rsid w:val="00C659AB"/>
    <w:rsid w:val="00C66C38"/>
    <w:rsid w:val="00C67FA9"/>
    <w:rsid w:val="00C715E7"/>
    <w:rsid w:val="00C7306B"/>
    <w:rsid w:val="00C738EC"/>
    <w:rsid w:val="00C75889"/>
    <w:rsid w:val="00C7612A"/>
    <w:rsid w:val="00C77986"/>
    <w:rsid w:val="00C77A41"/>
    <w:rsid w:val="00C80264"/>
    <w:rsid w:val="00C80960"/>
    <w:rsid w:val="00C80F6D"/>
    <w:rsid w:val="00C80FD9"/>
    <w:rsid w:val="00C8161E"/>
    <w:rsid w:val="00C81F42"/>
    <w:rsid w:val="00C826F1"/>
    <w:rsid w:val="00C82EF2"/>
    <w:rsid w:val="00C83F28"/>
    <w:rsid w:val="00C84062"/>
    <w:rsid w:val="00C840B6"/>
    <w:rsid w:val="00C851B3"/>
    <w:rsid w:val="00C85911"/>
    <w:rsid w:val="00C85A05"/>
    <w:rsid w:val="00C86388"/>
    <w:rsid w:val="00C8678D"/>
    <w:rsid w:val="00C86E19"/>
    <w:rsid w:val="00C870CE"/>
    <w:rsid w:val="00C87243"/>
    <w:rsid w:val="00C90745"/>
    <w:rsid w:val="00C919BA"/>
    <w:rsid w:val="00C931EE"/>
    <w:rsid w:val="00C932FE"/>
    <w:rsid w:val="00C936D4"/>
    <w:rsid w:val="00C96801"/>
    <w:rsid w:val="00C977B6"/>
    <w:rsid w:val="00CA0215"/>
    <w:rsid w:val="00CA18C7"/>
    <w:rsid w:val="00CA1D50"/>
    <w:rsid w:val="00CA1D7F"/>
    <w:rsid w:val="00CA23AB"/>
    <w:rsid w:val="00CA2B47"/>
    <w:rsid w:val="00CA37FD"/>
    <w:rsid w:val="00CA49BB"/>
    <w:rsid w:val="00CA50DD"/>
    <w:rsid w:val="00CA5A5B"/>
    <w:rsid w:val="00CA65E5"/>
    <w:rsid w:val="00CA6996"/>
    <w:rsid w:val="00CA6CFC"/>
    <w:rsid w:val="00CB1184"/>
    <w:rsid w:val="00CB1807"/>
    <w:rsid w:val="00CB2B2F"/>
    <w:rsid w:val="00CB2B70"/>
    <w:rsid w:val="00CB3B13"/>
    <w:rsid w:val="00CB4403"/>
    <w:rsid w:val="00CB4D12"/>
    <w:rsid w:val="00CB6D0E"/>
    <w:rsid w:val="00CB73D0"/>
    <w:rsid w:val="00CB75D3"/>
    <w:rsid w:val="00CB7FB4"/>
    <w:rsid w:val="00CC104C"/>
    <w:rsid w:val="00CC1495"/>
    <w:rsid w:val="00CC1987"/>
    <w:rsid w:val="00CC1D97"/>
    <w:rsid w:val="00CC1F92"/>
    <w:rsid w:val="00CC2196"/>
    <w:rsid w:val="00CC49E6"/>
    <w:rsid w:val="00CC4EED"/>
    <w:rsid w:val="00CC56CE"/>
    <w:rsid w:val="00CC5BB7"/>
    <w:rsid w:val="00CC7B50"/>
    <w:rsid w:val="00CC7D3D"/>
    <w:rsid w:val="00CD283C"/>
    <w:rsid w:val="00CD31BA"/>
    <w:rsid w:val="00CD4662"/>
    <w:rsid w:val="00CD4784"/>
    <w:rsid w:val="00CD573C"/>
    <w:rsid w:val="00CD5B59"/>
    <w:rsid w:val="00CD603A"/>
    <w:rsid w:val="00CD6EF5"/>
    <w:rsid w:val="00CD72AC"/>
    <w:rsid w:val="00CD7536"/>
    <w:rsid w:val="00CE02D7"/>
    <w:rsid w:val="00CE0B36"/>
    <w:rsid w:val="00CE1379"/>
    <w:rsid w:val="00CE2FBA"/>
    <w:rsid w:val="00CE33C7"/>
    <w:rsid w:val="00CE414D"/>
    <w:rsid w:val="00CE4920"/>
    <w:rsid w:val="00CE5421"/>
    <w:rsid w:val="00CE5D47"/>
    <w:rsid w:val="00CE70E8"/>
    <w:rsid w:val="00CE7425"/>
    <w:rsid w:val="00CE7771"/>
    <w:rsid w:val="00CE7D92"/>
    <w:rsid w:val="00CF026B"/>
    <w:rsid w:val="00CF19F2"/>
    <w:rsid w:val="00CF33E9"/>
    <w:rsid w:val="00CF340B"/>
    <w:rsid w:val="00CF341C"/>
    <w:rsid w:val="00CF3AD7"/>
    <w:rsid w:val="00CF605B"/>
    <w:rsid w:val="00CF635A"/>
    <w:rsid w:val="00CF63D2"/>
    <w:rsid w:val="00CF63D5"/>
    <w:rsid w:val="00CF6410"/>
    <w:rsid w:val="00CF7857"/>
    <w:rsid w:val="00D00B97"/>
    <w:rsid w:val="00D04781"/>
    <w:rsid w:val="00D05AFF"/>
    <w:rsid w:val="00D05B1F"/>
    <w:rsid w:val="00D05D37"/>
    <w:rsid w:val="00D06742"/>
    <w:rsid w:val="00D068AB"/>
    <w:rsid w:val="00D07117"/>
    <w:rsid w:val="00D07636"/>
    <w:rsid w:val="00D077E8"/>
    <w:rsid w:val="00D07EC6"/>
    <w:rsid w:val="00D109AE"/>
    <w:rsid w:val="00D140EE"/>
    <w:rsid w:val="00D14475"/>
    <w:rsid w:val="00D152DE"/>
    <w:rsid w:val="00D15EA9"/>
    <w:rsid w:val="00D20F00"/>
    <w:rsid w:val="00D2198D"/>
    <w:rsid w:val="00D22164"/>
    <w:rsid w:val="00D22EF3"/>
    <w:rsid w:val="00D230E8"/>
    <w:rsid w:val="00D233A8"/>
    <w:rsid w:val="00D238FF"/>
    <w:rsid w:val="00D24B3E"/>
    <w:rsid w:val="00D26319"/>
    <w:rsid w:val="00D26F4B"/>
    <w:rsid w:val="00D33FF5"/>
    <w:rsid w:val="00D34504"/>
    <w:rsid w:val="00D347E5"/>
    <w:rsid w:val="00D34D2F"/>
    <w:rsid w:val="00D35E52"/>
    <w:rsid w:val="00D364D4"/>
    <w:rsid w:val="00D404A6"/>
    <w:rsid w:val="00D40E72"/>
    <w:rsid w:val="00D423A8"/>
    <w:rsid w:val="00D428A5"/>
    <w:rsid w:val="00D42CDF"/>
    <w:rsid w:val="00D43C2E"/>
    <w:rsid w:val="00D44170"/>
    <w:rsid w:val="00D441B8"/>
    <w:rsid w:val="00D4439A"/>
    <w:rsid w:val="00D46040"/>
    <w:rsid w:val="00D46D8C"/>
    <w:rsid w:val="00D50F80"/>
    <w:rsid w:val="00D528E7"/>
    <w:rsid w:val="00D52F87"/>
    <w:rsid w:val="00D54994"/>
    <w:rsid w:val="00D5680D"/>
    <w:rsid w:val="00D56DB9"/>
    <w:rsid w:val="00D5702F"/>
    <w:rsid w:val="00D572F2"/>
    <w:rsid w:val="00D576ED"/>
    <w:rsid w:val="00D60B9D"/>
    <w:rsid w:val="00D618FE"/>
    <w:rsid w:val="00D622B3"/>
    <w:rsid w:val="00D6230E"/>
    <w:rsid w:val="00D62E08"/>
    <w:rsid w:val="00D642F2"/>
    <w:rsid w:val="00D64D29"/>
    <w:rsid w:val="00D64FCD"/>
    <w:rsid w:val="00D6524F"/>
    <w:rsid w:val="00D6534C"/>
    <w:rsid w:val="00D71425"/>
    <w:rsid w:val="00D71E13"/>
    <w:rsid w:val="00D73D30"/>
    <w:rsid w:val="00D74110"/>
    <w:rsid w:val="00D75DDC"/>
    <w:rsid w:val="00D7666D"/>
    <w:rsid w:val="00D76D87"/>
    <w:rsid w:val="00D76DF9"/>
    <w:rsid w:val="00D771EA"/>
    <w:rsid w:val="00D775B6"/>
    <w:rsid w:val="00D80230"/>
    <w:rsid w:val="00D8172C"/>
    <w:rsid w:val="00D82088"/>
    <w:rsid w:val="00D82567"/>
    <w:rsid w:val="00D82C18"/>
    <w:rsid w:val="00D83103"/>
    <w:rsid w:val="00D836DE"/>
    <w:rsid w:val="00D84A49"/>
    <w:rsid w:val="00D851E8"/>
    <w:rsid w:val="00D85951"/>
    <w:rsid w:val="00D867D0"/>
    <w:rsid w:val="00D86F63"/>
    <w:rsid w:val="00D87AB8"/>
    <w:rsid w:val="00D902C2"/>
    <w:rsid w:val="00D90433"/>
    <w:rsid w:val="00D90A62"/>
    <w:rsid w:val="00D91804"/>
    <w:rsid w:val="00D91854"/>
    <w:rsid w:val="00D91D0E"/>
    <w:rsid w:val="00D931C7"/>
    <w:rsid w:val="00D931EA"/>
    <w:rsid w:val="00D947A5"/>
    <w:rsid w:val="00D9510E"/>
    <w:rsid w:val="00D957AE"/>
    <w:rsid w:val="00D9664B"/>
    <w:rsid w:val="00DA03BE"/>
    <w:rsid w:val="00DA1766"/>
    <w:rsid w:val="00DA22FB"/>
    <w:rsid w:val="00DA2388"/>
    <w:rsid w:val="00DA24A8"/>
    <w:rsid w:val="00DA371E"/>
    <w:rsid w:val="00DA403F"/>
    <w:rsid w:val="00DA47E7"/>
    <w:rsid w:val="00DA5BF2"/>
    <w:rsid w:val="00DA7764"/>
    <w:rsid w:val="00DA7C5F"/>
    <w:rsid w:val="00DB0AC8"/>
    <w:rsid w:val="00DB0E0F"/>
    <w:rsid w:val="00DB121F"/>
    <w:rsid w:val="00DB19BA"/>
    <w:rsid w:val="00DB288E"/>
    <w:rsid w:val="00DB43B5"/>
    <w:rsid w:val="00DB47D8"/>
    <w:rsid w:val="00DB58DD"/>
    <w:rsid w:val="00DB644F"/>
    <w:rsid w:val="00DB6491"/>
    <w:rsid w:val="00DC077C"/>
    <w:rsid w:val="00DC0A14"/>
    <w:rsid w:val="00DC24E7"/>
    <w:rsid w:val="00DC340F"/>
    <w:rsid w:val="00DC3596"/>
    <w:rsid w:val="00DC599A"/>
    <w:rsid w:val="00DC5A85"/>
    <w:rsid w:val="00DC6D31"/>
    <w:rsid w:val="00DC7129"/>
    <w:rsid w:val="00DC7458"/>
    <w:rsid w:val="00DD0D4B"/>
    <w:rsid w:val="00DD0D64"/>
    <w:rsid w:val="00DD1495"/>
    <w:rsid w:val="00DD17F5"/>
    <w:rsid w:val="00DD1BB8"/>
    <w:rsid w:val="00DD1EC0"/>
    <w:rsid w:val="00DD3C5D"/>
    <w:rsid w:val="00DD6AE9"/>
    <w:rsid w:val="00DD75DF"/>
    <w:rsid w:val="00DE037D"/>
    <w:rsid w:val="00DE05B2"/>
    <w:rsid w:val="00DE1E22"/>
    <w:rsid w:val="00DE299D"/>
    <w:rsid w:val="00DE490D"/>
    <w:rsid w:val="00DE4BCB"/>
    <w:rsid w:val="00DE529A"/>
    <w:rsid w:val="00DE5A07"/>
    <w:rsid w:val="00DE600B"/>
    <w:rsid w:val="00DE70A5"/>
    <w:rsid w:val="00DF16D6"/>
    <w:rsid w:val="00DF1930"/>
    <w:rsid w:val="00DF600F"/>
    <w:rsid w:val="00DF6AA3"/>
    <w:rsid w:val="00E0058D"/>
    <w:rsid w:val="00E02DC9"/>
    <w:rsid w:val="00E03F6C"/>
    <w:rsid w:val="00E05706"/>
    <w:rsid w:val="00E060FA"/>
    <w:rsid w:val="00E10397"/>
    <w:rsid w:val="00E108EC"/>
    <w:rsid w:val="00E10B6E"/>
    <w:rsid w:val="00E13079"/>
    <w:rsid w:val="00E1359C"/>
    <w:rsid w:val="00E14DA8"/>
    <w:rsid w:val="00E15620"/>
    <w:rsid w:val="00E15D26"/>
    <w:rsid w:val="00E20953"/>
    <w:rsid w:val="00E20F8C"/>
    <w:rsid w:val="00E21069"/>
    <w:rsid w:val="00E217FE"/>
    <w:rsid w:val="00E22787"/>
    <w:rsid w:val="00E22994"/>
    <w:rsid w:val="00E24FEC"/>
    <w:rsid w:val="00E25853"/>
    <w:rsid w:val="00E2585B"/>
    <w:rsid w:val="00E2605E"/>
    <w:rsid w:val="00E26711"/>
    <w:rsid w:val="00E2744C"/>
    <w:rsid w:val="00E27BD8"/>
    <w:rsid w:val="00E27CD8"/>
    <w:rsid w:val="00E30B2E"/>
    <w:rsid w:val="00E314AB"/>
    <w:rsid w:val="00E316A6"/>
    <w:rsid w:val="00E319BE"/>
    <w:rsid w:val="00E31C39"/>
    <w:rsid w:val="00E31F0B"/>
    <w:rsid w:val="00E324A9"/>
    <w:rsid w:val="00E32EC7"/>
    <w:rsid w:val="00E335EC"/>
    <w:rsid w:val="00E3388B"/>
    <w:rsid w:val="00E34D7D"/>
    <w:rsid w:val="00E362E3"/>
    <w:rsid w:val="00E363D7"/>
    <w:rsid w:val="00E370B0"/>
    <w:rsid w:val="00E40AE6"/>
    <w:rsid w:val="00E40E75"/>
    <w:rsid w:val="00E419F6"/>
    <w:rsid w:val="00E42B68"/>
    <w:rsid w:val="00E42DB4"/>
    <w:rsid w:val="00E42EA0"/>
    <w:rsid w:val="00E432EA"/>
    <w:rsid w:val="00E43C51"/>
    <w:rsid w:val="00E4424A"/>
    <w:rsid w:val="00E44636"/>
    <w:rsid w:val="00E44FDA"/>
    <w:rsid w:val="00E46B02"/>
    <w:rsid w:val="00E46B28"/>
    <w:rsid w:val="00E50494"/>
    <w:rsid w:val="00E50991"/>
    <w:rsid w:val="00E53DB0"/>
    <w:rsid w:val="00E54D2A"/>
    <w:rsid w:val="00E56D66"/>
    <w:rsid w:val="00E60891"/>
    <w:rsid w:val="00E6151D"/>
    <w:rsid w:val="00E61A32"/>
    <w:rsid w:val="00E61DD7"/>
    <w:rsid w:val="00E62018"/>
    <w:rsid w:val="00E62B3D"/>
    <w:rsid w:val="00E63074"/>
    <w:rsid w:val="00E63388"/>
    <w:rsid w:val="00E6390B"/>
    <w:rsid w:val="00E63EF8"/>
    <w:rsid w:val="00E644E7"/>
    <w:rsid w:val="00E67CE7"/>
    <w:rsid w:val="00E70E7A"/>
    <w:rsid w:val="00E71D53"/>
    <w:rsid w:val="00E72637"/>
    <w:rsid w:val="00E735C1"/>
    <w:rsid w:val="00E73E9A"/>
    <w:rsid w:val="00E74063"/>
    <w:rsid w:val="00E7455C"/>
    <w:rsid w:val="00E74A65"/>
    <w:rsid w:val="00E75889"/>
    <w:rsid w:val="00E7788C"/>
    <w:rsid w:val="00E77909"/>
    <w:rsid w:val="00E80232"/>
    <w:rsid w:val="00E8023A"/>
    <w:rsid w:val="00E809D8"/>
    <w:rsid w:val="00E812DE"/>
    <w:rsid w:val="00E82C27"/>
    <w:rsid w:val="00E842F6"/>
    <w:rsid w:val="00E84E71"/>
    <w:rsid w:val="00E85328"/>
    <w:rsid w:val="00E86E2B"/>
    <w:rsid w:val="00E90DD2"/>
    <w:rsid w:val="00E90FE3"/>
    <w:rsid w:val="00E912B3"/>
    <w:rsid w:val="00E912E1"/>
    <w:rsid w:val="00E91803"/>
    <w:rsid w:val="00E91961"/>
    <w:rsid w:val="00E95369"/>
    <w:rsid w:val="00E96891"/>
    <w:rsid w:val="00E968CE"/>
    <w:rsid w:val="00E96DBD"/>
    <w:rsid w:val="00EA0280"/>
    <w:rsid w:val="00EA0298"/>
    <w:rsid w:val="00EA0C12"/>
    <w:rsid w:val="00EA2BFD"/>
    <w:rsid w:val="00EA3FE7"/>
    <w:rsid w:val="00EA404A"/>
    <w:rsid w:val="00EA535F"/>
    <w:rsid w:val="00EA55AE"/>
    <w:rsid w:val="00EA60C6"/>
    <w:rsid w:val="00EA6328"/>
    <w:rsid w:val="00EA690E"/>
    <w:rsid w:val="00EA6DD1"/>
    <w:rsid w:val="00EA6F55"/>
    <w:rsid w:val="00EA6FAB"/>
    <w:rsid w:val="00EB0419"/>
    <w:rsid w:val="00EB071C"/>
    <w:rsid w:val="00EB0B04"/>
    <w:rsid w:val="00EB2227"/>
    <w:rsid w:val="00EB45C2"/>
    <w:rsid w:val="00EB48A4"/>
    <w:rsid w:val="00EB503E"/>
    <w:rsid w:val="00EB5163"/>
    <w:rsid w:val="00EB5E9A"/>
    <w:rsid w:val="00EB74BE"/>
    <w:rsid w:val="00EB7C59"/>
    <w:rsid w:val="00EC076F"/>
    <w:rsid w:val="00EC1544"/>
    <w:rsid w:val="00EC18AC"/>
    <w:rsid w:val="00EC1E2E"/>
    <w:rsid w:val="00EC2125"/>
    <w:rsid w:val="00EC2C69"/>
    <w:rsid w:val="00EC2CC9"/>
    <w:rsid w:val="00EC2D84"/>
    <w:rsid w:val="00EC339C"/>
    <w:rsid w:val="00EC3637"/>
    <w:rsid w:val="00EC388D"/>
    <w:rsid w:val="00EC3F3E"/>
    <w:rsid w:val="00EC4658"/>
    <w:rsid w:val="00EC6D03"/>
    <w:rsid w:val="00EC7873"/>
    <w:rsid w:val="00ED0549"/>
    <w:rsid w:val="00ED05B1"/>
    <w:rsid w:val="00ED08F5"/>
    <w:rsid w:val="00ED104F"/>
    <w:rsid w:val="00ED12A5"/>
    <w:rsid w:val="00ED13EB"/>
    <w:rsid w:val="00ED176E"/>
    <w:rsid w:val="00ED2019"/>
    <w:rsid w:val="00ED36B5"/>
    <w:rsid w:val="00ED3865"/>
    <w:rsid w:val="00ED4A10"/>
    <w:rsid w:val="00ED5555"/>
    <w:rsid w:val="00ED62AF"/>
    <w:rsid w:val="00ED6FEC"/>
    <w:rsid w:val="00EE0206"/>
    <w:rsid w:val="00EE0447"/>
    <w:rsid w:val="00EE11E3"/>
    <w:rsid w:val="00EE1218"/>
    <w:rsid w:val="00EE16D9"/>
    <w:rsid w:val="00EE1DA9"/>
    <w:rsid w:val="00EE2DDA"/>
    <w:rsid w:val="00EE32B6"/>
    <w:rsid w:val="00EE3782"/>
    <w:rsid w:val="00EE3F0A"/>
    <w:rsid w:val="00EE4168"/>
    <w:rsid w:val="00EE755D"/>
    <w:rsid w:val="00EF05CB"/>
    <w:rsid w:val="00EF0827"/>
    <w:rsid w:val="00EF0E9B"/>
    <w:rsid w:val="00EF13FA"/>
    <w:rsid w:val="00EF3649"/>
    <w:rsid w:val="00EF4CBE"/>
    <w:rsid w:val="00EF4DCE"/>
    <w:rsid w:val="00EF4FEC"/>
    <w:rsid w:val="00EF65DA"/>
    <w:rsid w:val="00EF7009"/>
    <w:rsid w:val="00EF7647"/>
    <w:rsid w:val="00EF7BF3"/>
    <w:rsid w:val="00F00419"/>
    <w:rsid w:val="00F00E4B"/>
    <w:rsid w:val="00F01EB8"/>
    <w:rsid w:val="00F02908"/>
    <w:rsid w:val="00F03B92"/>
    <w:rsid w:val="00F0655D"/>
    <w:rsid w:val="00F070A5"/>
    <w:rsid w:val="00F1003A"/>
    <w:rsid w:val="00F13AD0"/>
    <w:rsid w:val="00F144F4"/>
    <w:rsid w:val="00F14861"/>
    <w:rsid w:val="00F159FE"/>
    <w:rsid w:val="00F161F4"/>
    <w:rsid w:val="00F16886"/>
    <w:rsid w:val="00F17169"/>
    <w:rsid w:val="00F20BC5"/>
    <w:rsid w:val="00F20BEF"/>
    <w:rsid w:val="00F22163"/>
    <w:rsid w:val="00F2278F"/>
    <w:rsid w:val="00F23239"/>
    <w:rsid w:val="00F26F89"/>
    <w:rsid w:val="00F27FCD"/>
    <w:rsid w:val="00F30BDB"/>
    <w:rsid w:val="00F32643"/>
    <w:rsid w:val="00F3286C"/>
    <w:rsid w:val="00F336FF"/>
    <w:rsid w:val="00F345EE"/>
    <w:rsid w:val="00F35597"/>
    <w:rsid w:val="00F35B63"/>
    <w:rsid w:val="00F366F8"/>
    <w:rsid w:val="00F36AF2"/>
    <w:rsid w:val="00F40DCA"/>
    <w:rsid w:val="00F41A14"/>
    <w:rsid w:val="00F41F36"/>
    <w:rsid w:val="00F426FE"/>
    <w:rsid w:val="00F44F54"/>
    <w:rsid w:val="00F45A71"/>
    <w:rsid w:val="00F4724A"/>
    <w:rsid w:val="00F47896"/>
    <w:rsid w:val="00F54120"/>
    <w:rsid w:val="00F54A56"/>
    <w:rsid w:val="00F559B8"/>
    <w:rsid w:val="00F55EB4"/>
    <w:rsid w:val="00F56870"/>
    <w:rsid w:val="00F572AB"/>
    <w:rsid w:val="00F57E09"/>
    <w:rsid w:val="00F57FD5"/>
    <w:rsid w:val="00F60D9F"/>
    <w:rsid w:val="00F613D8"/>
    <w:rsid w:val="00F6228C"/>
    <w:rsid w:val="00F62D04"/>
    <w:rsid w:val="00F62D57"/>
    <w:rsid w:val="00F630C0"/>
    <w:rsid w:val="00F6528F"/>
    <w:rsid w:val="00F654D4"/>
    <w:rsid w:val="00F656FA"/>
    <w:rsid w:val="00F657DF"/>
    <w:rsid w:val="00F65F83"/>
    <w:rsid w:val="00F66048"/>
    <w:rsid w:val="00F67F7B"/>
    <w:rsid w:val="00F702F5"/>
    <w:rsid w:val="00F70A7F"/>
    <w:rsid w:val="00F70E43"/>
    <w:rsid w:val="00F713E5"/>
    <w:rsid w:val="00F71A0C"/>
    <w:rsid w:val="00F71DE1"/>
    <w:rsid w:val="00F7243E"/>
    <w:rsid w:val="00F73F63"/>
    <w:rsid w:val="00F75C53"/>
    <w:rsid w:val="00F80CB4"/>
    <w:rsid w:val="00F83623"/>
    <w:rsid w:val="00F83B14"/>
    <w:rsid w:val="00F8476D"/>
    <w:rsid w:val="00F85397"/>
    <w:rsid w:val="00F85BDD"/>
    <w:rsid w:val="00F85D08"/>
    <w:rsid w:val="00F86764"/>
    <w:rsid w:val="00F8765C"/>
    <w:rsid w:val="00F87AD9"/>
    <w:rsid w:val="00F9075B"/>
    <w:rsid w:val="00F913A2"/>
    <w:rsid w:val="00F91496"/>
    <w:rsid w:val="00F93E2D"/>
    <w:rsid w:val="00F9464D"/>
    <w:rsid w:val="00F95195"/>
    <w:rsid w:val="00F95595"/>
    <w:rsid w:val="00F957C1"/>
    <w:rsid w:val="00F96266"/>
    <w:rsid w:val="00F96C89"/>
    <w:rsid w:val="00F97B1B"/>
    <w:rsid w:val="00F97EB3"/>
    <w:rsid w:val="00FA039B"/>
    <w:rsid w:val="00FA0FC1"/>
    <w:rsid w:val="00FA1278"/>
    <w:rsid w:val="00FA19F7"/>
    <w:rsid w:val="00FA1A18"/>
    <w:rsid w:val="00FA22DA"/>
    <w:rsid w:val="00FA251D"/>
    <w:rsid w:val="00FA53F3"/>
    <w:rsid w:val="00FA60B5"/>
    <w:rsid w:val="00FA6A9F"/>
    <w:rsid w:val="00FA7427"/>
    <w:rsid w:val="00FB015D"/>
    <w:rsid w:val="00FB03E5"/>
    <w:rsid w:val="00FB07A8"/>
    <w:rsid w:val="00FB0AE5"/>
    <w:rsid w:val="00FB0F7A"/>
    <w:rsid w:val="00FB16F0"/>
    <w:rsid w:val="00FB1AB7"/>
    <w:rsid w:val="00FB1DA1"/>
    <w:rsid w:val="00FB3B82"/>
    <w:rsid w:val="00FB3BFE"/>
    <w:rsid w:val="00FB41FF"/>
    <w:rsid w:val="00FB47C7"/>
    <w:rsid w:val="00FB51E7"/>
    <w:rsid w:val="00FB54D5"/>
    <w:rsid w:val="00FB5A71"/>
    <w:rsid w:val="00FB613C"/>
    <w:rsid w:val="00FB6BE1"/>
    <w:rsid w:val="00FB7899"/>
    <w:rsid w:val="00FB794B"/>
    <w:rsid w:val="00FC00A2"/>
    <w:rsid w:val="00FC198A"/>
    <w:rsid w:val="00FC1EA3"/>
    <w:rsid w:val="00FC2EAC"/>
    <w:rsid w:val="00FC2F9E"/>
    <w:rsid w:val="00FC5AAB"/>
    <w:rsid w:val="00FC5B1C"/>
    <w:rsid w:val="00FC5BBC"/>
    <w:rsid w:val="00FC5D28"/>
    <w:rsid w:val="00FC62F8"/>
    <w:rsid w:val="00FC6970"/>
    <w:rsid w:val="00FC6DC0"/>
    <w:rsid w:val="00FC722E"/>
    <w:rsid w:val="00FC7D11"/>
    <w:rsid w:val="00FC7E14"/>
    <w:rsid w:val="00FD032D"/>
    <w:rsid w:val="00FD111F"/>
    <w:rsid w:val="00FD3218"/>
    <w:rsid w:val="00FD39F6"/>
    <w:rsid w:val="00FD4AF1"/>
    <w:rsid w:val="00FD4FF7"/>
    <w:rsid w:val="00FD5488"/>
    <w:rsid w:val="00FD5590"/>
    <w:rsid w:val="00FD5B20"/>
    <w:rsid w:val="00FD5DA3"/>
    <w:rsid w:val="00FD5FD4"/>
    <w:rsid w:val="00FD7D22"/>
    <w:rsid w:val="00FE1562"/>
    <w:rsid w:val="00FE19D5"/>
    <w:rsid w:val="00FE2BFE"/>
    <w:rsid w:val="00FE4C1A"/>
    <w:rsid w:val="00FE58C1"/>
    <w:rsid w:val="00FE5CFC"/>
    <w:rsid w:val="00FE65DA"/>
    <w:rsid w:val="00FE66F3"/>
    <w:rsid w:val="00FF11D0"/>
    <w:rsid w:val="00FF12AF"/>
    <w:rsid w:val="00FF13D1"/>
    <w:rsid w:val="00FF18EA"/>
    <w:rsid w:val="00FF1B50"/>
    <w:rsid w:val="00FF1F52"/>
    <w:rsid w:val="00FF2617"/>
    <w:rsid w:val="00FF3032"/>
    <w:rsid w:val="00FF419A"/>
    <w:rsid w:val="00FF6110"/>
    <w:rsid w:val="00FF698C"/>
    <w:rsid w:val="00FF75AF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3B6E7E"/>
    <w:pPr>
      <w:spacing w:after="120" w:line="480" w:lineRule="auto"/>
    </w:p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paragraph" w:styleId="31">
    <w:name w:val="Body Text Indent 3"/>
    <w:basedOn w:val="a"/>
    <w:link w:val="32"/>
    <w:rsid w:val="003B6E7E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A86EED"/>
    <w:pPr>
      <w:spacing w:after="120"/>
    </w:pPr>
  </w:style>
  <w:style w:type="paragraph" w:styleId="a8">
    <w:name w:val="Balloon Text"/>
    <w:basedOn w:val="a"/>
    <w:link w:val="a9"/>
    <w:semiHidden/>
    <w:rsid w:val="00831B33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A32A2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C826F1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826F1"/>
  </w:style>
  <w:style w:type="paragraph" w:styleId="ad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B05251"/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8B774C"/>
  </w:style>
  <w:style w:type="character" w:customStyle="1" w:styleId="11">
    <w:name w:val="Знак Знак1"/>
    <w:basedOn w:val="a0"/>
    <w:rsid w:val="00C00572"/>
  </w:style>
  <w:style w:type="character" w:customStyle="1" w:styleId="22">
    <w:name w:val="Основной текст 2 Знак"/>
    <w:basedOn w:val="a0"/>
    <w:link w:val="21"/>
    <w:rsid w:val="003B37A7"/>
  </w:style>
  <w:style w:type="paragraph" w:styleId="af">
    <w:name w:val="Title"/>
    <w:basedOn w:val="a"/>
    <w:link w:val="af0"/>
    <w:qFormat/>
    <w:rsid w:val="00A22ED9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A22ED9"/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7517D"/>
  </w:style>
  <w:style w:type="character" w:styleId="HTML">
    <w:name w:val="HTML Typewriter"/>
    <w:basedOn w:val="a0"/>
    <w:uiPriority w:val="99"/>
    <w:unhideWhenUsed/>
    <w:rsid w:val="00607A81"/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Стиль"/>
    <w:rsid w:val="001A0BF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rsid w:val="005D5B91"/>
    <w:rPr>
      <w:rFonts w:ascii="Arial" w:hAnsi="Arial" w:cs="Arial"/>
      <w:b/>
      <w:bCs/>
      <w:kern w:val="32"/>
      <w:sz w:val="32"/>
      <w:szCs w:val="32"/>
    </w:rPr>
  </w:style>
  <w:style w:type="paragraph" w:styleId="af2">
    <w:name w:val="header"/>
    <w:basedOn w:val="a"/>
    <w:link w:val="af3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D5B91"/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41858"/>
    <w:pPr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2">
    <w:name w:val="Сетка таблицы1"/>
    <w:basedOn w:val="a1"/>
    <w:next w:val="a5"/>
    <w:uiPriority w:val="59"/>
    <w:rsid w:val="00384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5"/>
    <w:uiPriority w:val="59"/>
    <w:rsid w:val="000B74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5"/>
    <w:uiPriority w:val="59"/>
    <w:rsid w:val="000730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E745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623C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B59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0E333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E3332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0E3332"/>
    <w:rPr>
      <w:sz w:val="16"/>
      <w:szCs w:val="16"/>
    </w:rPr>
  </w:style>
  <w:style w:type="character" w:customStyle="1" w:styleId="a7">
    <w:name w:val="Основной текст Знак"/>
    <w:basedOn w:val="a0"/>
    <w:link w:val="a6"/>
    <w:rsid w:val="000E3332"/>
  </w:style>
  <w:style w:type="character" w:customStyle="1" w:styleId="a9">
    <w:name w:val="Текст выноски Знак"/>
    <w:basedOn w:val="a0"/>
    <w:link w:val="a8"/>
    <w:semiHidden/>
    <w:rsid w:val="000E3332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rsid w:val="000E3332"/>
  </w:style>
  <w:style w:type="character" w:styleId="af4">
    <w:name w:val="Hyperlink"/>
    <w:basedOn w:val="a0"/>
    <w:uiPriority w:val="99"/>
    <w:unhideWhenUsed/>
    <w:rsid w:val="00BF02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3B6E7E"/>
    <w:pPr>
      <w:spacing w:after="120" w:line="480" w:lineRule="auto"/>
    </w:p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paragraph" w:styleId="31">
    <w:name w:val="Body Text Indent 3"/>
    <w:basedOn w:val="a"/>
    <w:link w:val="32"/>
    <w:rsid w:val="003B6E7E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A86EED"/>
    <w:pPr>
      <w:spacing w:after="120"/>
    </w:pPr>
  </w:style>
  <w:style w:type="paragraph" w:styleId="a8">
    <w:name w:val="Balloon Text"/>
    <w:basedOn w:val="a"/>
    <w:link w:val="a9"/>
    <w:semiHidden/>
    <w:rsid w:val="00831B33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A32A2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C826F1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826F1"/>
  </w:style>
  <w:style w:type="paragraph" w:styleId="ad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B05251"/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8B774C"/>
  </w:style>
  <w:style w:type="character" w:customStyle="1" w:styleId="11">
    <w:name w:val="Знак Знак1"/>
    <w:basedOn w:val="a0"/>
    <w:rsid w:val="00C00572"/>
  </w:style>
  <w:style w:type="character" w:customStyle="1" w:styleId="22">
    <w:name w:val="Основной текст 2 Знак"/>
    <w:basedOn w:val="a0"/>
    <w:link w:val="21"/>
    <w:rsid w:val="003B37A7"/>
  </w:style>
  <w:style w:type="paragraph" w:styleId="af">
    <w:name w:val="Title"/>
    <w:basedOn w:val="a"/>
    <w:link w:val="af0"/>
    <w:qFormat/>
    <w:rsid w:val="00A22ED9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A22ED9"/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7517D"/>
  </w:style>
  <w:style w:type="character" w:styleId="HTML">
    <w:name w:val="HTML Typewriter"/>
    <w:basedOn w:val="a0"/>
    <w:uiPriority w:val="99"/>
    <w:unhideWhenUsed/>
    <w:rsid w:val="00607A81"/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Стиль"/>
    <w:rsid w:val="001A0BF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rsid w:val="005D5B91"/>
    <w:rPr>
      <w:rFonts w:ascii="Arial" w:hAnsi="Arial" w:cs="Arial"/>
      <w:b/>
      <w:bCs/>
      <w:kern w:val="32"/>
      <w:sz w:val="32"/>
      <w:szCs w:val="32"/>
    </w:rPr>
  </w:style>
  <w:style w:type="paragraph" w:styleId="af2">
    <w:name w:val="header"/>
    <w:basedOn w:val="a"/>
    <w:link w:val="af3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D5B91"/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41858"/>
    <w:pPr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2">
    <w:name w:val="Сетка таблицы1"/>
    <w:basedOn w:val="a1"/>
    <w:next w:val="a5"/>
    <w:uiPriority w:val="59"/>
    <w:rsid w:val="00384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5"/>
    <w:uiPriority w:val="59"/>
    <w:rsid w:val="000B74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5"/>
    <w:uiPriority w:val="59"/>
    <w:rsid w:val="000730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E745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623C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B59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0E333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E3332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0E3332"/>
    <w:rPr>
      <w:sz w:val="16"/>
      <w:szCs w:val="16"/>
    </w:rPr>
  </w:style>
  <w:style w:type="character" w:customStyle="1" w:styleId="a7">
    <w:name w:val="Основной текст Знак"/>
    <w:basedOn w:val="a0"/>
    <w:link w:val="a6"/>
    <w:rsid w:val="000E3332"/>
  </w:style>
  <w:style w:type="character" w:customStyle="1" w:styleId="a9">
    <w:name w:val="Текст выноски Знак"/>
    <w:basedOn w:val="a0"/>
    <w:link w:val="a8"/>
    <w:semiHidden/>
    <w:rsid w:val="000E3332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rsid w:val="000E3332"/>
  </w:style>
  <w:style w:type="character" w:styleId="af4">
    <w:name w:val="Hyperlink"/>
    <w:basedOn w:val="a0"/>
    <w:uiPriority w:val="99"/>
    <w:unhideWhenUsed/>
    <w:rsid w:val="00BF02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6E760-804E-420C-8793-29DCF407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Бойко</cp:lastModifiedBy>
  <cp:revision>2</cp:revision>
  <cp:lastPrinted>2022-10-25T04:20:00Z</cp:lastPrinted>
  <dcterms:created xsi:type="dcterms:W3CDTF">2023-11-16T09:38:00Z</dcterms:created>
  <dcterms:modified xsi:type="dcterms:W3CDTF">2023-11-16T09:38:00Z</dcterms:modified>
</cp:coreProperties>
</file>