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4C7488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4C7488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4C7488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4C7488" w:rsidRDefault="00B93E4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4C7488">
        <w:rPr>
          <w:b/>
          <w:bCs/>
          <w:color w:val="000000" w:themeColor="text1"/>
          <w:szCs w:val="28"/>
        </w:rPr>
        <w:t>1</w:t>
      </w:r>
      <w:r w:rsidR="00D663C4" w:rsidRPr="004C7488">
        <w:rPr>
          <w:b/>
          <w:bCs/>
          <w:color w:val="000000" w:themeColor="text1"/>
          <w:szCs w:val="28"/>
        </w:rPr>
        <w:t xml:space="preserve">3 </w:t>
      </w:r>
      <w:r w:rsidR="00DC1516" w:rsidRPr="004C7488">
        <w:rPr>
          <w:b/>
          <w:bCs/>
          <w:color w:val="000000" w:themeColor="text1"/>
          <w:szCs w:val="28"/>
        </w:rPr>
        <w:t>декабря</w:t>
      </w:r>
      <w:r w:rsidR="00AE1EC0" w:rsidRPr="004C7488">
        <w:rPr>
          <w:b/>
          <w:bCs/>
          <w:color w:val="000000" w:themeColor="text1"/>
          <w:szCs w:val="28"/>
        </w:rPr>
        <w:t xml:space="preserve"> </w:t>
      </w:r>
      <w:r w:rsidR="00C31D81" w:rsidRPr="004C7488">
        <w:rPr>
          <w:b/>
          <w:bCs/>
          <w:color w:val="000000" w:themeColor="text1"/>
          <w:szCs w:val="28"/>
        </w:rPr>
        <w:t>201</w:t>
      </w:r>
      <w:r w:rsidR="0099174A" w:rsidRPr="004C7488">
        <w:rPr>
          <w:b/>
          <w:bCs/>
          <w:color w:val="000000" w:themeColor="text1"/>
          <w:szCs w:val="28"/>
        </w:rPr>
        <w:t>9</w:t>
      </w:r>
      <w:r w:rsidR="004C7488">
        <w:rPr>
          <w:b/>
          <w:bCs/>
          <w:color w:val="000000" w:themeColor="text1"/>
          <w:szCs w:val="28"/>
        </w:rPr>
        <w:t xml:space="preserve"> года</w:t>
      </w:r>
    </w:p>
    <w:p w:rsidR="00E42598" w:rsidRPr="00E97730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E97730">
        <w:rPr>
          <w:b/>
          <w:bCs/>
          <w:color w:val="000000" w:themeColor="text1"/>
          <w:szCs w:val="28"/>
        </w:rPr>
        <w:t>П</w:t>
      </w:r>
      <w:proofErr w:type="gramEnd"/>
      <w:r w:rsidRPr="00E97730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3C3595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E97730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E97730">
        <w:rPr>
          <w:b/>
          <w:bCs/>
          <w:color w:val="000000" w:themeColor="text1"/>
          <w:sz w:val="24"/>
          <w:szCs w:val="24"/>
        </w:rPr>
        <w:t>1</w:t>
      </w:r>
      <w:r w:rsidR="009B112D">
        <w:rPr>
          <w:b/>
          <w:bCs/>
          <w:color w:val="000000" w:themeColor="text1"/>
          <w:sz w:val="24"/>
          <w:szCs w:val="24"/>
        </w:rPr>
        <w:t>1</w:t>
      </w:r>
      <w:r w:rsidR="00E37723" w:rsidRPr="00E97730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E97730">
        <w:rPr>
          <w:b/>
          <w:bCs/>
          <w:color w:val="000000" w:themeColor="text1"/>
          <w:sz w:val="24"/>
          <w:szCs w:val="24"/>
        </w:rPr>
        <w:t>0</w:t>
      </w:r>
      <w:r w:rsidRPr="00E97730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E97730">
        <w:rPr>
          <w:b/>
          <w:bCs/>
          <w:color w:val="000000" w:themeColor="text1"/>
          <w:sz w:val="24"/>
          <w:szCs w:val="24"/>
        </w:rPr>
        <w:t xml:space="preserve"> </w:t>
      </w:r>
      <w:r w:rsidRPr="00E97730">
        <w:rPr>
          <w:b/>
          <w:bCs/>
          <w:color w:val="000000" w:themeColor="text1"/>
          <w:sz w:val="24"/>
          <w:szCs w:val="24"/>
        </w:rPr>
        <w:t>Новосибирск,</w:t>
      </w:r>
      <w:r w:rsidRPr="003C3595">
        <w:rPr>
          <w:b/>
          <w:bCs/>
          <w:color w:val="000000" w:themeColor="text1"/>
          <w:sz w:val="24"/>
          <w:szCs w:val="24"/>
        </w:rPr>
        <w:t xml:space="preserve"> </w:t>
      </w:r>
      <w:r w:rsidR="00DC1516" w:rsidRPr="003C3595">
        <w:rPr>
          <w:b/>
          <w:bCs/>
          <w:color w:val="000000" w:themeColor="text1"/>
          <w:sz w:val="24"/>
          <w:szCs w:val="24"/>
        </w:rPr>
        <w:br/>
      </w:r>
      <w:r w:rsidRPr="003C3595">
        <w:rPr>
          <w:b/>
          <w:bCs/>
          <w:color w:val="000000" w:themeColor="text1"/>
          <w:sz w:val="24"/>
          <w:szCs w:val="24"/>
        </w:rPr>
        <w:t>ул.</w:t>
      </w:r>
      <w:r w:rsidR="00DC1516" w:rsidRPr="003C3595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3C3595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3C3595">
        <w:rPr>
          <w:b/>
          <w:bCs/>
          <w:color w:val="000000" w:themeColor="text1"/>
          <w:sz w:val="24"/>
          <w:szCs w:val="24"/>
        </w:rPr>
        <w:t>309</w:t>
      </w:r>
      <w:r w:rsidRPr="003C3595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3C3595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C359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C3595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C7488" w:rsidRDefault="004C7488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питьевую воду (питьевое водоснабжение) и водоотведение,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на долгосрочный период регулирования для организаций, осуществляющих деятельность по холодному водоснабжению и водоотведению на территории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1DE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Кривенцова</w:t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4C7488" w:rsidRP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224-75-49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4C7488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C7488">
              <w:rPr>
                <w:color w:val="000000" w:themeColor="text1"/>
                <w:sz w:val="24"/>
                <w:szCs w:val="24"/>
              </w:rPr>
              <w:t xml:space="preserve">Об утверждении производственной программы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и установлении тарифов на питьевую воду (питьевое водоснабжение) для Муниципального унитарного предприятия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«Единый расчетный центр», осуществляющего деятельность по холодному водоснабжению на территории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2020 год и о внесении изменений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>в приказы департамента по тарифам Новосибирской области от 21.11.218 № 440-В, от 21.11.2018 № 441-В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Кривенцова</w:t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4C7488" w:rsidRP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224-75-49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4C7488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 xml:space="preserve">Об утверждении производственной программы, установлении долгосрочных параметров регулирования и тарифов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на питьевую воду (питьевое водоснабжение)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для Муниципального унитарного предприятия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«Единый расчетный центр», осуществляющего деятельность по холодному водоснабжению на территориях Дупленского и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Краснотальского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сельсоветов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период регулирования 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Кривенцова</w:t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4C7488" w:rsidRP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224-75-49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4C7488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программ, установлении долгосрочных параметров регулирования и тарифов на питьевую воду (питьевое водоснабжение) и водоотведение для Федерального государственного казенного учреждения «Сибирский спасательный центр МЧС России», осуществляющего деятельность по холодному водоснабжению и водоотведению на территории Совхозного сельсовета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период регулирования 2020-2024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Кривенцова</w:t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4C7488" w:rsidRP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224-75-49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4C7488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теплоснабжающими организациями потребителям на территории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>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Дюдин Р.А.</w:t>
            </w:r>
          </w:p>
          <w:p w:rsidR="004C7488" w:rsidRP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224-38-33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4C7488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 xml:space="preserve">Об установлении тарифов на тепловую энергию (мощность), поставляемую Муниципальным унитарным предприятием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lastRenderedPageBreak/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«Единый расчетный центр» потребителям на территории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2020 год и о внесении изменений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в приказ департамента по тарифам Новосибирской области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>от 28.11.2017 № 590-ТЭ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Дюдин Р.А.</w:t>
            </w:r>
          </w:p>
          <w:p w:rsidR="004C7488" w:rsidRP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224-38-33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4C7488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 xml:space="preserve">и тарифов на тепловую энергию (мощность), поставляемую Федеральным государственным казенным учреждением «Сибирский спасательный центр МЧС России» потребителям на территории поселка Кумысный Совхозного сельсовета </w:t>
            </w:r>
            <w:proofErr w:type="spellStart"/>
            <w:r w:rsidRPr="004C7488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4C7488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>на долгосрочный период регулирования 2020-2024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Дюдин Р.А.</w:t>
            </w:r>
          </w:p>
          <w:p w:rsidR="004C7488" w:rsidRPr="004C7488" w:rsidRDefault="004C7488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224-38-33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4C7488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питьевую воду (питьевое водоснабжение), техническую воду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4C7488">
              <w:rPr>
                <w:color w:val="000000" w:themeColor="text1"/>
                <w:sz w:val="24"/>
                <w:szCs w:val="24"/>
              </w:rPr>
              <w:t>и водоотведение, установленных на долгосрочный период регулирования для организаций, осуществляющих деятельность по холодному водоснабжению и водоотведению на территории города Искитима и Искитимского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Панина</w:t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7E0E">
              <w:rPr>
                <w:color w:val="000000" w:themeColor="text1"/>
                <w:sz w:val="24"/>
                <w:szCs w:val="24"/>
              </w:rPr>
              <w:t>А.Ю.</w:t>
            </w:r>
          </w:p>
          <w:p w:rsid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201-64-76</w:t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транспортировку сточных вод, установленных на долгосрочный период регулирования для Общества с ограниченной ответственностью «Водоканал» города Искитима Новосибирской области, осуществляющего деятельность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по приему и транспортировке сточных вод на территории города Искитима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Панина</w:t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7E0E">
              <w:rPr>
                <w:color w:val="000000" w:themeColor="text1"/>
                <w:sz w:val="24"/>
                <w:szCs w:val="24"/>
              </w:rPr>
              <w:t>А.Ю.</w:t>
            </w:r>
          </w:p>
          <w:p w:rsid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Об утверждении производственных программ и установлении тарифов на транспортировку питьевой воды для организаций, осуществляющих деятельность по транспортировке питьевой воды на территории города Искитима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Панина</w:t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7E0E">
              <w:rPr>
                <w:color w:val="000000" w:themeColor="text1"/>
                <w:sz w:val="24"/>
                <w:szCs w:val="24"/>
              </w:rPr>
              <w:t>А.Ю.</w:t>
            </w:r>
          </w:p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E7E0E">
              <w:rPr>
                <w:color w:val="000000" w:themeColor="text1"/>
                <w:sz w:val="24"/>
                <w:szCs w:val="24"/>
              </w:rPr>
              <w:t xml:space="preserve">Об утверждении производственной программы, установлении долгосрочных параметров регулирования и тарифов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на водоотведение для Акционерного общества «Новосибирский завод искусственного волокна», осуществляющего деятельность по водоотведению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на территории </w:t>
            </w:r>
            <w:proofErr w:type="spellStart"/>
            <w:r w:rsidRPr="007E7E0E">
              <w:rPr>
                <w:color w:val="000000" w:themeColor="text1"/>
                <w:sz w:val="24"/>
                <w:szCs w:val="24"/>
              </w:rPr>
              <w:t>Евсинского</w:t>
            </w:r>
            <w:proofErr w:type="spellEnd"/>
            <w:r w:rsidRPr="007E7E0E">
              <w:rPr>
                <w:color w:val="000000" w:themeColor="text1"/>
                <w:sz w:val="24"/>
                <w:szCs w:val="24"/>
              </w:rPr>
              <w:t xml:space="preserve"> сельсовета Искитимского района Новосибирской области (в границах зоны деятельности, ранее осуществляемой Муниципальным унитарным предприятием «Расчетно-кассовый центр р.п.</w:t>
            </w:r>
            <w:proofErr w:type="gramEnd"/>
            <w:r w:rsidRPr="007E7E0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E7E0E">
              <w:rPr>
                <w:color w:val="000000" w:themeColor="text1"/>
                <w:sz w:val="24"/>
                <w:szCs w:val="24"/>
              </w:rPr>
              <w:t>Линево»), на период регулирования 2020-2022 годов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Панина</w:t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7E0E">
              <w:rPr>
                <w:color w:val="000000" w:themeColor="text1"/>
                <w:sz w:val="24"/>
                <w:szCs w:val="24"/>
              </w:rPr>
              <w:t>А.Ю.</w:t>
            </w:r>
          </w:p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теплоснабжающими организациями потребителям на территории города Искитима Новосибирской области, и тарифов на услуги по передаче тепловой энергии, теплоносителя, оказываемые </w:t>
            </w:r>
            <w:proofErr w:type="spellStart"/>
            <w:r w:rsidRPr="007E7E0E">
              <w:rPr>
                <w:color w:val="000000" w:themeColor="text1"/>
                <w:sz w:val="24"/>
                <w:szCs w:val="24"/>
              </w:rPr>
              <w:t>теплосетевыми</w:t>
            </w:r>
            <w:proofErr w:type="spellEnd"/>
            <w:r w:rsidRPr="007E7E0E">
              <w:rPr>
                <w:color w:val="000000" w:themeColor="text1"/>
                <w:sz w:val="24"/>
                <w:szCs w:val="24"/>
              </w:rPr>
              <w:t xml:space="preserve"> организациями на территории города Искитима Новосибирской области,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Новичкова Т.А.</w:t>
            </w:r>
          </w:p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и тарифов на тепловую энергию (мощность), поставляемую Обществом с ограниченной ответственностью «МК Прогресс» потребителям на территории города Искитима Новосибирской </w:t>
            </w:r>
            <w:r w:rsidRPr="007E7E0E">
              <w:rPr>
                <w:color w:val="000000" w:themeColor="text1"/>
                <w:sz w:val="24"/>
                <w:szCs w:val="24"/>
              </w:rPr>
              <w:lastRenderedPageBreak/>
              <w:t xml:space="preserve">области, на долгосрочный период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2020-2024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lastRenderedPageBreak/>
              <w:t>Новичкова Т.А.</w:t>
            </w:r>
          </w:p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7E7E0E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питьевую воду (питьевое водоснабжение), транспортировку питьевой воды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и транспортировку технической воды,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на долгосрочный период регулирования для организаций, осуществляющих деятельность в сфере холодного водоснабжения на территории города Бердска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Веселкина О.И.</w:t>
            </w:r>
          </w:p>
          <w:p w:rsidR="004C7488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 и установлении тарифов на транспортировку питьевой воды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и транспортировку сточных вод для организаций, осуществляющих деятельность по транспортировке питьевой воды и по приему и транспортировке сточных вод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на территории города Бердска Новосибирской области,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Веселкина О.И.</w:t>
            </w:r>
          </w:p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О корректировке на 2020 год тарифов на тепловую энергию (мощность), поставляемую теплоснабжающими организациями потребителям на территории города Бердска Новосибирской области,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Легостаева Е.Н.</w:t>
            </w:r>
          </w:p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Муниципальным унитарным предприятием «Комбинат бытовых услуг» потребителям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на территории города Бердска Новосибирской области,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Легостаева Е.Н.</w:t>
            </w:r>
          </w:p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питьевую воду (питьевое водоснабжение), техническую воду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и водоотведение, установленных на долгосрочный период регулирования для Муниципального унитарного предприятия «Комбинат бытовых услуг», осуществляющего деятельность по холодному водоснабжению и водоотведению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на территории города Бердска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>Богданюк Н.Ю.</w:t>
            </w:r>
          </w:p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теплоснабжающими организациями потребителям на территории рабочего поселка Кольцово Новосибирской области, установленных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Легостаева Е.Н.</w:t>
            </w:r>
          </w:p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и тарифов на тепловую энергию (мощность), поставляемую Обществом с ограниченной ответственностью «Вагоноремонтная компания «Купино» потребителям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на территории города Купино </w:t>
            </w:r>
            <w:proofErr w:type="spellStart"/>
            <w:r w:rsidRPr="007E7E0E">
              <w:rPr>
                <w:color w:val="000000" w:themeColor="text1"/>
                <w:sz w:val="24"/>
                <w:szCs w:val="24"/>
              </w:rPr>
              <w:t>Купинского</w:t>
            </w:r>
            <w:proofErr w:type="spellEnd"/>
            <w:r w:rsidRPr="007E7E0E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долгосрочный период регулирования 2020-2024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>Толстихина Е.Ю.</w:t>
            </w:r>
          </w:p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и тарифов на тепловую энергию (мощность), поставляемую Муниципальным унитарным предприятием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жилищно-коммунального хозяйства «Центральное» </w:t>
            </w:r>
            <w:proofErr w:type="spellStart"/>
            <w:r w:rsidRPr="007E7E0E">
              <w:rPr>
                <w:color w:val="000000" w:themeColor="text1"/>
                <w:sz w:val="24"/>
                <w:szCs w:val="24"/>
              </w:rPr>
              <w:t>Чановского</w:t>
            </w:r>
            <w:proofErr w:type="spellEnd"/>
            <w:r w:rsidRPr="007E7E0E">
              <w:rPr>
                <w:color w:val="000000" w:themeColor="text1"/>
                <w:sz w:val="24"/>
                <w:szCs w:val="24"/>
              </w:rPr>
              <w:t xml:space="preserve"> района Новосибирской области потребителям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 xml:space="preserve">на территории </w:t>
            </w:r>
            <w:proofErr w:type="spellStart"/>
            <w:r w:rsidRPr="007E7E0E">
              <w:rPr>
                <w:color w:val="000000" w:themeColor="text1"/>
                <w:sz w:val="24"/>
                <w:szCs w:val="24"/>
              </w:rPr>
              <w:t>Чановского</w:t>
            </w:r>
            <w:proofErr w:type="spellEnd"/>
            <w:r w:rsidRPr="007E7E0E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на долгосрочный период регулирования 2020-2024 годов</w:t>
            </w:r>
          </w:p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>Толстихина Е.Ю.</w:t>
            </w:r>
          </w:p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Федеральным государственным унитарным предприятием «Управление энергетики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и водоснабжения» потребителям на территориях города Новосибирска и города Бердска Новосибирской области,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>Толстихина Е.Ю.</w:t>
            </w:r>
          </w:p>
          <w:p w:rsidR="007E7E0E" w:rsidRPr="004C7488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7488"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тепловую энергию (мощность), поставляемую Обществом с ограниченной ответственностью «Генерация Сибири» потребителям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на территориях города Новосибирска и Морского сельсовета Новосибирского района Новосибирской области,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Default="007E7E0E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Трофименко М.Н.</w:t>
            </w:r>
          </w:p>
          <w:p w:rsidR="007E7E0E" w:rsidRPr="004C7488" w:rsidRDefault="007E7E0E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7E7E0E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7E7E0E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E7E0E">
              <w:rPr>
                <w:color w:val="000000" w:themeColor="text1"/>
                <w:sz w:val="24"/>
                <w:szCs w:val="24"/>
              </w:rPr>
              <w:t>и тарифов на тепловую энергию (мощность), поставляемую Обществом с ограниченной ответственностью «Генерация Сибири» потребителям на территории города Новосибирска, на долгосрочный период регулирования 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7E7E0E">
              <w:rPr>
                <w:color w:val="000000" w:themeColor="text1"/>
                <w:sz w:val="24"/>
                <w:szCs w:val="24"/>
              </w:rPr>
              <w:t>Трофименко М.Н.</w:t>
            </w:r>
          </w:p>
          <w:p w:rsidR="007E7E0E" w:rsidRPr="007E7E0E" w:rsidRDefault="007E7E0E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</w:tbl>
    <w:p w:rsidR="00BA3CA2" w:rsidRDefault="00BA3CA2" w:rsidP="004A749B">
      <w:pPr>
        <w:rPr>
          <w:color w:val="000000" w:themeColor="text1"/>
          <w:sz w:val="26"/>
          <w:szCs w:val="26"/>
        </w:rPr>
      </w:pPr>
    </w:p>
    <w:p w:rsidR="009B112D" w:rsidRPr="009B112D" w:rsidRDefault="009B112D" w:rsidP="004A749B">
      <w:pPr>
        <w:rPr>
          <w:color w:val="000000" w:themeColor="text1"/>
          <w:sz w:val="26"/>
          <w:szCs w:val="26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 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>Г.Р. Асмодьяров</w:t>
      </w:r>
    </w:p>
    <w:sectPr w:rsidR="007F5BC5" w:rsidRPr="003C359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155D4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877CF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83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5E80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434E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2AFE"/>
    <w:rsid w:val="00193A61"/>
    <w:rsid w:val="001A4085"/>
    <w:rsid w:val="001A47A4"/>
    <w:rsid w:val="001A4CE3"/>
    <w:rsid w:val="001A68E6"/>
    <w:rsid w:val="001B139F"/>
    <w:rsid w:val="001B1AC7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67B8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4633"/>
    <w:rsid w:val="00286357"/>
    <w:rsid w:val="00290E01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3F4E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56D"/>
    <w:rsid w:val="004A749B"/>
    <w:rsid w:val="004B368D"/>
    <w:rsid w:val="004B41DB"/>
    <w:rsid w:val="004B4A4C"/>
    <w:rsid w:val="004B4D35"/>
    <w:rsid w:val="004B528D"/>
    <w:rsid w:val="004B7EEF"/>
    <w:rsid w:val="004C409A"/>
    <w:rsid w:val="004C7488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1AEA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907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2F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75DA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C7D72"/>
    <w:rsid w:val="007D0992"/>
    <w:rsid w:val="007D1574"/>
    <w:rsid w:val="007E2F3F"/>
    <w:rsid w:val="007E7E0E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376BF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50CA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112D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2A87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0F73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060B"/>
    <w:rsid w:val="00AB1003"/>
    <w:rsid w:val="00AB21DE"/>
    <w:rsid w:val="00AC0E3F"/>
    <w:rsid w:val="00AC2004"/>
    <w:rsid w:val="00AC5CF1"/>
    <w:rsid w:val="00AC6E9E"/>
    <w:rsid w:val="00AC72D1"/>
    <w:rsid w:val="00AD1513"/>
    <w:rsid w:val="00AD1D44"/>
    <w:rsid w:val="00AD3739"/>
    <w:rsid w:val="00AD4746"/>
    <w:rsid w:val="00AD4792"/>
    <w:rsid w:val="00AD4C31"/>
    <w:rsid w:val="00AD65B2"/>
    <w:rsid w:val="00AE10BB"/>
    <w:rsid w:val="00AE1C79"/>
    <w:rsid w:val="00AE1EC0"/>
    <w:rsid w:val="00AE2C66"/>
    <w:rsid w:val="00AE363A"/>
    <w:rsid w:val="00AE77EB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666D4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3E47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462AF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56C2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3C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0BA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507F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0E65"/>
    <w:rsid w:val="00FE1C88"/>
    <w:rsid w:val="00FE707E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paragraph" w:styleId="a7">
    <w:name w:val="footer"/>
    <w:basedOn w:val="a"/>
    <w:link w:val="a8"/>
    <w:rsid w:val="00CF56C2"/>
    <w:pPr>
      <w:tabs>
        <w:tab w:val="center" w:pos="4677"/>
        <w:tab w:val="right" w:pos="9355"/>
      </w:tabs>
      <w:autoSpaceDE w:val="0"/>
      <w:autoSpaceDN w:val="0"/>
    </w:pPr>
    <w:rPr>
      <w:szCs w:val="28"/>
    </w:rPr>
  </w:style>
  <w:style w:type="character" w:customStyle="1" w:styleId="a8">
    <w:name w:val="Нижний колонтитул Знак"/>
    <w:basedOn w:val="a0"/>
    <w:link w:val="a7"/>
    <w:rsid w:val="00CF56C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CA1C4-7C2B-4B04-8EC1-FFC3DBE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1023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24</cp:revision>
  <cp:lastPrinted>2020-02-13T08:00:00Z</cp:lastPrinted>
  <dcterms:created xsi:type="dcterms:W3CDTF">2019-12-05T05:19:00Z</dcterms:created>
  <dcterms:modified xsi:type="dcterms:W3CDTF">2020-02-13T08:02:00Z</dcterms:modified>
</cp:coreProperties>
</file>