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4C7488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4C7488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4C7488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4C7488" w:rsidRDefault="00E94ED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16</w:t>
      </w:r>
      <w:r w:rsidR="00D663C4" w:rsidRPr="004C7488">
        <w:rPr>
          <w:b/>
          <w:bCs/>
          <w:color w:val="000000" w:themeColor="text1"/>
          <w:szCs w:val="28"/>
        </w:rPr>
        <w:t xml:space="preserve"> </w:t>
      </w:r>
      <w:r w:rsidR="00DC1516" w:rsidRPr="004C7488">
        <w:rPr>
          <w:b/>
          <w:bCs/>
          <w:color w:val="000000" w:themeColor="text1"/>
          <w:szCs w:val="28"/>
        </w:rPr>
        <w:t>декабря</w:t>
      </w:r>
      <w:r w:rsidR="00AE1EC0" w:rsidRPr="004C7488">
        <w:rPr>
          <w:b/>
          <w:bCs/>
          <w:color w:val="000000" w:themeColor="text1"/>
          <w:szCs w:val="28"/>
        </w:rPr>
        <w:t xml:space="preserve"> </w:t>
      </w:r>
      <w:r w:rsidR="00C31D81" w:rsidRPr="004C7488">
        <w:rPr>
          <w:b/>
          <w:bCs/>
          <w:color w:val="000000" w:themeColor="text1"/>
          <w:szCs w:val="28"/>
        </w:rPr>
        <w:t>201</w:t>
      </w:r>
      <w:r w:rsidR="0099174A" w:rsidRPr="004C7488">
        <w:rPr>
          <w:b/>
          <w:bCs/>
          <w:color w:val="000000" w:themeColor="text1"/>
          <w:szCs w:val="28"/>
        </w:rPr>
        <w:t>9</w:t>
      </w:r>
      <w:r w:rsidR="004C7488">
        <w:rPr>
          <w:b/>
          <w:bCs/>
          <w:color w:val="000000" w:themeColor="text1"/>
          <w:szCs w:val="28"/>
        </w:rPr>
        <w:t xml:space="preserve"> года</w:t>
      </w:r>
    </w:p>
    <w:p w:rsidR="00E42598" w:rsidRPr="00E97730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E97730">
        <w:rPr>
          <w:b/>
          <w:bCs/>
          <w:color w:val="000000" w:themeColor="text1"/>
          <w:szCs w:val="28"/>
        </w:rPr>
        <w:t>П</w:t>
      </w:r>
      <w:proofErr w:type="gramEnd"/>
      <w:r w:rsidRPr="00E97730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3C3595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E97730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E97730">
        <w:rPr>
          <w:b/>
          <w:bCs/>
          <w:color w:val="000000" w:themeColor="text1"/>
          <w:sz w:val="24"/>
          <w:szCs w:val="24"/>
        </w:rPr>
        <w:t>1</w:t>
      </w:r>
      <w:r w:rsidR="009B112D">
        <w:rPr>
          <w:b/>
          <w:bCs/>
          <w:color w:val="000000" w:themeColor="text1"/>
          <w:sz w:val="24"/>
          <w:szCs w:val="24"/>
        </w:rPr>
        <w:t>1</w:t>
      </w:r>
      <w:r w:rsidR="00E37723" w:rsidRPr="00E97730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E97730">
        <w:rPr>
          <w:b/>
          <w:bCs/>
          <w:color w:val="000000" w:themeColor="text1"/>
          <w:sz w:val="24"/>
          <w:szCs w:val="24"/>
        </w:rPr>
        <w:t>0</w:t>
      </w:r>
      <w:r w:rsidRPr="00E97730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E97730">
        <w:rPr>
          <w:b/>
          <w:bCs/>
          <w:color w:val="000000" w:themeColor="text1"/>
          <w:sz w:val="24"/>
          <w:szCs w:val="24"/>
        </w:rPr>
        <w:t xml:space="preserve"> </w:t>
      </w:r>
      <w:r w:rsidRPr="00E97730">
        <w:rPr>
          <w:b/>
          <w:bCs/>
          <w:color w:val="000000" w:themeColor="text1"/>
          <w:sz w:val="24"/>
          <w:szCs w:val="24"/>
        </w:rPr>
        <w:t>Новосибирск,</w:t>
      </w:r>
      <w:r w:rsidRPr="003C3595">
        <w:rPr>
          <w:b/>
          <w:bCs/>
          <w:color w:val="000000" w:themeColor="text1"/>
          <w:sz w:val="24"/>
          <w:szCs w:val="24"/>
        </w:rPr>
        <w:t xml:space="preserve"> </w:t>
      </w:r>
      <w:r w:rsidR="00DC1516" w:rsidRPr="003C3595">
        <w:rPr>
          <w:b/>
          <w:bCs/>
          <w:color w:val="000000" w:themeColor="text1"/>
          <w:sz w:val="24"/>
          <w:szCs w:val="24"/>
        </w:rPr>
        <w:br/>
      </w:r>
      <w:r w:rsidRPr="003C3595">
        <w:rPr>
          <w:b/>
          <w:bCs/>
          <w:color w:val="000000" w:themeColor="text1"/>
          <w:sz w:val="24"/>
          <w:szCs w:val="24"/>
        </w:rPr>
        <w:t>ул.</w:t>
      </w:r>
      <w:r w:rsidR="00DC1516" w:rsidRPr="003C3595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3C3595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3C3595">
        <w:rPr>
          <w:b/>
          <w:bCs/>
          <w:color w:val="000000" w:themeColor="text1"/>
          <w:sz w:val="24"/>
          <w:szCs w:val="24"/>
        </w:rPr>
        <w:t>309</w:t>
      </w:r>
      <w:r w:rsidRPr="003C3595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3C3595" w:rsidTr="00E94ED5">
        <w:trPr>
          <w:trHeight w:val="742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C359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C359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9B112D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12D" w:rsidRPr="004C7488" w:rsidRDefault="00E94ED5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 и установлении тарифов на горячую воду (горячее водоснабжение)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для организаций, осуществляющих горячее водоснабжение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с использованием закрытых систем горячего водоснабжения на территории города Бердска Новосибирской области,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Богданюк Н.Ю.</w:t>
            </w:r>
          </w:p>
          <w:p w:rsidR="00E94ED5" w:rsidRDefault="00E94ED5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Веселкин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О.И.</w:t>
            </w:r>
          </w:p>
          <w:p w:rsidR="00E94ED5" w:rsidRP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 и установлении тарифов на горячую воду (горячее водоснабжение)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для организаций, осуществляющих горячее водоснабжение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с использованием закрытых систем горячего водоснабжения на территориях города Искитима и Искитимского района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Панина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А.Ю.</w:t>
            </w:r>
          </w:p>
          <w:p w:rsidR="00E94ED5" w:rsidRP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 и установлении тарифов на горячую воду (горячее водоснабжение)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для организаций, осуществляющих горячее водоснабжение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с использованием закрытых систем горячего водоснабжения на территории Мошковского района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Ленск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Г.А.</w:t>
            </w:r>
          </w:p>
          <w:p w:rsidR="00E94ED5" w:rsidRP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224-94-72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 и установлении тарифов на горячую воду (горячее водоснабжение)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для организаций, осуществляющих горячее водоснабжение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с использованием закрытых систем горячего водоснабжения на территории </w:t>
            </w:r>
            <w:proofErr w:type="spellStart"/>
            <w:r w:rsidRPr="00E94ED5">
              <w:rPr>
                <w:color w:val="000000" w:themeColor="text1"/>
                <w:sz w:val="24"/>
                <w:szCs w:val="24"/>
              </w:rPr>
              <w:t>Коченевского</w:t>
            </w:r>
            <w:proofErr w:type="spellEnd"/>
            <w:r w:rsidRPr="00E94ED5">
              <w:rPr>
                <w:color w:val="000000" w:themeColor="text1"/>
                <w:sz w:val="24"/>
                <w:szCs w:val="24"/>
              </w:rPr>
              <w:t xml:space="preserve"> района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Кривенцов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E94ED5" w:rsidRP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224-75-49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 и установлении тарифов на горячую воду (горячее водоснабжение)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для организаций, осуществляющих горячее водоснабжение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с использованием закрытых систем горячего водоснабжения на территории Болотнинского района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Кривенцов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E94ED5" w:rsidRPr="004C7488" w:rsidRDefault="00E94ED5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224-75-49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утверждении производственных программ и установлении тарифов на горячую воду (горячее водоснабжение)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для организаций, осуществляющих горячее водоснабжение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с использованием закрытых систем горячего водоснабжения на территории Новосибирской области,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Жиделёва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Я.А.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201-64-76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Ребитва Н.В.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224-94-72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Кленов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Ю.М.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211-12-30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Иванов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Е.М.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224-94-37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Картушин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211-12-30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lastRenderedPageBreak/>
              <w:t>Кривенцов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E94ED5" w:rsidRPr="004C7488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224-75-49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E94ED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теплоноситель, поставляемый теплоснабжающими организациями потребителям, другим теплоснабжающим организациям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на территориях города Новосибирска и Новосибирской области,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Трофименко М.Н.</w:t>
            </w:r>
          </w:p>
          <w:p w:rsidR="00E94ED5" w:rsidRDefault="003724FB" w:rsidP="004C7488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224-33-77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Дюдин Р.А.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224-38-33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Толстихин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Е.Ю.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Новичков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Т.А.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201-65-15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Легостаев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  <w:p w:rsidR="003724FB" w:rsidRPr="004C7488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E94ED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и тарифов на теплоноситель, поставляемый теплоснабжающими организациями потребителям, другим теплоснабжающим организациям на территории Новосибирского района Новосибирской области,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на долгосрочный период регулирования 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Новичков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Т.А.</w:t>
            </w:r>
          </w:p>
          <w:p w:rsidR="004C7488" w:rsidRDefault="003724FB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724FB"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4C748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Pr="004C7488" w:rsidRDefault="00E94ED5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горячую воду, поставляемую теплоснабжающими организациями потребителям, другим теплоснабжающим организациям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с использованием открытых систем теплоснабжения (горячего водоснабжения) на территориях города Новосибирска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и Новосибирской области,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488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Дюдин Р.А.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224-38-33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Толстихин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Е.Ю.</w:t>
            </w:r>
          </w:p>
          <w:p w:rsidR="003724FB" w:rsidRDefault="003724FB" w:rsidP="003724FB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Легостаев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Е.Н.</w:t>
            </w:r>
            <w:r w:rsidR="003724FB">
              <w:rPr>
                <w:color w:val="000000" w:themeColor="text1"/>
                <w:sz w:val="24"/>
                <w:szCs w:val="24"/>
              </w:rPr>
              <w:t xml:space="preserve"> 211-11-29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E94ED5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Об установлении тарифов на горячую воду, поставляемую Муниципальным унитарным предприятием жилищно-коммунального хозяйства «Перспектива» потребителям, другим теплоснабжающим организациям с использованием открытых систем теплоснабжения (горячего водоснабжения) на территории Станционного сельсовета Новосибирского района Новосибирской области, на долгосрочный период регулирования 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Новичков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Т.А.</w:t>
            </w:r>
          </w:p>
          <w:p w:rsidR="007E7E0E" w:rsidRPr="007E7E0E" w:rsidRDefault="003724FB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724FB"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E94ED5" w:rsidP="007E7E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О корректировке на 2020 год платы за услуги по поддержанию резервной тепловой мощности при отсутствии потребления тепловой энергии для отдельных категорий (групп) социально значимых потребителей на территориях города Новосибирска и Новосибирской области, установленной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Толстихин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Е.Ю.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Новичкова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Т.А.</w:t>
            </w:r>
          </w:p>
          <w:p w:rsidR="00E94ED5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724FB">
              <w:rPr>
                <w:color w:val="000000" w:themeColor="text1"/>
                <w:sz w:val="24"/>
                <w:szCs w:val="24"/>
              </w:rPr>
              <w:t>201-65-15</w:t>
            </w:r>
          </w:p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Панжен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М.И.</w:t>
            </w:r>
          </w:p>
          <w:p w:rsidR="003724FB" w:rsidRPr="007E7E0E" w:rsidRDefault="003724FB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211-16-57</w:t>
            </w:r>
          </w:p>
        </w:tc>
      </w:tr>
      <w:tr w:rsidR="007E7E0E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4C7488" w:rsidRDefault="00E94ED5" w:rsidP="004C7488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E0E" w:rsidRPr="007E7E0E" w:rsidRDefault="00E94ED5" w:rsidP="00E94ED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и тарифов в сфере теплоснабжения для Общества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94ED5">
              <w:rPr>
                <w:color w:val="000000" w:themeColor="text1"/>
                <w:sz w:val="24"/>
                <w:szCs w:val="24"/>
              </w:rPr>
              <w:t>с ограниченной ответственностью «</w:t>
            </w:r>
            <w:proofErr w:type="spellStart"/>
            <w:r w:rsidRPr="00E94ED5">
              <w:rPr>
                <w:color w:val="000000" w:themeColor="text1"/>
                <w:sz w:val="24"/>
                <w:szCs w:val="24"/>
              </w:rPr>
              <w:t>Криводановская</w:t>
            </w:r>
            <w:proofErr w:type="spellEnd"/>
            <w:r w:rsidRPr="00E94ED5">
              <w:rPr>
                <w:color w:val="000000" w:themeColor="text1"/>
                <w:sz w:val="24"/>
                <w:szCs w:val="24"/>
              </w:rPr>
              <w:t xml:space="preserve"> теплогенерирующая компания» на долгосрочный период регулирования 2020-2022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ED5" w:rsidRDefault="00E94ED5" w:rsidP="00E94ED5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E94ED5">
              <w:rPr>
                <w:color w:val="000000" w:themeColor="text1"/>
                <w:sz w:val="24"/>
                <w:szCs w:val="24"/>
              </w:rPr>
              <w:t>Новичков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94ED5">
              <w:rPr>
                <w:color w:val="000000" w:themeColor="text1"/>
                <w:sz w:val="24"/>
                <w:szCs w:val="24"/>
              </w:rPr>
              <w:t xml:space="preserve"> Т.А.</w:t>
            </w:r>
          </w:p>
          <w:p w:rsidR="007E7E0E" w:rsidRPr="007E7E0E" w:rsidRDefault="003724FB" w:rsidP="007E7E0E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724FB">
              <w:rPr>
                <w:color w:val="000000" w:themeColor="text1"/>
                <w:sz w:val="24"/>
                <w:szCs w:val="24"/>
              </w:rPr>
              <w:t>201-65-15</w:t>
            </w:r>
          </w:p>
        </w:tc>
      </w:tr>
    </w:tbl>
    <w:p w:rsidR="00BA3CA2" w:rsidRDefault="00BA3CA2" w:rsidP="004A749B">
      <w:pPr>
        <w:rPr>
          <w:color w:val="000000" w:themeColor="text1"/>
          <w:sz w:val="26"/>
          <w:szCs w:val="26"/>
        </w:rPr>
      </w:pPr>
    </w:p>
    <w:p w:rsidR="009B112D" w:rsidRPr="009B112D" w:rsidRDefault="009B112D" w:rsidP="004A749B">
      <w:pPr>
        <w:rPr>
          <w:color w:val="000000" w:themeColor="text1"/>
          <w:sz w:val="26"/>
          <w:szCs w:val="26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155D4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877CF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83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5E80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434E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2AFE"/>
    <w:rsid w:val="00193A61"/>
    <w:rsid w:val="001A4085"/>
    <w:rsid w:val="001A47A4"/>
    <w:rsid w:val="001A4CE3"/>
    <w:rsid w:val="001A68E6"/>
    <w:rsid w:val="001B139F"/>
    <w:rsid w:val="001B1AC7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67B8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4633"/>
    <w:rsid w:val="00286357"/>
    <w:rsid w:val="00290E01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24FB"/>
    <w:rsid w:val="0037433C"/>
    <w:rsid w:val="0037448C"/>
    <w:rsid w:val="00375C60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356D"/>
    <w:rsid w:val="004A749B"/>
    <w:rsid w:val="004B368D"/>
    <w:rsid w:val="004B41DB"/>
    <w:rsid w:val="004B4A4C"/>
    <w:rsid w:val="004B4D35"/>
    <w:rsid w:val="004B528D"/>
    <w:rsid w:val="004B7EEF"/>
    <w:rsid w:val="004C409A"/>
    <w:rsid w:val="004C7488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1AEA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907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2F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75DA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C7D72"/>
    <w:rsid w:val="007D0992"/>
    <w:rsid w:val="007D1574"/>
    <w:rsid w:val="007E2F3F"/>
    <w:rsid w:val="007E7E0E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376BF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50CA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112D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2A87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0F73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060B"/>
    <w:rsid w:val="00AB1003"/>
    <w:rsid w:val="00AB21DE"/>
    <w:rsid w:val="00AC0E3F"/>
    <w:rsid w:val="00AC2004"/>
    <w:rsid w:val="00AC5CF1"/>
    <w:rsid w:val="00AC6E9E"/>
    <w:rsid w:val="00AC72D1"/>
    <w:rsid w:val="00AD1513"/>
    <w:rsid w:val="00AD1D44"/>
    <w:rsid w:val="00AD3739"/>
    <w:rsid w:val="00AD4746"/>
    <w:rsid w:val="00AD4792"/>
    <w:rsid w:val="00AD4C31"/>
    <w:rsid w:val="00AD65B2"/>
    <w:rsid w:val="00AE10BB"/>
    <w:rsid w:val="00AE1C79"/>
    <w:rsid w:val="00AE1EC0"/>
    <w:rsid w:val="00AE2C66"/>
    <w:rsid w:val="00AE363A"/>
    <w:rsid w:val="00AE77EB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666D4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3E47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462AF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56C2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3C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105A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0BA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4ED5"/>
    <w:rsid w:val="00E952EB"/>
    <w:rsid w:val="00E96A40"/>
    <w:rsid w:val="00E97730"/>
    <w:rsid w:val="00EA0DF2"/>
    <w:rsid w:val="00EA17F7"/>
    <w:rsid w:val="00EA270D"/>
    <w:rsid w:val="00EA507F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0E65"/>
    <w:rsid w:val="00FE1C88"/>
    <w:rsid w:val="00FE707E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paragraph" w:styleId="a7">
    <w:name w:val="footer"/>
    <w:basedOn w:val="a"/>
    <w:link w:val="a8"/>
    <w:rsid w:val="00CF56C2"/>
    <w:pPr>
      <w:tabs>
        <w:tab w:val="center" w:pos="4677"/>
        <w:tab w:val="right" w:pos="9355"/>
      </w:tabs>
      <w:autoSpaceDE w:val="0"/>
      <w:autoSpaceDN w:val="0"/>
    </w:pPr>
    <w:rPr>
      <w:szCs w:val="28"/>
    </w:rPr>
  </w:style>
  <w:style w:type="character" w:customStyle="1" w:styleId="a8">
    <w:name w:val="Нижний колонтитул Знак"/>
    <w:basedOn w:val="a0"/>
    <w:link w:val="a7"/>
    <w:rsid w:val="00CF56C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61D8D-5DAC-4235-9A56-062C21B6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527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25</cp:revision>
  <cp:lastPrinted>2020-02-13T08:00:00Z</cp:lastPrinted>
  <dcterms:created xsi:type="dcterms:W3CDTF">2019-12-05T05:19:00Z</dcterms:created>
  <dcterms:modified xsi:type="dcterms:W3CDTF">2020-02-13T10:48:00Z</dcterms:modified>
</cp:coreProperties>
</file>