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A156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18</w:t>
      </w:r>
      <w:r w:rsidR="00762515">
        <w:rPr>
          <w:b/>
          <w:bCs/>
          <w:color w:val="000000" w:themeColor="text1"/>
          <w:szCs w:val="28"/>
        </w:rPr>
        <w:t xml:space="preserve"> 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633DFF" w:rsidRDefault="00B125B2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C713B7">
              <w:rPr>
                <w:sz w:val="22"/>
                <w:szCs w:val="22"/>
              </w:rPr>
              <w:t>Об установлении норматива потерь питьевой воды в централизованной системе холодного водоснабжения при ее транспортировке</w:t>
            </w:r>
            <w:r>
              <w:rPr>
                <w:sz w:val="22"/>
                <w:szCs w:val="22"/>
              </w:rPr>
              <w:t xml:space="preserve"> </w:t>
            </w:r>
            <w:r w:rsidRPr="00C713B7">
              <w:rPr>
                <w:sz w:val="22"/>
                <w:szCs w:val="22"/>
              </w:rPr>
              <w:t xml:space="preserve">для </w:t>
            </w:r>
            <w:r w:rsidRPr="001A6EB2">
              <w:rPr>
                <w:sz w:val="22"/>
                <w:szCs w:val="22"/>
              </w:rPr>
              <w:t>Акционерного общества «Новосибирский картонно-бумажный комбинат»</w:t>
            </w:r>
            <w:r w:rsidRPr="00C713B7">
              <w:rPr>
                <w:sz w:val="22"/>
                <w:szCs w:val="22"/>
              </w:rPr>
              <w:t xml:space="preserve">, осуществляющего деятельность по </w:t>
            </w:r>
            <w:r w:rsidRPr="001A6EB2">
              <w:rPr>
                <w:sz w:val="22"/>
                <w:szCs w:val="22"/>
              </w:rPr>
              <w:t xml:space="preserve">холодному водоснабжению на территории </w:t>
            </w:r>
            <w:proofErr w:type="spellStart"/>
            <w:r w:rsidRPr="001A6EB2">
              <w:rPr>
                <w:sz w:val="22"/>
                <w:szCs w:val="22"/>
              </w:rPr>
              <w:t>Кубовинского</w:t>
            </w:r>
            <w:proofErr w:type="spellEnd"/>
            <w:r w:rsidRPr="001A6EB2">
              <w:rPr>
                <w:sz w:val="22"/>
                <w:szCs w:val="22"/>
              </w:rPr>
              <w:t xml:space="preserve"> сельсовета Новосибирского района Новосибирской области,  на период регулирования  2026-2030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Тайлакова Е.В.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228-68-46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347BE8" w:rsidRDefault="00B125B2" w:rsidP="00B125B2">
            <w:pPr>
              <w:ind w:right="38"/>
              <w:jc w:val="both"/>
              <w:rPr>
                <w:sz w:val="22"/>
                <w:szCs w:val="22"/>
              </w:rPr>
            </w:pPr>
            <w:r w:rsidRPr="00C713B7">
              <w:rPr>
                <w:sz w:val="22"/>
                <w:szCs w:val="22"/>
              </w:rPr>
              <w:t xml:space="preserve">Об установлении норматива потерь питьевой воды в централизованной системе холодного водоснабжения при ее транспортировке для Муниципального унитарного предприятия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C713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Перспектива</w:t>
            </w:r>
            <w:r w:rsidRPr="00C713B7">
              <w:rPr>
                <w:sz w:val="22"/>
                <w:szCs w:val="22"/>
              </w:rPr>
              <w:t xml:space="preserve">», осуществляющего деятельность по </w:t>
            </w:r>
            <w:r>
              <w:rPr>
                <w:sz w:val="22"/>
                <w:szCs w:val="22"/>
              </w:rPr>
              <w:t xml:space="preserve">транспортировке </w:t>
            </w:r>
            <w:r w:rsidRPr="00C713B7">
              <w:rPr>
                <w:sz w:val="22"/>
                <w:szCs w:val="22"/>
              </w:rPr>
              <w:t>холодно</w:t>
            </w:r>
            <w:r>
              <w:rPr>
                <w:sz w:val="22"/>
                <w:szCs w:val="22"/>
              </w:rPr>
              <w:t>го</w:t>
            </w:r>
            <w:r w:rsidRPr="00C713B7">
              <w:rPr>
                <w:sz w:val="22"/>
                <w:szCs w:val="22"/>
              </w:rPr>
              <w:t xml:space="preserve"> водоснабжени</w:t>
            </w:r>
            <w:r>
              <w:rPr>
                <w:sz w:val="22"/>
                <w:szCs w:val="22"/>
              </w:rPr>
              <w:t>я</w:t>
            </w:r>
            <w:r w:rsidRPr="00C713B7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 xml:space="preserve">п. Садовый Станционного сельсовета Новосибирского </w:t>
            </w:r>
            <w:r w:rsidRPr="00C713B7">
              <w:rPr>
                <w:sz w:val="22"/>
                <w:szCs w:val="22"/>
              </w:rPr>
              <w:t xml:space="preserve"> района Новосибирской области, на 202</w:t>
            </w:r>
            <w:r>
              <w:rPr>
                <w:sz w:val="22"/>
                <w:szCs w:val="22"/>
              </w:rPr>
              <w:t>5</w:t>
            </w:r>
            <w:r w:rsidRPr="00C713B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Я. А.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228-68-43 </w:t>
            </w:r>
            <w:r>
              <w:rPr>
                <w:sz w:val="22"/>
                <w:szCs w:val="22"/>
              </w:rPr>
              <w:br/>
              <w:t xml:space="preserve">Тайлакова Е. В. </w:t>
            </w:r>
            <w:r>
              <w:rPr>
                <w:sz w:val="22"/>
                <w:szCs w:val="22"/>
              </w:rPr>
              <w:br/>
              <w:t>228-68-46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C713B7" w:rsidRDefault="00B125B2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C713B7">
              <w:rPr>
                <w:sz w:val="22"/>
                <w:szCs w:val="22"/>
              </w:rPr>
              <w:t xml:space="preserve">Об утверждении производственной программы и установлении тарифа </w:t>
            </w:r>
          </w:p>
          <w:p w:rsidR="00B125B2" w:rsidRDefault="00B125B2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C713B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транспортировку </w:t>
            </w:r>
            <w:r w:rsidRPr="00C713B7">
              <w:rPr>
                <w:sz w:val="22"/>
                <w:szCs w:val="22"/>
              </w:rPr>
              <w:t>питьев</w:t>
            </w:r>
            <w:r>
              <w:rPr>
                <w:sz w:val="22"/>
                <w:szCs w:val="22"/>
              </w:rPr>
              <w:t>ой</w:t>
            </w:r>
            <w:r w:rsidRPr="00C713B7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ы</w:t>
            </w:r>
            <w:r w:rsidRPr="00C713B7">
              <w:rPr>
                <w:sz w:val="22"/>
                <w:szCs w:val="22"/>
              </w:rPr>
              <w:t xml:space="preserve"> (питьевое водоснабжение) для Муниципального унитарного предприятия</w:t>
            </w:r>
            <w:r>
              <w:rPr>
                <w:sz w:val="22"/>
                <w:szCs w:val="22"/>
              </w:rPr>
              <w:t xml:space="preserve"> жилищно-коммунального хозяйства</w:t>
            </w:r>
            <w:r w:rsidRPr="00C713B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Перспектива</w:t>
            </w:r>
            <w:r w:rsidRPr="00C713B7">
              <w:rPr>
                <w:sz w:val="22"/>
                <w:szCs w:val="22"/>
              </w:rPr>
              <w:t xml:space="preserve">», осуществляющего деятельность по </w:t>
            </w:r>
            <w:r>
              <w:rPr>
                <w:sz w:val="22"/>
                <w:szCs w:val="22"/>
              </w:rPr>
              <w:t xml:space="preserve">транспортировке </w:t>
            </w:r>
            <w:r w:rsidRPr="00C713B7">
              <w:rPr>
                <w:sz w:val="22"/>
                <w:szCs w:val="22"/>
              </w:rPr>
              <w:t>холодно</w:t>
            </w:r>
            <w:r>
              <w:rPr>
                <w:sz w:val="22"/>
                <w:szCs w:val="22"/>
              </w:rPr>
              <w:t>го</w:t>
            </w:r>
            <w:r w:rsidRPr="00C713B7">
              <w:rPr>
                <w:sz w:val="22"/>
                <w:szCs w:val="22"/>
              </w:rPr>
              <w:t xml:space="preserve"> водоснабжени</w:t>
            </w:r>
            <w:r>
              <w:rPr>
                <w:sz w:val="22"/>
                <w:szCs w:val="22"/>
              </w:rPr>
              <w:t>я</w:t>
            </w:r>
            <w:r w:rsidRPr="00C713B7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п. Садовый Станционного сельсовета Новосибирского</w:t>
            </w:r>
            <w:r w:rsidRPr="00C713B7">
              <w:rPr>
                <w:sz w:val="22"/>
                <w:szCs w:val="22"/>
              </w:rPr>
              <w:t xml:space="preserve"> района Новосибирской области, на 202</w:t>
            </w:r>
            <w:r>
              <w:rPr>
                <w:sz w:val="22"/>
                <w:szCs w:val="22"/>
              </w:rPr>
              <w:t>5</w:t>
            </w:r>
            <w:r w:rsidRPr="00C713B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D77B97" w:rsidRDefault="00B125B2" w:rsidP="00BE2E5C">
            <w:pPr>
              <w:jc w:val="center"/>
              <w:rPr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>Александрова Я. А.</w:t>
            </w:r>
          </w:p>
          <w:p w:rsidR="00B125B2" w:rsidRPr="00D77B97" w:rsidRDefault="00B125B2" w:rsidP="00BE2E5C">
            <w:pPr>
              <w:jc w:val="center"/>
              <w:rPr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 xml:space="preserve">228-68-43 </w:t>
            </w:r>
          </w:p>
          <w:p w:rsidR="00B125B2" w:rsidRPr="00D77B97" w:rsidRDefault="00B125B2" w:rsidP="00BE2E5C">
            <w:pPr>
              <w:jc w:val="center"/>
              <w:rPr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 xml:space="preserve">Тайлакова Е. В. 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>228-68-46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B125B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внесении изменений в приказы департамента по тарифам Новосибирской области от 15.12.2020 № 526-В, от 15.12.2020 № 527-В, от 19.12.2024 № 573-В/НПА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D77B97" w:rsidRDefault="00B125B2" w:rsidP="00B125B2">
            <w:pPr>
              <w:jc w:val="center"/>
              <w:rPr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>Александрова Я. А.</w:t>
            </w:r>
          </w:p>
          <w:p w:rsidR="00B125B2" w:rsidRPr="005E77C1" w:rsidRDefault="00B125B2" w:rsidP="00B125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7B97">
              <w:rPr>
                <w:sz w:val="22"/>
                <w:szCs w:val="22"/>
              </w:rPr>
              <w:t xml:space="preserve">228-68-43 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633DFF" w:rsidRDefault="00B125B2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633DFF">
              <w:rPr>
                <w:sz w:val="22"/>
                <w:szCs w:val="22"/>
              </w:rPr>
              <w:t xml:space="preserve">Об установлении индивидуальной платы за подключение </w:t>
            </w:r>
            <w:r w:rsidRPr="00633DFF">
              <w:rPr>
                <w:sz w:val="22"/>
                <w:szCs w:val="22"/>
              </w:rPr>
              <w:br/>
              <w:t>(технологическое присоединение) объекта Муниципального казенного учреждения города Новосибирска «Управление капитального строительства»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Телешева Н.А.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228-68-55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C36CFA" w:rsidRDefault="00B125B2" w:rsidP="00BE2E5C">
            <w:pPr>
              <w:ind w:right="38"/>
              <w:jc w:val="both"/>
              <w:rPr>
                <w:color w:val="000000" w:themeColor="text1"/>
                <w:sz w:val="22"/>
                <w:szCs w:val="22"/>
              </w:rPr>
            </w:pPr>
            <w:r w:rsidRPr="00C36CFA">
              <w:rPr>
                <w:color w:val="000000" w:themeColor="text1"/>
                <w:sz w:val="22"/>
                <w:szCs w:val="22"/>
              </w:rPr>
              <w:t xml:space="preserve">Об установлении тарифов на тепловую энергию (мощность), поставляемую Обществом с ограниченной ответственностью «Тепловая компания «Кристалл» потребителям на территории города Бердска Новосибирской области в системе теплоснабжения, источником тепловой энергии в которой является котельная, расположенная по адресу: </w:t>
            </w:r>
            <w:proofErr w:type="gramStart"/>
            <w:r w:rsidRPr="00C36CFA">
              <w:rPr>
                <w:color w:val="000000" w:themeColor="text1"/>
                <w:sz w:val="22"/>
                <w:szCs w:val="22"/>
              </w:rPr>
              <w:t>Новосибирская область, г. Бердск, микрорайон «Южный», ж/м «Школьный», на 2025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228-68-24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C713B7" w:rsidRDefault="00B125B2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327628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МУП «ЖКХ-Коченево» потребителям на территории </w:t>
            </w:r>
            <w:proofErr w:type="spellStart"/>
            <w:r w:rsidRPr="00327628">
              <w:rPr>
                <w:sz w:val="22"/>
                <w:szCs w:val="22"/>
              </w:rPr>
              <w:t>р.п</w:t>
            </w:r>
            <w:proofErr w:type="spellEnd"/>
            <w:r w:rsidRPr="00327628">
              <w:rPr>
                <w:sz w:val="22"/>
                <w:szCs w:val="22"/>
              </w:rPr>
              <w:t xml:space="preserve">. Коченево </w:t>
            </w:r>
            <w:proofErr w:type="spellStart"/>
            <w:r w:rsidRPr="00327628">
              <w:rPr>
                <w:sz w:val="22"/>
                <w:szCs w:val="22"/>
              </w:rPr>
              <w:t>Коченевского</w:t>
            </w:r>
            <w:proofErr w:type="spellEnd"/>
            <w:r w:rsidRPr="00327628">
              <w:rPr>
                <w:sz w:val="22"/>
                <w:szCs w:val="22"/>
              </w:rPr>
              <w:t xml:space="preserve"> района Новосибирской области, в системе теплоснабжения, источником тепловой энергии в которой является </w:t>
            </w:r>
            <w:proofErr w:type="spellStart"/>
            <w:r w:rsidRPr="00327628">
              <w:rPr>
                <w:sz w:val="22"/>
                <w:szCs w:val="22"/>
              </w:rPr>
              <w:t>блочно</w:t>
            </w:r>
            <w:proofErr w:type="spellEnd"/>
            <w:r w:rsidRPr="00327628">
              <w:rPr>
                <w:sz w:val="22"/>
                <w:szCs w:val="22"/>
              </w:rPr>
              <w:t xml:space="preserve">-модульная котельная, расположенная по адресу: Новосибирская </w:t>
            </w:r>
            <w:r w:rsidRPr="00327628">
              <w:rPr>
                <w:sz w:val="22"/>
                <w:szCs w:val="22"/>
              </w:rPr>
              <w:lastRenderedPageBreak/>
              <w:t xml:space="preserve">область, </w:t>
            </w:r>
            <w:proofErr w:type="spellStart"/>
            <w:r w:rsidRPr="00327628">
              <w:rPr>
                <w:sz w:val="22"/>
                <w:szCs w:val="22"/>
              </w:rPr>
              <w:t>Коченевский</w:t>
            </w:r>
            <w:proofErr w:type="spellEnd"/>
            <w:r w:rsidRPr="00327628">
              <w:rPr>
                <w:sz w:val="22"/>
                <w:szCs w:val="22"/>
              </w:rPr>
              <w:t xml:space="preserve"> район, </w:t>
            </w:r>
            <w:proofErr w:type="spellStart"/>
            <w:r w:rsidRPr="00327628">
              <w:rPr>
                <w:sz w:val="22"/>
                <w:szCs w:val="22"/>
              </w:rPr>
              <w:t>р.п</w:t>
            </w:r>
            <w:proofErr w:type="spellEnd"/>
            <w:r w:rsidRPr="00327628">
              <w:rPr>
                <w:sz w:val="22"/>
                <w:szCs w:val="22"/>
              </w:rPr>
              <w:t>. Коченево, ул. Военный городок, здание</w:t>
            </w:r>
            <w:r>
              <w:rPr>
                <w:sz w:val="22"/>
                <w:szCs w:val="22"/>
              </w:rPr>
              <w:t> </w:t>
            </w:r>
            <w:r w:rsidRPr="00327628">
              <w:rPr>
                <w:sz w:val="22"/>
                <w:szCs w:val="22"/>
              </w:rPr>
              <w:t>2, на 2025 год</w:t>
            </w:r>
            <w:r>
              <w:rPr>
                <w:b/>
                <w:bCs/>
                <w:szCs w:val="28"/>
              </w:rPr>
              <w:t xml:space="preserve"> </w:t>
            </w:r>
            <w:r w:rsidRPr="00B001BF">
              <w:rPr>
                <w:bCs/>
                <w:sz w:val="22"/>
                <w:szCs w:val="22"/>
              </w:rPr>
              <w:t>и о внесении изменений в приказы департамента по</w:t>
            </w:r>
            <w:r>
              <w:rPr>
                <w:bCs/>
                <w:sz w:val="22"/>
                <w:szCs w:val="22"/>
              </w:rPr>
              <w:t xml:space="preserve"> тарифам Новосибирской области </w:t>
            </w:r>
            <w:r w:rsidRPr="00B001BF">
              <w:rPr>
                <w:bCs/>
                <w:sz w:val="22"/>
                <w:szCs w:val="22"/>
              </w:rPr>
              <w:t>от 01.12.2020 № 416-ТЭ, от 12.12.2024 № 405-ТЭ/НПА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Дюдин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B125B2" w:rsidRDefault="00B125B2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228-68-28</w:t>
            </w:r>
          </w:p>
        </w:tc>
      </w:tr>
      <w:tr w:rsidR="00B3101B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01B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B3101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01B" w:rsidRPr="002E1C82" w:rsidRDefault="002E1C82" w:rsidP="00B3101B">
            <w:pPr>
              <w:ind w:right="38"/>
              <w:jc w:val="both"/>
              <w:rPr>
                <w:sz w:val="22"/>
                <w:szCs w:val="22"/>
              </w:rPr>
            </w:pPr>
            <w:r w:rsidRPr="002E1C82">
              <w:rPr>
                <w:bCs/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Федеральным государственным бюджетным учреждением «Центральное жилищно-коммунальное управление» Министерства обороны Российской Федерации на территории рабочего поселка Коченево Коченевского района Новосибирской области</w:t>
            </w:r>
            <w:r w:rsidRPr="002E1C82">
              <w:rPr>
                <w:sz w:val="22"/>
                <w:szCs w:val="22"/>
              </w:rPr>
              <w:t>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C82" w:rsidRPr="00282C38" w:rsidRDefault="002E1C82" w:rsidP="002E1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B3101B" w:rsidRPr="00282C38" w:rsidRDefault="002E1C82" w:rsidP="002E1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228-68-29</w:t>
            </w:r>
          </w:p>
        </w:tc>
      </w:tr>
      <w:tr w:rsidR="009D56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9D56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Default="009D56B2" w:rsidP="009D56B2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Default="009D5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9D56B2" w:rsidRDefault="009D5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9D56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Pr="005E77C1" w:rsidRDefault="00B125B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bookmarkStart w:id="0" w:name="_GoBack"/>
            <w:bookmarkEnd w:id="0"/>
            <w:r w:rsidR="009D56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Default="009D56B2" w:rsidP="009D56B2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6B2" w:rsidRDefault="009D5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9D56B2" w:rsidRDefault="009D5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7A4776">
        <w:rPr>
          <w:color w:val="000000" w:themeColor="text1"/>
          <w:szCs w:val="28"/>
        </w:rPr>
        <w:t xml:space="preserve">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F0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96D5-78C5-4D5A-ABF7-21EBED8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2</Pages>
  <Words>501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801</cp:revision>
  <cp:lastPrinted>2021-11-30T04:53:00Z</cp:lastPrinted>
  <dcterms:created xsi:type="dcterms:W3CDTF">2019-12-23T10:21:00Z</dcterms:created>
  <dcterms:modified xsi:type="dcterms:W3CDTF">2025-03-14T06:37:00Z</dcterms:modified>
</cp:coreProperties>
</file>