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46" w:rsidRPr="00394458" w:rsidRDefault="00025D0E" w:rsidP="00025D0E">
      <w:pPr>
        <w:spacing w:after="0" w:line="240" w:lineRule="auto"/>
        <w:rPr>
          <w:b/>
          <w:i/>
          <w:sz w:val="28"/>
          <w:szCs w:val="28"/>
        </w:rPr>
      </w:pPr>
      <w:r w:rsidRPr="00394458">
        <w:rPr>
          <w:b/>
          <w:i/>
          <w:sz w:val="28"/>
          <w:szCs w:val="28"/>
        </w:rPr>
        <w:t>ВНИМАНИЮ РЕГУЛИРУЕМЫХ ОРГАНИЗАЦИЙ!</w:t>
      </w:r>
    </w:p>
    <w:p w:rsidR="00597CF0" w:rsidRPr="00394458" w:rsidRDefault="004A308E" w:rsidP="00BD7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8">
        <w:rPr>
          <w:rFonts w:ascii="Times New Roman" w:hAnsi="Times New Roman" w:cs="Times New Roman"/>
          <w:sz w:val="28"/>
          <w:szCs w:val="28"/>
        </w:rPr>
        <w:t xml:space="preserve">Департамент по тарифам Новосибирской области </w:t>
      </w:r>
      <w:r w:rsidR="004900A6" w:rsidRPr="00394458">
        <w:rPr>
          <w:rFonts w:ascii="Times New Roman" w:hAnsi="Times New Roman" w:cs="Times New Roman"/>
          <w:sz w:val="28"/>
          <w:szCs w:val="28"/>
        </w:rPr>
        <w:t>(</w:t>
      </w:r>
      <w:r w:rsidR="004900A6" w:rsidRPr="00394458">
        <w:rPr>
          <w:rFonts w:ascii="Times New Roman" w:hAnsi="Times New Roman" w:cs="Times New Roman"/>
          <w:i/>
          <w:sz w:val="28"/>
          <w:szCs w:val="28"/>
        </w:rPr>
        <w:t>далее – департамент</w:t>
      </w:r>
      <w:r w:rsidR="004900A6" w:rsidRPr="00394458">
        <w:rPr>
          <w:rFonts w:ascii="Times New Roman" w:hAnsi="Times New Roman" w:cs="Times New Roman"/>
          <w:sz w:val="28"/>
          <w:szCs w:val="28"/>
        </w:rPr>
        <w:t xml:space="preserve">) </w:t>
      </w:r>
      <w:r w:rsidRPr="00394458">
        <w:rPr>
          <w:rFonts w:ascii="Times New Roman" w:hAnsi="Times New Roman" w:cs="Times New Roman"/>
          <w:sz w:val="28"/>
          <w:szCs w:val="28"/>
        </w:rPr>
        <w:t xml:space="preserve">напоминает, что в соответствии с </w:t>
      </w:r>
      <w:r w:rsidR="00392E15" w:rsidRPr="00394458">
        <w:rPr>
          <w:rFonts w:ascii="Times New Roman" w:hAnsi="Times New Roman" w:cs="Times New Roman"/>
          <w:sz w:val="28"/>
          <w:szCs w:val="28"/>
        </w:rPr>
        <w:t>подпункт</w:t>
      </w:r>
      <w:r w:rsidR="00597CF0" w:rsidRPr="00394458">
        <w:rPr>
          <w:rFonts w:ascii="Times New Roman" w:hAnsi="Times New Roman" w:cs="Times New Roman"/>
          <w:sz w:val="28"/>
          <w:szCs w:val="28"/>
        </w:rPr>
        <w:t>ами 1,</w:t>
      </w:r>
      <w:r w:rsidR="00392E15" w:rsidRPr="00394458">
        <w:rPr>
          <w:rFonts w:ascii="Times New Roman" w:hAnsi="Times New Roman" w:cs="Times New Roman"/>
          <w:sz w:val="28"/>
          <w:szCs w:val="28"/>
        </w:rPr>
        <w:t xml:space="preserve"> 2 пункта 14 Правил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</w:t>
      </w:r>
      <w:r w:rsidR="009642A7" w:rsidRPr="00394458">
        <w:rPr>
          <w:rFonts w:ascii="Times New Roman" w:hAnsi="Times New Roman" w:cs="Times New Roman"/>
          <w:sz w:val="28"/>
          <w:szCs w:val="28"/>
        </w:rPr>
        <w:t>, утвержденных п</w:t>
      </w:r>
      <w:r w:rsidR="00392E15" w:rsidRPr="00394458">
        <w:rPr>
          <w:rFonts w:ascii="Times New Roman" w:hAnsi="Times New Roman" w:cs="Times New Roman"/>
          <w:sz w:val="28"/>
          <w:szCs w:val="28"/>
        </w:rPr>
        <w:t>остановление</w:t>
      </w:r>
      <w:r w:rsidR="009642A7" w:rsidRPr="00394458">
        <w:rPr>
          <w:rFonts w:ascii="Times New Roman" w:hAnsi="Times New Roman" w:cs="Times New Roman"/>
          <w:sz w:val="28"/>
          <w:szCs w:val="28"/>
        </w:rPr>
        <w:t>м</w:t>
      </w:r>
      <w:r w:rsidR="00392E15" w:rsidRPr="00394458">
        <w:rPr>
          <w:rFonts w:ascii="Times New Roman" w:hAnsi="Times New Roman" w:cs="Times New Roman"/>
          <w:sz w:val="28"/>
          <w:szCs w:val="28"/>
        </w:rPr>
        <w:t xml:space="preserve"> Правительства РФ от 15.05.2010 </w:t>
      </w:r>
      <w:r w:rsidR="009642A7" w:rsidRPr="00394458">
        <w:rPr>
          <w:rFonts w:ascii="Times New Roman" w:hAnsi="Times New Roman" w:cs="Times New Roman"/>
          <w:sz w:val="28"/>
          <w:szCs w:val="28"/>
        </w:rPr>
        <w:t>№ </w:t>
      </w:r>
      <w:r w:rsidR="00392E15" w:rsidRPr="00394458">
        <w:rPr>
          <w:rFonts w:ascii="Times New Roman" w:hAnsi="Times New Roman" w:cs="Times New Roman"/>
          <w:sz w:val="28"/>
          <w:szCs w:val="28"/>
        </w:rPr>
        <w:t>340</w:t>
      </w:r>
      <w:r w:rsidR="00233031" w:rsidRPr="00394458">
        <w:rPr>
          <w:rFonts w:ascii="Times New Roman" w:hAnsi="Times New Roman" w:cs="Times New Roman"/>
          <w:sz w:val="28"/>
          <w:szCs w:val="28"/>
        </w:rPr>
        <w:t xml:space="preserve"> (</w:t>
      </w:r>
      <w:r w:rsidR="00233031" w:rsidRPr="00394458">
        <w:rPr>
          <w:rFonts w:ascii="Times New Roman" w:hAnsi="Times New Roman" w:cs="Times New Roman"/>
          <w:i/>
          <w:sz w:val="28"/>
          <w:szCs w:val="28"/>
        </w:rPr>
        <w:t>далее – Правила № 340</w:t>
      </w:r>
      <w:r w:rsidR="00233031" w:rsidRPr="00394458">
        <w:rPr>
          <w:rFonts w:ascii="Times New Roman" w:hAnsi="Times New Roman" w:cs="Times New Roman"/>
          <w:sz w:val="28"/>
          <w:szCs w:val="28"/>
        </w:rPr>
        <w:t>)</w:t>
      </w:r>
      <w:r w:rsidR="00597CF0" w:rsidRPr="00394458">
        <w:rPr>
          <w:rFonts w:ascii="Times New Roman" w:hAnsi="Times New Roman" w:cs="Times New Roman"/>
          <w:sz w:val="28"/>
          <w:szCs w:val="28"/>
        </w:rPr>
        <w:t>:</w:t>
      </w:r>
    </w:p>
    <w:p w:rsidR="00BD75E2" w:rsidRPr="00394458" w:rsidRDefault="007C0B4F" w:rsidP="00BD7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458">
        <w:rPr>
          <w:rFonts w:ascii="Times New Roman" w:hAnsi="Times New Roman" w:cs="Times New Roman"/>
          <w:sz w:val="28"/>
          <w:szCs w:val="28"/>
        </w:rPr>
        <w:t>1) </w:t>
      </w:r>
      <w:r w:rsidR="00BD75E2" w:rsidRPr="00394458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регулируемые виды деятельности на территории Новосибирской области, </w:t>
      </w:r>
      <w:r w:rsidR="007F334D" w:rsidRPr="00394458">
        <w:rPr>
          <w:rFonts w:ascii="Times New Roman" w:hAnsi="Times New Roman" w:cs="Times New Roman"/>
          <w:bCs/>
          <w:sz w:val="28"/>
          <w:szCs w:val="28"/>
        </w:rPr>
        <w:t>цены (тарифы) на товары, услуги</w:t>
      </w:r>
      <w:r w:rsidR="007F334D" w:rsidRPr="00394458">
        <w:rPr>
          <w:rFonts w:ascii="Times New Roman" w:hAnsi="Times New Roman" w:cs="Times New Roman"/>
          <w:sz w:val="28"/>
          <w:szCs w:val="28"/>
        </w:rPr>
        <w:t xml:space="preserve"> </w:t>
      </w:r>
      <w:r w:rsidR="000F670A" w:rsidRPr="00394458">
        <w:rPr>
          <w:rFonts w:ascii="Times New Roman" w:hAnsi="Times New Roman" w:cs="Times New Roman"/>
          <w:sz w:val="28"/>
          <w:szCs w:val="28"/>
        </w:rPr>
        <w:t>которых регулируются департаментом</w:t>
      </w:r>
      <w:r w:rsidR="005C2811" w:rsidRPr="00394458">
        <w:rPr>
          <w:rFonts w:ascii="Times New Roman" w:hAnsi="Times New Roman" w:cs="Times New Roman"/>
          <w:sz w:val="28"/>
          <w:szCs w:val="28"/>
        </w:rPr>
        <w:t xml:space="preserve"> (</w:t>
      </w:r>
      <w:r w:rsidR="005C2811" w:rsidRPr="00394458">
        <w:rPr>
          <w:rFonts w:ascii="Times New Roman" w:hAnsi="Times New Roman" w:cs="Times New Roman"/>
          <w:i/>
          <w:sz w:val="28"/>
          <w:szCs w:val="28"/>
        </w:rPr>
        <w:t>далее – регулируемые организации</w:t>
      </w:r>
      <w:r w:rsidR="005C2811" w:rsidRPr="00394458">
        <w:rPr>
          <w:rFonts w:ascii="Times New Roman" w:hAnsi="Times New Roman" w:cs="Times New Roman"/>
          <w:sz w:val="28"/>
          <w:szCs w:val="28"/>
        </w:rPr>
        <w:t>)</w:t>
      </w:r>
      <w:r w:rsidR="000F670A" w:rsidRPr="00394458">
        <w:rPr>
          <w:rFonts w:ascii="Times New Roman" w:hAnsi="Times New Roman" w:cs="Times New Roman"/>
          <w:sz w:val="28"/>
          <w:szCs w:val="28"/>
        </w:rPr>
        <w:t xml:space="preserve">, </w:t>
      </w:r>
      <w:r w:rsidR="00BD75E2" w:rsidRPr="0039445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BD75E2" w:rsidRPr="00394458">
        <w:rPr>
          <w:rFonts w:ascii="Times New Roman" w:hAnsi="Times New Roman" w:cs="Times New Roman"/>
          <w:b/>
          <w:sz w:val="28"/>
          <w:szCs w:val="28"/>
        </w:rPr>
        <w:t>не позднее 1 февраля 2020 года</w:t>
      </w:r>
      <w:r w:rsidR="00BD75E2" w:rsidRPr="00394458">
        <w:rPr>
          <w:rFonts w:ascii="Times New Roman" w:hAnsi="Times New Roman" w:cs="Times New Roman"/>
          <w:sz w:val="28"/>
          <w:szCs w:val="28"/>
        </w:rPr>
        <w:t xml:space="preserve"> </w:t>
      </w:r>
      <w:r w:rsidR="008F0125" w:rsidRPr="00394458">
        <w:rPr>
          <w:rFonts w:ascii="Times New Roman" w:hAnsi="Times New Roman" w:cs="Times New Roman"/>
          <w:b/>
          <w:sz w:val="28"/>
          <w:szCs w:val="28"/>
          <w:u w:val="single"/>
        </w:rPr>
        <w:t>обязаны</w:t>
      </w:r>
      <w:r w:rsidR="008F0125" w:rsidRPr="00394458">
        <w:rPr>
          <w:rFonts w:ascii="Times New Roman" w:hAnsi="Times New Roman" w:cs="Times New Roman"/>
          <w:b/>
          <w:sz w:val="28"/>
          <w:szCs w:val="28"/>
        </w:rPr>
        <w:t xml:space="preserve"> представить в департамент</w:t>
      </w:r>
      <w:r w:rsidR="00DB0CE8" w:rsidRPr="00394458">
        <w:rPr>
          <w:rFonts w:ascii="Times New Roman" w:hAnsi="Times New Roman" w:cs="Times New Roman"/>
          <w:sz w:val="28"/>
          <w:szCs w:val="28"/>
        </w:rPr>
        <w:t xml:space="preserve"> </w:t>
      </w:r>
      <w:r w:rsidR="00BD75E2" w:rsidRPr="00394458">
        <w:rPr>
          <w:rFonts w:ascii="Times New Roman" w:hAnsi="Times New Roman" w:cs="Times New Roman"/>
          <w:sz w:val="28"/>
          <w:szCs w:val="28"/>
        </w:rPr>
        <w:t>отчет</w:t>
      </w:r>
      <w:r w:rsidR="008F0125" w:rsidRPr="00394458">
        <w:rPr>
          <w:rFonts w:ascii="Times New Roman" w:hAnsi="Times New Roman" w:cs="Times New Roman"/>
          <w:sz w:val="28"/>
          <w:szCs w:val="28"/>
        </w:rPr>
        <w:t>ы</w:t>
      </w:r>
      <w:r w:rsidR="00BD75E2" w:rsidRPr="00394458">
        <w:rPr>
          <w:rFonts w:ascii="Times New Roman" w:hAnsi="Times New Roman" w:cs="Times New Roman"/>
          <w:sz w:val="28"/>
          <w:szCs w:val="28"/>
        </w:rPr>
        <w:t xml:space="preserve"> о фактическом исполнении </w:t>
      </w:r>
      <w:r w:rsidR="00D55EAA" w:rsidRPr="00394458">
        <w:rPr>
          <w:rFonts w:ascii="Times New Roman" w:hAnsi="Times New Roman" w:cs="Times New Roman"/>
          <w:sz w:val="28"/>
          <w:szCs w:val="28"/>
        </w:rPr>
        <w:t>установленных для таких организаций департаментом</w:t>
      </w:r>
      <w:r w:rsidR="00D55EAA" w:rsidRPr="00394458">
        <w:rPr>
          <w:rFonts w:ascii="Times New Roman" w:hAnsi="Times New Roman" w:cs="Times New Roman"/>
          <w:sz w:val="28"/>
          <w:szCs w:val="28"/>
        </w:rPr>
        <w:t xml:space="preserve"> </w:t>
      </w:r>
      <w:r w:rsidR="00BB49F9" w:rsidRPr="00394458">
        <w:rPr>
          <w:rFonts w:ascii="Times New Roman" w:hAnsi="Times New Roman" w:cs="Times New Roman"/>
          <w:sz w:val="28"/>
          <w:szCs w:val="28"/>
        </w:rPr>
        <w:t>требований к программам в области энергосбережения и повышения энергетической эффективности</w:t>
      </w:r>
      <w:r w:rsidR="00D55EAA"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="00BB49F9" w:rsidRPr="0039445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04CC0" w:rsidRPr="00394458" w:rsidRDefault="007E0C16" w:rsidP="00EC6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8">
        <w:rPr>
          <w:rFonts w:ascii="Times New Roman" w:hAnsi="Times New Roman" w:cs="Times New Roman"/>
          <w:sz w:val="28"/>
          <w:szCs w:val="28"/>
        </w:rPr>
        <w:t>2) </w:t>
      </w:r>
      <w:r w:rsidR="0033127C" w:rsidRPr="00394458">
        <w:rPr>
          <w:rFonts w:ascii="Times New Roman" w:hAnsi="Times New Roman" w:cs="Times New Roman"/>
          <w:sz w:val="28"/>
          <w:szCs w:val="28"/>
        </w:rPr>
        <w:t>в случае</w:t>
      </w:r>
      <w:r w:rsidR="003302BC" w:rsidRPr="00394458">
        <w:rPr>
          <w:rFonts w:ascii="Times New Roman" w:hAnsi="Times New Roman" w:cs="Times New Roman"/>
          <w:sz w:val="28"/>
          <w:szCs w:val="28"/>
        </w:rPr>
        <w:t>,</w:t>
      </w:r>
      <w:r w:rsidR="0033127C" w:rsidRPr="00394458">
        <w:rPr>
          <w:rFonts w:ascii="Times New Roman" w:hAnsi="Times New Roman" w:cs="Times New Roman"/>
          <w:sz w:val="28"/>
          <w:szCs w:val="28"/>
        </w:rPr>
        <w:t xml:space="preserve"> если срок действия </w:t>
      </w:r>
      <w:r w:rsidR="005060EC" w:rsidRPr="00394458">
        <w:rPr>
          <w:rFonts w:ascii="Times New Roman" w:hAnsi="Times New Roman" w:cs="Times New Roman"/>
          <w:sz w:val="28"/>
          <w:szCs w:val="28"/>
        </w:rPr>
        <w:t xml:space="preserve">установленных департаментом для отдельных регулируемых организаций </w:t>
      </w:r>
      <w:r w:rsidR="00F50A1D" w:rsidRPr="00394458">
        <w:rPr>
          <w:rFonts w:ascii="Times New Roman" w:hAnsi="Times New Roman" w:cs="Times New Roman"/>
          <w:sz w:val="28"/>
          <w:szCs w:val="28"/>
        </w:rPr>
        <w:t xml:space="preserve">требований к программам в области энергосбережения и повышения энергетической эффективности истекает в 2020 году, такие организации </w:t>
      </w:r>
      <w:r w:rsidR="004900A6" w:rsidRPr="00394458">
        <w:rPr>
          <w:rFonts w:ascii="Times New Roman" w:hAnsi="Times New Roman" w:cs="Times New Roman"/>
          <w:sz w:val="28"/>
          <w:szCs w:val="28"/>
        </w:rPr>
        <w:t xml:space="preserve">также помимо вышеуказанных отчетов </w:t>
      </w:r>
      <w:r w:rsidR="004900A6" w:rsidRPr="00394458">
        <w:rPr>
          <w:rFonts w:ascii="Times New Roman" w:hAnsi="Times New Roman" w:cs="Times New Roman"/>
          <w:b/>
          <w:sz w:val="28"/>
          <w:szCs w:val="28"/>
          <w:u w:val="single"/>
        </w:rPr>
        <w:t>обязаны</w:t>
      </w:r>
      <w:r w:rsidR="004900A6" w:rsidRPr="00394458">
        <w:rPr>
          <w:rFonts w:ascii="Times New Roman" w:hAnsi="Times New Roman" w:cs="Times New Roman"/>
          <w:b/>
          <w:sz w:val="28"/>
          <w:szCs w:val="28"/>
        </w:rPr>
        <w:t xml:space="preserve"> не позднее 1 февраля 2020 года представить в департамент</w:t>
      </w:r>
      <w:r w:rsidR="00704CC0" w:rsidRPr="00394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238" w:rsidRPr="004D30CA">
        <w:rPr>
          <w:rFonts w:ascii="Times New Roman" w:hAnsi="Times New Roman" w:cs="Times New Roman"/>
          <w:sz w:val="28"/>
          <w:szCs w:val="28"/>
        </w:rPr>
        <w:t>(в</w:t>
      </w:r>
      <w:r w:rsidR="008F0238" w:rsidRPr="00394458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704CC0" w:rsidRPr="00394458">
        <w:rPr>
          <w:rFonts w:ascii="Times New Roman" w:hAnsi="Times New Roman" w:cs="Times New Roman"/>
          <w:sz w:val="28"/>
          <w:szCs w:val="28"/>
        </w:rPr>
        <w:t xml:space="preserve"> установления новых требований</w:t>
      </w:r>
      <w:r w:rsidR="008F0238" w:rsidRPr="00394458">
        <w:rPr>
          <w:rFonts w:ascii="Times New Roman" w:hAnsi="Times New Roman" w:cs="Times New Roman"/>
          <w:sz w:val="28"/>
          <w:szCs w:val="28"/>
        </w:rPr>
        <w:t>)</w:t>
      </w:r>
      <w:r w:rsidR="00704CC0" w:rsidRPr="00394458">
        <w:rPr>
          <w:rFonts w:ascii="Times New Roman" w:hAnsi="Times New Roman" w:cs="Times New Roman"/>
          <w:sz w:val="28"/>
          <w:szCs w:val="28"/>
        </w:rPr>
        <w:t xml:space="preserve"> предложения в части:</w:t>
      </w:r>
    </w:p>
    <w:p w:rsidR="00A44636" w:rsidRPr="00394458" w:rsidRDefault="00704CC0" w:rsidP="0080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8">
        <w:rPr>
          <w:rFonts w:ascii="Times New Roman" w:hAnsi="Times New Roman" w:cs="Times New Roman"/>
          <w:sz w:val="28"/>
          <w:szCs w:val="28"/>
        </w:rPr>
        <w:t>-</w:t>
      </w:r>
      <w:r w:rsidR="00A44636" w:rsidRPr="00394458">
        <w:rPr>
          <w:rFonts w:ascii="Times New Roman" w:hAnsi="Times New Roman" w:cs="Times New Roman"/>
          <w:sz w:val="28"/>
          <w:szCs w:val="28"/>
        </w:rPr>
        <w:t>целевых показателей и их значений, достижение которых обеспечивается регулируемой организацией при реализации программы</w:t>
      </w:r>
      <w:r w:rsidR="007A0A87" w:rsidRPr="00394458">
        <w:rPr>
          <w:rFonts w:ascii="Times New Roman" w:hAnsi="Times New Roman" w:cs="Times New Roman"/>
          <w:sz w:val="28"/>
          <w:szCs w:val="28"/>
        </w:rPr>
        <w:t xml:space="preserve"> в области энергосбережения и повышения энергетической эффективности</w:t>
      </w:r>
      <w:r w:rsidR="00A44636" w:rsidRPr="00394458">
        <w:rPr>
          <w:rFonts w:ascii="Times New Roman" w:hAnsi="Times New Roman" w:cs="Times New Roman"/>
          <w:sz w:val="28"/>
          <w:szCs w:val="28"/>
        </w:rPr>
        <w:t>;</w:t>
      </w:r>
    </w:p>
    <w:p w:rsidR="00A44636" w:rsidRPr="00394458" w:rsidRDefault="00704CC0" w:rsidP="0080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8">
        <w:rPr>
          <w:rFonts w:ascii="Times New Roman" w:hAnsi="Times New Roman" w:cs="Times New Roman"/>
          <w:sz w:val="28"/>
          <w:szCs w:val="28"/>
        </w:rPr>
        <w:t>-</w:t>
      </w:r>
      <w:r w:rsidR="00A44636" w:rsidRPr="00394458">
        <w:rPr>
          <w:rFonts w:ascii="Times New Roman" w:hAnsi="Times New Roman" w:cs="Times New Roman"/>
          <w:sz w:val="28"/>
          <w:szCs w:val="28"/>
        </w:rPr>
        <w:t>перечня мероприятий по энергосбережению и повышению энергетической эффективности, осуществление которых регулируемой организацией будет способствовать достижению предложенных ей значений показателей, возможных сроков их проведения с оценкой расходов на их проведение;</w:t>
      </w:r>
    </w:p>
    <w:p w:rsidR="00A44636" w:rsidRPr="00394458" w:rsidRDefault="00704CC0" w:rsidP="0080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8">
        <w:rPr>
          <w:rFonts w:ascii="Times New Roman" w:hAnsi="Times New Roman" w:cs="Times New Roman"/>
          <w:sz w:val="28"/>
          <w:szCs w:val="28"/>
        </w:rPr>
        <w:t>-</w:t>
      </w:r>
      <w:r w:rsidR="00A44636" w:rsidRPr="00394458">
        <w:rPr>
          <w:rFonts w:ascii="Times New Roman" w:hAnsi="Times New Roman" w:cs="Times New Roman"/>
          <w:sz w:val="28"/>
          <w:szCs w:val="28"/>
        </w:rPr>
        <w:t>показателей энергетической эффективности объектов, с использованием которых осуществляется соответствующий регулируемый вид деятельности</w:t>
      </w:r>
      <w:r w:rsidR="00F36F4B" w:rsidRPr="00394458">
        <w:rPr>
          <w:rFonts w:ascii="Times New Roman" w:hAnsi="Times New Roman" w:cs="Times New Roman"/>
          <w:sz w:val="28"/>
          <w:szCs w:val="28"/>
        </w:rPr>
        <w:t>.</w:t>
      </w:r>
    </w:p>
    <w:p w:rsidR="000A1B18" w:rsidRPr="00394458" w:rsidRDefault="000A1B18" w:rsidP="000A1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8">
        <w:rPr>
          <w:rFonts w:ascii="Times New Roman" w:hAnsi="Times New Roman" w:cs="Times New Roman"/>
          <w:sz w:val="28"/>
          <w:szCs w:val="28"/>
        </w:rPr>
        <w:t>Обращаем внимание, что непредставление вышеуказанных сведений</w:t>
      </w:r>
      <w:r w:rsidR="00F4478C">
        <w:rPr>
          <w:rFonts w:ascii="Times New Roman" w:hAnsi="Times New Roman" w:cs="Times New Roman"/>
          <w:sz w:val="28"/>
          <w:szCs w:val="28"/>
        </w:rPr>
        <w:t xml:space="preserve"> (информации</w:t>
      </w:r>
      <w:r w:rsidRPr="00394458">
        <w:rPr>
          <w:rFonts w:ascii="Times New Roman" w:hAnsi="Times New Roman" w:cs="Times New Roman"/>
          <w:sz w:val="28"/>
          <w:szCs w:val="28"/>
        </w:rPr>
        <w:t xml:space="preserve">) </w:t>
      </w:r>
      <w:r w:rsidR="00F4478C">
        <w:rPr>
          <w:rFonts w:ascii="Times New Roman" w:hAnsi="Times New Roman" w:cs="Times New Roman"/>
          <w:sz w:val="28"/>
          <w:szCs w:val="28"/>
        </w:rPr>
        <w:t xml:space="preserve">или несвоевременное </w:t>
      </w:r>
      <w:r w:rsidR="006D7D4A">
        <w:rPr>
          <w:rFonts w:ascii="Times New Roman" w:hAnsi="Times New Roman" w:cs="Times New Roman"/>
          <w:sz w:val="28"/>
          <w:szCs w:val="28"/>
        </w:rPr>
        <w:t>их</w:t>
      </w:r>
      <w:r w:rsidR="006D7D4A">
        <w:rPr>
          <w:rFonts w:ascii="Times New Roman" w:hAnsi="Times New Roman" w:cs="Times New Roman"/>
          <w:sz w:val="28"/>
          <w:szCs w:val="28"/>
        </w:rPr>
        <w:t xml:space="preserve"> </w:t>
      </w:r>
      <w:r w:rsidR="00F4478C">
        <w:rPr>
          <w:rFonts w:ascii="Times New Roman" w:hAnsi="Times New Roman" w:cs="Times New Roman"/>
          <w:sz w:val="28"/>
          <w:szCs w:val="28"/>
        </w:rPr>
        <w:t>представление</w:t>
      </w:r>
      <w:r w:rsidRPr="00394458">
        <w:rPr>
          <w:rFonts w:ascii="Times New Roman" w:hAnsi="Times New Roman" w:cs="Times New Roman"/>
          <w:sz w:val="28"/>
          <w:szCs w:val="28"/>
        </w:rPr>
        <w:t xml:space="preserve"> вле</w:t>
      </w:r>
      <w:r w:rsidR="00F4478C">
        <w:rPr>
          <w:rFonts w:ascii="Times New Roman" w:hAnsi="Times New Roman" w:cs="Times New Roman"/>
          <w:sz w:val="28"/>
          <w:szCs w:val="28"/>
        </w:rPr>
        <w:t>кут</w:t>
      </w:r>
      <w:r w:rsidRPr="0039445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предусмотренную статьями 19.7, 19.7.1 Кодекса РФ об административных правонарушениях. </w:t>
      </w:r>
    </w:p>
    <w:p w:rsidR="000A1B18" w:rsidRPr="00394458" w:rsidRDefault="000A1B18" w:rsidP="000A1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8">
        <w:rPr>
          <w:rFonts w:ascii="Times New Roman" w:hAnsi="Times New Roman" w:cs="Times New Roman"/>
          <w:sz w:val="28"/>
          <w:szCs w:val="28"/>
        </w:rPr>
        <w:t>Приказы департамента об установлении требований к программам в области энергосбережения и повышения энергетической эффективности для регулируемых организаций размещены в разделе «Деятельность / Энергосбережение» официального сайта департамента в сети «Интернет» (</w:t>
      </w:r>
      <w:hyperlink r:id="rId5" w:history="1">
        <w:r w:rsidRPr="003944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https://tarif.nso.ru/page/143</w:t>
        </w:r>
      </w:hyperlink>
      <w:r w:rsidRPr="00394458">
        <w:rPr>
          <w:rFonts w:ascii="Times New Roman" w:hAnsi="Times New Roman" w:cs="Times New Roman"/>
          <w:sz w:val="28"/>
          <w:szCs w:val="28"/>
        </w:rPr>
        <w:t>).</w:t>
      </w:r>
    </w:p>
    <w:p w:rsidR="00F62980" w:rsidRPr="00394458" w:rsidRDefault="00E36264" w:rsidP="00F6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4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0497" w:rsidRPr="00394458">
        <w:rPr>
          <w:rFonts w:ascii="Times New Roman" w:hAnsi="Times New Roman" w:cs="Times New Roman"/>
          <w:sz w:val="28"/>
          <w:szCs w:val="28"/>
        </w:rPr>
        <w:t xml:space="preserve">подпунктом 1 пункта 14 </w:t>
      </w:r>
      <w:r w:rsidR="005C2E91" w:rsidRPr="00394458">
        <w:rPr>
          <w:rFonts w:ascii="Times New Roman" w:hAnsi="Times New Roman" w:cs="Times New Roman"/>
          <w:sz w:val="28"/>
          <w:szCs w:val="28"/>
        </w:rPr>
        <w:t xml:space="preserve">и </w:t>
      </w:r>
      <w:r w:rsidRPr="0039445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77CB9" w:rsidRPr="00394458">
        <w:rPr>
          <w:rFonts w:ascii="Times New Roman" w:hAnsi="Times New Roman" w:cs="Times New Roman"/>
          <w:sz w:val="28"/>
          <w:szCs w:val="28"/>
        </w:rPr>
        <w:t xml:space="preserve">16 Правил № 340 </w:t>
      </w:r>
      <w:r w:rsidR="00B92D12" w:rsidRPr="00394458">
        <w:rPr>
          <w:rFonts w:ascii="Times New Roman" w:hAnsi="Times New Roman" w:cs="Times New Roman"/>
          <w:sz w:val="28"/>
          <w:szCs w:val="28"/>
        </w:rPr>
        <w:t xml:space="preserve">регулируемые организации </w:t>
      </w:r>
      <w:r w:rsidR="00372D99">
        <w:rPr>
          <w:rFonts w:ascii="Times New Roman" w:hAnsi="Times New Roman" w:cs="Times New Roman"/>
          <w:sz w:val="28"/>
          <w:szCs w:val="28"/>
        </w:rPr>
        <w:t xml:space="preserve">также </w:t>
      </w:r>
      <w:bookmarkStart w:id="0" w:name="_GoBack"/>
      <w:bookmarkEnd w:id="0"/>
      <w:r w:rsidR="00B92D12" w:rsidRPr="00394458">
        <w:rPr>
          <w:rFonts w:ascii="Times New Roman" w:hAnsi="Times New Roman" w:cs="Times New Roman"/>
          <w:b/>
          <w:sz w:val="28"/>
          <w:szCs w:val="28"/>
          <w:u w:val="single"/>
        </w:rPr>
        <w:t>вправе</w:t>
      </w:r>
      <w:r w:rsidR="00B92D12" w:rsidRPr="00394458">
        <w:rPr>
          <w:rFonts w:ascii="Times New Roman" w:hAnsi="Times New Roman" w:cs="Times New Roman"/>
          <w:sz w:val="28"/>
          <w:szCs w:val="28"/>
        </w:rPr>
        <w:t xml:space="preserve"> </w:t>
      </w:r>
      <w:r w:rsidR="00B92D12" w:rsidRPr="00394458">
        <w:rPr>
          <w:rFonts w:ascii="Times New Roman" w:hAnsi="Times New Roman" w:cs="Times New Roman"/>
          <w:b/>
          <w:sz w:val="28"/>
          <w:szCs w:val="28"/>
        </w:rPr>
        <w:t xml:space="preserve">не позднее 1 февраля 2020 года </w:t>
      </w:r>
      <w:r w:rsidR="00B92D12" w:rsidRPr="00394458">
        <w:rPr>
          <w:rFonts w:ascii="Times New Roman" w:hAnsi="Times New Roman" w:cs="Times New Roman"/>
          <w:sz w:val="28"/>
          <w:szCs w:val="28"/>
        </w:rPr>
        <w:t xml:space="preserve">представить в департамент </w:t>
      </w:r>
      <w:r w:rsidR="00297842" w:rsidRPr="00394458">
        <w:rPr>
          <w:rFonts w:ascii="Times New Roman" w:hAnsi="Times New Roman" w:cs="Times New Roman"/>
          <w:sz w:val="28"/>
          <w:szCs w:val="28"/>
        </w:rPr>
        <w:t xml:space="preserve">обоснованные </w:t>
      </w:r>
      <w:r w:rsidR="00B92D12" w:rsidRPr="00394458">
        <w:rPr>
          <w:rFonts w:ascii="Times New Roman" w:hAnsi="Times New Roman" w:cs="Times New Roman"/>
          <w:sz w:val="28"/>
          <w:szCs w:val="28"/>
        </w:rPr>
        <w:t>предложения о корректировке установленных для них на 2020 год требований к программам в области энергосбережения и повышения энергетической эффективности</w:t>
      </w:r>
      <w:r w:rsidR="00F62980" w:rsidRPr="00394458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35511E" w:rsidRPr="00394458">
        <w:rPr>
          <w:rFonts w:ascii="Times New Roman" w:hAnsi="Times New Roman" w:cs="Times New Roman"/>
          <w:sz w:val="28"/>
          <w:szCs w:val="28"/>
        </w:rPr>
        <w:t>:</w:t>
      </w:r>
      <w:r w:rsidR="00723C4B" w:rsidRPr="00394458">
        <w:rPr>
          <w:rFonts w:ascii="Times New Roman" w:hAnsi="Times New Roman" w:cs="Times New Roman"/>
          <w:sz w:val="28"/>
          <w:szCs w:val="28"/>
        </w:rPr>
        <w:t xml:space="preserve"> </w:t>
      </w:r>
      <w:r w:rsidR="00F62980" w:rsidRPr="00394458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Российской Федерации, разработанного на очередной финансовый год</w:t>
      </w:r>
      <w:r w:rsidR="00723C4B" w:rsidRPr="0039445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F62980" w:rsidRPr="00394458">
        <w:rPr>
          <w:rFonts w:ascii="Times New Roman" w:hAnsi="Times New Roman" w:cs="Times New Roman"/>
          <w:sz w:val="28"/>
          <w:szCs w:val="28"/>
        </w:rPr>
        <w:t xml:space="preserve"> </w:t>
      </w:r>
      <w:r w:rsidR="00723C4B" w:rsidRPr="00394458">
        <w:rPr>
          <w:rFonts w:ascii="Times New Roman" w:hAnsi="Times New Roman" w:cs="Times New Roman"/>
          <w:sz w:val="28"/>
          <w:szCs w:val="28"/>
        </w:rPr>
        <w:t>у</w:t>
      </w:r>
      <w:r w:rsidR="00F62980" w:rsidRPr="00394458">
        <w:rPr>
          <w:rFonts w:ascii="Times New Roman" w:hAnsi="Times New Roman" w:cs="Times New Roman"/>
          <w:sz w:val="28"/>
          <w:szCs w:val="28"/>
        </w:rPr>
        <w:t>твержденных на аналогичный период производственной, инвестиционной программ регулируемой организации и установленных цен (тарифов) на товары (услуги) регулируемой организации</w:t>
      </w:r>
      <w:r w:rsidR="00297842" w:rsidRPr="00394458">
        <w:rPr>
          <w:rFonts w:ascii="Times New Roman" w:hAnsi="Times New Roman" w:cs="Times New Roman"/>
          <w:sz w:val="28"/>
          <w:szCs w:val="28"/>
        </w:rPr>
        <w:t>.</w:t>
      </w:r>
    </w:p>
    <w:sectPr w:rsidR="00F62980" w:rsidRPr="00394458" w:rsidSect="00AA53B9"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D1"/>
    <w:rsid w:val="00025D0E"/>
    <w:rsid w:val="00093F80"/>
    <w:rsid w:val="000A1B18"/>
    <w:rsid w:val="000A3295"/>
    <w:rsid w:val="000F670A"/>
    <w:rsid w:val="00170FF4"/>
    <w:rsid w:val="001C4977"/>
    <w:rsid w:val="001D69D4"/>
    <w:rsid w:val="001F03BB"/>
    <w:rsid w:val="00225C1C"/>
    <w:rsid w:val="00233031"/>
    <w:rsid w:val="00256C07"/>
    <w:rsid w:val="00280497"/>
    <w:rsid w:val="00297842"/>
    <w:rsid w:val="002E6318"/>
    <w:rsid w:val="0032090B"/>
    <w:rsid w:val="003302BC"/>
    <w:rsid w:val="0033127C"/>
    <w:rsid w:val="00331317"/>
    <w:rsid w:val="00346171"/>
    <w:rsid w:val="0035511E"/>
    <w:rsid w:val="00372D99"/>
    <w:rsid w:val="00392E15"/>
    <w:rsid w:val="00394458"/>
    <w:rsid w:val="004900A6"/>
    <w:rsid w:val="004A308E"/>
    <w:rsid w:val="004A3624"/>
    <w:rsid w:val="004D30CA"/>
    <w:rsid w:val="004E2C7B"/>
    <w:rsid w:val="004E45FE"/>
    <w:rsid w:val="004F7B49"/>
    <w:rsid w:val="005060EC"/>
    <w:rsid w:val="00521C15"/>
    <w:rsid w:val="00597CF0"/>
    <w:rsid w:val="005C2811"/>
    <w:rsid w:val="005C2E91"/>
    <w:rsid w:val="005C5553"/>
    <w:rsid w:val="00614390"/>
    <w:rsid w:val="006958C6"/>
    <w:rsid w:val="006C0F81"/>
    <w:rsid w:val="006D7D4A"/>
    <w:rsid w:val="00704CC0"/>
    <w:rsid w:val="00723C4B"/>
    <w:rsid w:val="00763231"/>
    <w:rsid w:val="007A0A87"/>
    <w:rsid w:val="007B7AC5"/>
    <w:rsid w:val="007C0B4F"/>
    <w:rsid w:val="007E0C16"/>
    <w:rsid w:val="007F334D"/>
    <w:rsid w:val="007F39D1"/>
    <w:rsid w:val="00800E1B"/>
    <w:rsid w:val="00811CB9"/>
    <w:rsid w:val="00812161"/>
    <w:rsid w:val="00881C4E"/>
    <w:rsid w:val="008F0125"/>
    <w:rsid w:val="008F0238"/>
    <w:rsid w:val="008F271E"/>
    <w:rsid w:val="00944159"/>
    <w:rsid w:val="009642A7"/>
    <w:rsid w:val="00997918"/>
    <w:rsid w:val="009B602A"/>
    <w:rsid w:val="009E3746"/>
    <w:rsid w:val="00A44636"/>
    <w:rsid w:val="00A557B2"/>
    <w:rsid w:val="00AA53B9"/>
    <w:rsid w:val="00AB180F"/>
    <w:rsid w:val="00AC1480"/>
    <w:rsid w:val="00AE3AAD"/>
    <w:rsid w:val="00B160B2"/>
    <w:rsid w:val="00B24374"/>
    <w:rsid w:val="00B52D14"/>
    <w:rsid w:val="00B73BB1"/>
    <w:rsid w:val="00B92D12"/>
    <w:rsid w:val="00BB49F9"/>
    <w:rsid w:val="00BB7832"/>
    <w:rsid w:val="00BD75E2"/>
    <w:rsid w:val="00BE702A"/>
    <w:rsid w:val="00C0682C"/>
    <w:rsid w:val="00C71081"/>
    <w:rsid w:val="00C739F4"/>
    <w:rsid w:val="00C77CB9"/>
    <w:rsid w:val="00C92DFA"/>
    <w:rsid w:val="00D54F59"/>
    <w:rsid w:val="00D55EAA"/>
    <w:rsid w:val="00D91D97"/>
    <w:rsid w:val="00DB0CE8"/>
    <w:rsid w:val="00DB106C"/>
    <w:rsid w:val="00DD24DF"/>
    <w:rsid w:val="00DD4028"/>
    <w:rsid w:val="00E2591F"/>
    <w:rsid w:val="00E36264"/>
    <w:rsid w:val="00E365B9"/>
    <w:rsid w:val="00EC6ACC"/>
    <w:rsid w:val="00F36F4B"/>
    <w:rsid w:val="00F37BF6"/>
    <w:rsid w:val="00F4478C"/>
    <w:rsid w:val="00F50A1D"/>
    <w:rsid w:val="00F56F53"/>
    <w:rsid w:val="00F62980"/>
    <w:rsid w:val="00F9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FF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C4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FF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C4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rif.nso.ru/page/1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</dc:creator>
  <cp:keywords/>
  <dc:description/>
  <cp:lastModifiedBy>Клименко</cp:lastModifiedBy>
  <cp:revision>264</cp:revision>
  <cp:lastPrinted>2020-01-24T08:45:00Z</cp:lastPrinted>
  <dcterms:created xsi:type="dcterms:W3CDTF">2020-01-24T03:16:00Z</dcterms:created>
  <dcterms:modified xsi:type="dcterms:W3CDTF">2020-01-24T08:55:00Z</dcterms:modified>
</cp:coreProperties>
</file>