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22214B" w:rsidRDefault="00E42598" w:rsidP="00D013C4">
      <w:pPr>
        <w:pStyle w:val="2"/>
        <w:rPr>
          <w:rFonts w:ascii="Times New Roman" w:hAnsi="Times New Roman" w:cs="Times New Roman"/>
          <w:color w:val="auto"/>
        </w:rPr>
      </w:pPr>
      <w:r w:rsidRPr="0022214B">
        <w:rPr>
          <w:rFonts w:ascii="Times New Roman" w:hAnsi="Times New Roman" w:cs="Times New Roman"/>
          <w:color w:val="auto"/>
        </w:rPr>
        <w:t>Заседание правления департамента п</w:t>
      </w:r>
      <w:r w:rsidR="00AE1EC0" w:rsidRPr="0022214B">
        <w:rPr>
          <w:rFonts w:ascii="Times New Roman" w:hAnsi="Times New Roman" w:cs="Times New Roman"/>
          <w:color w:val="auto"/>
        </w:rPr>
        <w:t>о тарифам Новосибирской области</w:t>
      </w:r>
    </w:p>
    <w:p w:rsidR="00E42598" w:rsidRPr="0022214B" w:rsidRDefault="001D444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 декабря</w:t>
      </w:r>
      <w:r w:rsidR="00AE1EC0" w:rsidRPr="0022214B">
        <w:rPr>
          <w:b/>
          <w:bCs/>
          <w:color w:val="000000" w:themeColor="text1"/>
          <w:szCs w:val="28"/>
        </w:rPr>
        <w:t xml:space="preserve"> </w:t>
      </w:r>
      <w:r w:rsidR="00C31D81" w:rsidRPr="0022214B">
        <w:rPr>
          <w:b/>
          <w:bCs/>
          <w:color w:val="000000" w:themeColor="text1"/>
          <w:szCs w:val="28"/>
        </w:rPr>
        <w:t>20</w:t>
      </w:r>
      <w:r w:rsidR="00F369AB" w:rsidRPr="0022214B">
        <w:rPr>
          <w:b/>
          <w:bCs/>
          <w:color w:val="000000" w:themeColor="text1"/>
          <w:szCs w:val="28"/>
        </w:rPr>
        <w:t>2</w:t>
      </w:r>
      <w:r w:rsidR="003C611D" w:rsidRPr="0022214B">
        <w:rPr>
          <w:b/>
          <w:bCs/>
          <w:color w:val="000000" w:themeColor="text1"/>
          <w:szCs w:val="28"/>
        </w:rPr>
        <w:t>4</w:t>
      </w:r>
      <w:r w:rsidR="00106147" w:rsidRPr="0022214B">
        <w:rPr>
          <w:b/>
          <w:bCs/>
          <w:color w:val="000000" w:themeColor="text1"/>
          <w:szCs w:val="28"/>
        </w:rPr>
        <w:t xml:space="preserve"> года</w:t>
      </w:r>
    </w:p>
    <w:p w:rsidR="00E42598" w:rsidRPr="0022214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2214B">
        <w:rPr>
          <w:b/>
          <w:bCs/>
          <w:color w:val="000000" w:themeColor="text1"/>
          <w:szCs w:val="28"/>
        </w:rPr>
        <w:t>П</w:t>
      </w:r>
      <w:proofErr w:type="gramEnd"/>
      <w:r w:rsidRPr="0022214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2214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2214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9D5B50">
        <w:rPr>
          <w:b/>
          <w:bCs/>
          <w:color w:val="000000" w:themeColor="text1"/>
          <w:sz w:val="24"/>
          <w:szCs w:val="24"/>
        </w:rPr>
        <w:t>14</w:t>
      </w:r>
      <w:r w:rsidR="003A5AC0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2214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2214B">
        <w:rPr>
          <w:b/>
          <w:bCs/>
          <w:color w:val="000000" w:themeColor="text1"/>
          <w:sz w:val="24"/>
          <w:szCs w:val="24"/>
        </w:rPr>
        <w:t>0</w:t>
      </w:r>
      <w:r w:rsidRPr="0022214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Pr="0022214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2214B">
        <w:rPr>
          <w:b/>
          <w:bCs/>
          <w:color w:val="000000" w:themeColor="text1"/>
          <w:sz w:val="24"/>
          <w:szCs w:val="24"/>
        </w:rPr>
        <w:br/>
      </w:r>
      <w:r w:rsidRPr="0022214B">
        <w:rPr>
          <w:b/>
          <w:bCs/>
          <w:color w:val="000000" w:themeColor="text1"/>
          <w:sz w:val="24"/>
          <w:szCs w:val="24"/>
        </w:rPr>
        <w:t>ул.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2214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2214B">
        <w:rPr>
          <w:b/>
          <w:bCs/>
          <w:color w:val="000000" w:themeColor="text1"/>
          <w:sz w:val="24"/>
          <w:szCs w:val="24"/>
        </w:rPr>
        <w:t>30</w:t>
      </w:r>
      <w:r w:rsidR="00F573E5" w:rsidRPr="0022214B">
        <w:rPr>
          <w:b/>
          <w:bCs/>
          <w:color w:val="000000" w:themeColor="text1"/>
          <w:sz w:val="24"/>
          <w:szCs w:val="24"/>
        </w:rPr>
        <w:t>9</w:t>
      </w:r>
      <w:r w:rsidRPr="0022214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39114F" w:rsidRDefault="00773377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9114F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39114F" w:rsidRDefault="00773377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9114F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39114F" w:rsidRDefault="00773377" w:rsidP="0022214B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9114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9114F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560911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6091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3C49A6">
            <w:pPr>
              <w:pStyle w:val="docdata"/>
              <w:tabs>
                <w:tab w:val="left" w:pos="708"/>
                <w:tab w:val="left" w:pos="4153"/>
                <w:tab w:val="left" w:pos="8307"/>
              </w:tabs>
              <w:jc w:val="both"/>
              <w:rPr>
                <w:color w:val="000000"/>
                <w:sz w:val="22"/>
                <w:szCs w:val="22"/>
              </w:rPr>
            </w:pPr>
            <w:r w:rsidRPr="00560911">
              <w:rPr>
                <w:color w:val="000000"/>
                <w:sz w:val="22"/>
                <w:szCs w:val="22"/>
              </w:rPr>
              <w:t xml:space="preserve">О корректировке на 2025 год тарифов на питьевую воду </w:t>
            </w:r>
            <w:r w:rsidRPr="00560911">
              <w:rPr>
                <w:color w:val="000000"/>
                <w:sz w:val="22"/>
                <w:szCs w:val="22"/>
              </w:rPr>
              <w:br/>
              <w:t>(питьевое водоснабжение) и водоотведение, установленных на долгосрочный период регулирования 2024-2028 годов для Акционерного общества «</w:t>
            </w:r>
            <w:proofErr w:type="spellStart"/>
            <w:r w:rsidRPr="00560911">
              <w:rPr>
                <w:color w:val="000000"/>
                <w:sz w:val="22"/>
                <w:szCs w:val="22"/>
              </w:rPr>
              <w:t>Кудряшовское</w:t>
            </w:r>
            <w:proofErr w:type="spellEnd"/>
            <w:r w:rsidRPr="00560911">
              <w:rPr>
                <w:color w:val="000000"/>
                <w:sz w:val="22"/>
                <w:szCs w:val="22"/>
              </w:rPr>
              <w:t xml:space="preserve">», осуществляющего деятельность по холодному водоснабжению и водоотведению на территории </w:t>
            </w:r>
            <w:proofErr w:type="spellStart"/>
            <w:r w:rsidRPr="00560911">
              <w:rPr>
                <w:color w:val="000000"/>
                <w:sz w:val="22"/>
                <w:szCs w:val="22"/>
              </w:rPr>
              <w:t>Криводановского</w:t>
            </w:r>
            <w:proofErr w:type="spellEnd"/>
            <w:r w:rsidRPr="00560911">
              <w:rPr>
                <w:color w:val="000000"/>
                <w:sz w:val="22"/>
                <w:szCs w:val="22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3C49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0911">
              <w:rPr>
                <w:color w:val="000000" w:themeColor="text1"/>
                <w:sz w:val="22"/>
                <w:szCs w:val="22"/>
              </w:rPr>
              <w:t>Тайлакова Е.В.</w:t>
            </w:r>
          </w:p>
          <w:p w:rsidR="00560911" w:rsidRPr="00560911" w:rsidRDefault="00560911" w:rsidP="003C49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60911">
              <w:rPr>
                <w:color w:val="000000" w:themeColor="text1"/>
                <w:sz w:val="22"/>
                <w:szCs w:val="22"/>
              </w:rPr>
              <w:t>228-68-46</w:t>
            </w:r>
          </w:p>
        </w:tc>
      </w:tr>
      <w:tr w:rsidR="00560911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6091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86194D">
            <w:pPr>
              <w:pStyle w:val="docdata"/>
              <w:tabs>
                <w:tab w:val="left" w:pos="708"/>
                <w:tab w:val="left" w:pos="4153"/>
                <w:tab w:val="left" w:pos="8307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60911">
              <w:rPr>
                <w:color w:val="000000"/>
                <w:sz w:val="22"/>
                <w:szCs w:val="22"/>
              </w:rPr>
              <w:t>О корректировке на 2025 год тарифов на техническую воду, установленных на долгосрочный период регулирования для Акционерного общества «СГК-Новосибирск», осуществляющего деятельность по холодному водоснабжению на территориях города Новосибирска и города Куйбышева Куйбышевского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86194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60911"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560911" w:rsidRPr="00560911" w:rsidRDefault="00560911" w:rsidP="0086194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60911">
              <w:rPr>
                <w:color w:val="000000" w:themeColor="text1"/>
                <w:sz w:val="22"/>
                <w:szCs w:val="22"/>
              </w:rPr>
              <w:t>228-68-42</w:t>
            </w:r>
          </w:p>
        </w:tc>
      </w:tr>
      <w:tr w:rsidR="00560911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6091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86194D">
            <w:pPr>
              <w:pStyle w:val="docdata"/>
              <w:tabs>
                <w:tab w:val="left" w:pos="708"/>
                <w:tab w:val="left" w:pos="4153"/>
                <w:tab w:val="left" w:pos="8307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60911">
              <w:rPr>
                <w:color w:val="000000"/>
                <w:sz w:val="22"/>
                <w:szCs w:val="22"/>
              </w:rPr>
              <w:t>О корректировке на 2025 год тарифов на транспортировку питьевой воды и транспортировку сточных вод, установленных на долгосрочный период регулирования для Акционерного общества «СГК-Новосибирск», осуществляющего деятельность по транспортировке питьевой воды и по приему и транспортировке сточных вод на территории города Новосибирска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86194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60911"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560911" w:rsidRPr="00560911" w:rsidRDefault="00560911" w:rsidP="0086194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60911">
              <w:rPr>
                <w:color w:val="000000" w:themeColor="text1"/>
                <w:sz w:val="22"/>
                <w:szCs w:val="22"/>
              </w:rPr>
              <w:t>228-68-42</w:t>
            </w:r>
          </w:p>
        </w:tc>
      </w:tr>
      <w:tr w:rsidR="00560911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6091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560911" w:rsidP="0086194D">
            <w:pPr>
              <w:pStyle w:val="docdata"/>
              <w:tabs>
                <w:tab w:val="left" w:pos="708"/>
                <w:tab w:val="left" w:pos="4153"/>
                <w:tab w:val="left" w:pos="8307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60911">
              <w:rPr>
                <w:color w:val="000000"/>
                <w:sz w:val="22"/>
                <w:szCs w:val="22"/>
              </w:rPr>
              <w:t xml:space="preserve">О корректировке тарифов на питьевую воду (питьевое водоснабжение) и водоотведение, установленных на долгосрочный период регулирования для Акционерного общества «Аэропорт Толмачево», осуществляющего деятельность по холодному водоснабжению и водоотведению на территории города Оби Новосибирской области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Default="00560911" w:rsidP="0086194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Е.О.</w:t>
            </w:r>
          </w:p>
          <w:p w:rsidR="00560911" w:rsidRPr="00560911" w:rsidRDefault="00560911" w:rsidP="0086194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228-68-40</w:t>
            </w:r>
          </w:p>
        </w:tc>
      </w:tr>
      <w:tr w:rsidR="00560911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C17E75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F435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4F435E" w:rsidP="004500B1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4F435E">
              <w:rPr>
                <w:sz w:val="22"/>
                <w:szCs w:val="22"/>
              </w:rPr>
              <w:t xml:space="preserve">Об утверждении производственной программы в области обращения с твердыми коммунальными отходами, установлении долгосрочных параметров регулирования и предельных тарифов на захоронение твердых коммунальных отходов для </w:t>
            </w:r>
            <w:r>
              <w:rPr>
                <w:sz w:val="22"/>
                <w:szCs w:val="22"/>
              </w:rPr>
              <w:t>Общества с ограниченной ответственностью «Полигон – К»</w:t>
            </w:r>
            <w:r w:rsidRPr="004F435E">
              <w:rPr>
                <w:sz w:val="22"/>
                <w:szCs w:val="22"/>
              </w:rPr>
              <w:t xml:space="preserve">, осуществляющего деятельность по захоронению твердых коммунальных отходов на территории </w:t>
            </w:r>
            <w:r>
              <w:rPr>
                <w:sz w:val="22"/>
                <w:szCs w:val="22"/>
              </w:rPr>
              <w:t>р. п. Чистоозерное Чистоозерного</w:t>
            </w:r>
            <w:r w:rsidRPr="004F435E">
              <w:rPr>
                <w:sz w:val="22"/>
                <w:szCs w:val="22"/>
              </w:rPr>
              <w:t xml:space="preserve"> района Новосибирской области, на период регулирования 2025-2027 годов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35E" w:rsidRDefault="004F435E" w:rsidP="006D3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Ситникова Л.Н. </w:t>
            </w:r>
          </w:p>
          <w:p w:rsidR="00560911" w:rsidRPr="00560911" w:rsidRDefault="004F435E" w:rsidP="006D3B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228-68-33</w:t>
            </w:r>
          </w:p>
        </w:tc>
      </w:tr>
      <w:tr w:rsidR="00BC314D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4D" w:rsidRDefault="00C17E75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4D" w:rsidRPr="00BC314D" w:rsidRDefault="00BC314D" w:rsidP="00BC314D">
            <w:pPr>
              <w:ind w:right="38"/>
              <w:jc w:val="both"/>
              <w:rPr>
                <w:sz w:val="22"/>
                <w:szCs w:val="22"/>
              </w:rPr>
            </w:pPr>
            <w:r w:rsidRPr="00BC314D">
              <w:rPr>
                <w:sz w:val="22"/>
                <w:szCs w:val="22"/>
              </w:rPr>
              <w:t>О корректировке на 2025 год предельных тарифов на захоронение твердых коммунальных отходов, установленных на долгосрочный период регулирования для Муниципального унитарного предприятия г. Новосибирска «</w:t>
            </w:r>
            <w:proofErr w:type="spellStart"/>
            <w:r w:rsidRPr="00BC314D">
              <w:rPr>
                <w:sz w:val="22"/>
                <w:szCs w:val="22"/>
              </w:rPr>
              <w:t>Спецавтохозяйство</w:t>
            </w:r>
            <w:proofErr w:type="spellEnd"/>
            <w:r w:rsidRPr="00BC314D">
              <w:rPr>
                <w:sz w:val="22"/>
                <w:szCs w:val="22"/>
              </w:rPr>
              <w:t xml:space="preserve">», осуществляющего деятельность </w:t>
            </w:r>
          </w:p>
          <w:p w:rsidR="00BC314D" w:rsidRPr="004F435E" w:rsidRDefault="00BC314D" w:rsidP="00BC314D">
            <w:pPr>
              <w:ind w:right="38"/>
              <w:jc w:val="both"/>
              <w:rPr>
                <w:sz w:val="22"/>
                <w:szCs w:val="22"/>
              </w:rPr>
            </w:pPr>
            <w:r w:rsidRPr="00BC314D">
              <w:rPr>
                <w:sz w:val="22"/>
                <w:szCs w:val="22"/>
              </w:rPr>
              <w:t>по захоронению твердых коммунальных отходов на территории города Новосибирска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14D" w:rsidRDefault="00BC314D" w:rsidP="00BC314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Ситникова</w:t>
            </w:r>
            <w:proofErr w:type="spellEnd"/>
            <w:r>
              <w:rPr>
                <w:sz w:val="22"/>
                <w:szCs w:val="22"/>
              </w:rPr>
              <w:t xml:space="preserve"> Л.Н. </w:t>
            </w:r>
          </w:p>
          <w:p w:rsidR="00BC314D" w:rsidRDefault="00BC314D" w:rsidP="00BC3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228-68-33</w:t>
            </w:r>
          </w:p>
        </w:tc>
      </w:tr>
      <w:tr w:rsidR="00560911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C17E75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30150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301504" w:rsidP="004500B1">
            <w:pPr>
              <w:ind w:right="38"/>
              <w:jc w:val="both"/>
              <w:rPr>
                <w:sz w:val="22"/>
                <w:szCs w:val="22"/>
              </w:rPr>
            </w:pPr>
            <w:r w:rsidRPr="00301504">
              <w:rPr>
                <w:sz w:val="22"/>
                <w:szCs w:val="22"/>
              </w:rPr>
              <w:t>Об установлении платы за подключение (</w:t>
            </w:r>
            <w:r>
              <w:rPr>
                <w:sz w:val="22"/>
                <w:szCs w:val="22"/>
              </w:rPr>
              <w:t xml:space="preserve">технологическое присоединение) </w:t>
            </w:r>
            <w:r w:rsidRPr="00301504">
              <w:rPr>
                <w:sz w:val="22"/>
                <w:szCs w:val="22"/>
              </w:rPr>
              <w:t xml:space="preserve">к тепловым сетям Федерального государственного унитарного предприятия «Управление энергетики и водоснабжения» систем теплоснабжения города Бердска и </w:t>
            </w:r>
            <w:proofErr w:type="spellStart"/>
            <w:r w:rsidRPr="00301504">
              <w:rPr>
                <w:sz w:val="22"/>
                <w:szCs w:val="22"/>
              </w:rPr>
              <w:t>Барышевского</w:t>
            </w:r>
            <w:proofErr w:type="spellEnd"/>
            <w:r w:rsidRPr="00301504">
              <w:rPr>
                <w:sz w:val="22"/>
                <w:szCs w:val="22"/>
              </w:rPr>
              <w:t xml:space="preserve"> сельсовета Новосибирского района Новосибирской области в расчете на единицу мощности подключаемой тепловой нагрузки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Default="00301504" w:rsidP="004F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301504" w:rsidRPr="00560911" w:rsidRDefault="00301504" w:rsidP="004F43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  <w:tr w:rsidR="00560911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C17E75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30150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11" w:rsidRPr="00560911" w:rsidRDefault="00301504" w:rsidP="004500B1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301504">
              <w:rPr>
                <w:sz w:val="22"/>
                <w:szCs w:val="22"/>
              </w:rPr>
              <w:t>Об утверждении нормативов технологических потерь при передаче тепловой энергии, теплоносителя по тепловым сетям Общества с ограниченной ответственностью «Прогресс», нормативов удельного расхода топлива при производстве тепловой энергии и норматив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Общества</w:t>
            </w:r>
            <w:proofErr w:type="gramEnd"/>
            <w:r w:rsidRPr="00301504">
              <w:rPr>
                <w:sz w:val="22"/>
                <w:szCs w:val="22"/>
              </w:rPr>
              <w:t xml:space="preserve"> с ограниченной ответственностью «</w:t>
            </w:r>
            <w:proofErr w:type="spellStart"/>
            <w:r w:rsidRPr="00301504">
              <w:rPr>
                <w:sz w:val="22"/>
                <w:szCs w:val="22"/>
              </w:rPr>
              <w:t>Прогресс</w:t>
            </w:r>
            <w:proofErr w:type="gramStart"/>
            <w:r w:rsidRPr="00301504">
              <w:rPr>
                <w:sz w:val="22"/>
                <w:szCs w:val="22"/>
              </w:rPr>
              <w:t>»н</w:t>
            </w:r>
            <w:proofErr w:type="gramEnd"/>
            <w:r w:rsidRPr="00301504">
              <w:rPr>
                <w:sz w:val="22"/>
                <w:szCs w:val="22"/>
              </w:rPr>
              <w:t>а</w:t>
            </w:r>
            <w:proofErr w:type="spellEnd"/>
            <w:r w:rsidRPr="00301504">
              <w:rPr>
                <w:sz w:val="22"/>
                <w:szCs w:val="22"/>
              </w:rPr>
              <w:t xml:space="preserve">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504" w:rsidRPr="00301504" w:rsidRDefault="00301504" w:rsidP="00301504">
            <w:pPr>
              <w:jc w:val="center"/>
              <w:rPr>
                <w:sz w:val="22"/>
                <w:szCs w:val="22"/>
              </w:rPr>
            </w:pPr>
            <w:r w:rsidRPr="00301504">
              <w:rPr>
                <w:sz w:val="22"/>
                <w:szCs w:val="22"/>
              </w:rPr>
              <w:t>Боровик И.Н.</w:t>
            </w:r>
          </w:p>
          <w:p w:rsidR="00560911" w:rsidRPr="00560911" w:rsidRDefault="00301504" w:rsidP="00301504">
            <w:pPr>
              <w:jc w:val="center"/>
              <w:rPr>
                <w:sz w:val="22"/>
                <w:szCs w:val="22"/>
              </w:rPr>
            </w:pPr>
            <w:r w:rsidRPr="00301504">
              <w:rPr>
                <w:sz w:val="22"/>
                <w:szCs w:val="22"/>
              </w:rPr>
              <w:t>228-68-31</w:t>
            </w:r>
          </w:p>
        </w:tc>
      </w:tr>
      <w:tr w:rsidR="000B128F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28F" w:rsidRDefault="00C17E75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0B128F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28F" w:rsidRPr="00560911" w:rsidRDefault="000B128F" w:rsidP="000B128F">
            <w:pPr>
              <w:ind w:right="38"/>
              <w:jc w:val="both"/>
              <w:rPr>
                <w:sz w:val="22"/>
                <w:szCs w:val="22"/>
              </w:rPr>
            </w:pPr>
            <w:r w:rsidRPr="004F435E">
              <w:rPr>
                <w:sz w:val="22"/>
                <w:szCs w:val="22"/>
              </w:rPr>
              <w:t xml:space="preserve">Об утверждении производственной программы в области обращения с твердыми коммунальными отходами, установлении долгосрочных параметров регулирования и предельных тарифов на захоронение твердых коммунальных отходов для </w:t>
            </w:r>
            <w:r w:rsidRPr="000B128F">
              <w:rPr>
                <w:sz w:val="22"/>
                <w:szCs w:val="22"/>
              </w:rPr>
              <w:t>Муниципал</w:t>
            </w:r>
            <w:r>
              <w:rPr>
                <w:sz w:val="22"/>
                <w:szCs w:val="22"/>
              </w:rPr>
              <w:t>ьного унитарного предприятия г. </w:t>
            </w:r>
            <w:r w:rsidRPr="000B128F">
              <w:rPr>
                <w:sz w:val="22"/>
                <w:szCs w:val="22"/>
              </w:rPr>
              <w:t>Новосибирска «Спецавтохозяйство»</w:t>
            </w:r>
            <w:r w:rsidRPr="004F435E">
              <w:rPr>
                <w:sz w:val="22"/>
                <w:szCs w:val="22"/>
              </w:rPr>
              <w:t xml:space="preserve">, осуществляющего деятельность по захоронению твердых коммунальных отходов на территории </w:t>
            </w:r>
            <w:r w:rsidRPr="000B128F">
              <w:rPr>
                <w:sz w:val="22"/>
                <w:szCs w:val="22"/>
              </w:rPr>
              <w:t>Колыбельского сельсовета Краснозерского</w:t>
            </w:r>
            <w:r>
              <w:rPr>
                <w:sz w:val="22"/>
                <w:szCs w:val="22"/>
              </w:rPr>
              <w:t xml:space="preserve"> района Новосибирской области, </w:t>
            </w:r>
            <w:r w:rsidRPr="000B128F">
              <w:rPr>
                <w:sz w:val="22"/>
                <w:szCs w:val="22"/>
              </w:rPr>
              <w:t>на период регулирования 2025-2027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128F" w:rsidRDefault="000B128F" w:rsidP="007C6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Мелехова Е.С.</w:t>
            </w:r>
          </w:p>
          <w:p w:rsidR="000B128F" w:rsidRPr="00560911" w:rsidRDefault="000B128F" w:rsidP="000B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228-68-38</w:t>
            </w:r>
          </w:p>
        </w:tc>
      </w:tr>
      <w:tr w:rsidR="004E2842" w:rsidRPr="00514822" w:rsidTr="004E2842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842" w:rsidRPr="00514822" w:rsidRDefault="00C17E75" w:rsidP="004E284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4E2842" w:rsidRPr="005148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842" w:rsidRPr="00514822" w:rsidRDefault="004E2842" w:rsidP="004E2842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2025 год необходимой валовой выручки Акционерного общества «Региональные электрические сети», установленной на долгосрочный период регулирования»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842" w:rsidRPr="004E2842" w:rsidRDefault="004E2842" w:rsidP="005D6DB6">
            <w:pPr>
              <w:jc w:val="center"/>
              <w:rPr>
                <w:sz w:val="22"/>
                <w:szCs w:val="22"/>
              </w:rPr>
            </w:pPr>
            <w:r w:rsidRPr="004E2842">
              <w:rPr>
                <w:sz w:val="22"/>
                <w:szCs w:val="22"/>
              </w:rPr>
              <w:t>Арбузова О.Б.</w:t>
            </w:r>
          </w:p>
          <w:p w:rsidR="004E2842" w:rsidRPr="004E2842" w:rsidRDefault="004E2842" w:rsidP="005D6DB6">
            <w:pPr>
              <w:jc w:val="center"/>
              <w:rPr>
                <w:sz w:val="22"/>
                <w:szCs w:val="22"/>
              </w:rPr>
            </w:pPr>
            <w:r w:rsidRPr="004E2842">
              <w:rPr>
                <w:sz w:val="22"/>
                <w:szCs w:val="22"/>
              </w:rPr>
              <w:t>228-68-05</w:t>
            </w:r>
          </w:p>
        </w:tc>
      </w:tr>
      <w:tr w:rsidR="004E2842" w:rsidRPr="00514822" w:rsidTr="004E2842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842" w:rsidRPr="00514822" w:rsidRDefault="00C17E75" w:rsidP="004E284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4E2842" w:rsidRPr="005148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842" w:rsidRPr="00514822" w:rsidRDefault="004E2842" w:rsidP="004E2842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корректировке на 2025 год единых (котловых) тарифов на услуги по передаче электрической энергии по сетям Новосибирской области, поставляемой населению и приравненным к нему категориям потребителей, установленных на долгосрочный период регулирования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842" w:rsidRPr="004E2842" w:rsidRDefault="004E2842" w:rsidP="005D6DB6">
            <w:pPr>
              <w:jc w:val="center"/>
              <w:rPr>
                <w:sz w:val="22"/>
                <w:szCs w:val="22"/>
              </w:rPr>
            </w:pPr>
            <w:r w:rsidRPr="004E2842">
              <w:rPr>
                <w:sz w:val="22"/>
                <w:szCs w:val="22"/>
              </w:rPr>
              <w:t>Арбузова О.Б.</w:t>
            </w:r>
          </w:p>
          <w:p w:rsidR="004E2842" w:rsidRPr="004E2842" w:rsidRDefault="004E2842" w:rsidP="005D6DB6">
            <w:pPr>
              <w:jc w:val="center"/>
              <w:rPr>
                <w:sz w:val="22"/>
                <w:szCs w:val="22"/>
              </w:rPr>
            </w:pPr>
            <w:r w:rsidRPr="004E2842">
              <w:rPr>
                <w:sz w:val="22"/>
                <w:szCs w:val="22"/>
              </w:rPr>
              <w:t>228-68-05</w:t>
            </w:r>
          </w:p>
        </w:tc>
      </w:tr>
      <w:tr w:rsidR="004E2842" w:rsidRPr="00514822" w:rsidTr="004E2842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842" w:rsidRPr="00514822" w:rsidRDefault="00C17E75" w:rsidP="004E2842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4E2842" w:rsidRPr="0051482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842" w:rsidRPr="00514822" w:rsidRDefault="004E2842" w:rsidP="004E2842">
            <w:pPr>
              <w:ind w:right="38"/>
              <w:jc w:val="both"/>
              <w:rPr>
                <w:sz w:val="22"/>
                <w:szCs w:val="22"/>
              </w:rPr>
            </w:pPr>
            <w:r w:rsidRPr="00514822">
              <w:rPr>
                <w:sz w:val="22"/>
                <w:szCs w:val="22"/>
              </w:rPr>
              <w:t>О корректировке на 2025 год единых (котловых) тарифов на услуги по передаче электрической энергии по сетям Новосибирской области, поставляемой потребителям, не относящимся к населению и приравненным к нему категориям потребителей, установленных на долгосрочный период регулирования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2842" w:rsidRPr="004E2842" w:rsidRDefault="004E2842" w:rsidP="005D6DB6">
            <w:pPr>
              <w:jc w:val="center"/>
              <w:rPr>
                <w:sz w:val="22"/>
                <w:szCs w:val="22"/>
              </w:rPr>
            </w:pPr>
            <w:r w:rsidRPr="004E2842">
              <w:rPr>
                <w:sz w:val="22"/>
                <w:szCs w:val="22"/>
              </w:rPr>
              <w:t>Арбузова О.Б.</w:t>
            </w:r>
          </w:p>
          <w:p w:rsidR="004E2842" w:rsidRPr="004E2842" w:rsidRDefault="004E2842" w:rsidP="005D6DB6">
            <w:pPr>
              <w:jc w:val="center"/>
              <w:rPr>
                <w:sz w:val="22"/>
                <w:szCs w:val="22"/>
              </w:rPr>
            </w:pPr>
            <w:r w:rsidRPr="004E2842">
              <w:rPr>
                <w:sz w:val="22"/>
                <w:szCs w:val="22"/>
              </w:rPr>
              <w:t>228-68-05</w:t>
            </w:r>
          </w:p>
        </w:tc>
      </w:tr>
    </w:tbl>
    <w:p w:rsidR="00C93F91" w:rsidRDefault="00C93F91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7F5BC5" w:rsidRPr="0022214B" w:rsidRDefault="009D5B5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22214B">
        <w:rPr>
          <w:color w:val="000000" w:themeColor="text1"/>
          <w:szCs w:val="28"/>
        </w:rPr>
        <w:t xml:space="preserve"> департамента        </w:t>
      </w:r>
      <w:r w:rsidR="00AE1EC0" w:rsidRPr="0022214B">
        <w:rPr>
          <w:color w:val="000000" w:themeColor="text1"/>
          <w:szCs w:val="28"/>
        </w:rPr>
        <w:t xml:space="preserve">      </w:t>
      </w:r>
      <w:r w:rsidR="005B51F7" w:rsidRPr="0022214B">
        <w:rPr>
          <w:color w:val="000000" w:themeColor="text1"/>
          <w:szCs w:val="28"/>
        </w:rPr>
        <w:t xml:space="preserve">    </w:t>
      </w:r>
      <w:r w:rsidR="00D12E0F" w:rsidRPr="0022214B">
        <w:rPr>
          <w:color w:val="000000" w:themeColor="text1"/>
          <w:szCs w:val="28"/>
        </w:rPr>
        <w:t xml:space="preserve"> </w:t>
      </w:r>
      <w:r w:rsidR="0051259A" w:rsidRPr="0022214B">
        <w:rPr>
          <w:color w:val="000000" w:themeColor="text1"/>
          <w:szCs w:val="28"/>
        </w:rPr>
        <w:t xml:space="preserve">  </w:t>
      </w:r>
      <w:r w:rsidR="00C230ED" w:rsidRPr="0022214B">
        <w:rPr>
          <w:color w:val="000000" w:themeColor="text1"/>
          <w:szCs w:val="28"/>
        </w:rPr>
        <w:t xml:space="preserve"> </w:t>
      </w:r>
      <w:r w:rsidR="00054F95" w:rsidRPr="0022214B">
        <w:rPr>
          <w:color w:val="000000" w:themeColor="text1"/>
          <w:szCs w:val="28"/>
        </w:rPr>
        <w:t xml:space="preserve">   </w:t>
      </w:r>
      <w:r w:rsidR="00FB54F8" w:rsidRPr="0022214B">
        <w:rPr>
          <w:color w:val="000000" w:themeColor="text1"/>
          <w:szCs w:val="28"/>
        </w:rPr>
        <w:t xml:space="preserve">  </w:t>
      </w:r>
      <w:r w:rsidR="00054F95" w:rsidRPr="0022214B">
        <w:rPr>
          <w:color w:val="000000" w:themeColor="text1"/>
          <w:szCs w:val="28"/>
        </w:rPr>
        <w:t xml:space="preserve"> </w:t>
      </w:r>
      <w:r w:rsidR="00FB54F8" w:rsidRPr="0022214B">
        <w:rPr>
          <w:color w:val="000000" w:themeColor="text1"/>
          <w:szCs w:val="28"/>
        </w:rPr>
        <w:t xml:space="preserve"> </w:t>
      </w:r>
      <w:r w:rsidR="00C4592D" w:rsidRPr="0022214B">
        <w:rPr>
          <w:color w:val="000000" w:themeColor="text1"/>
          <w:szCs w:val="28"/>
        </w:rPr>
        <w:t xml:space="preserve">  </w:t>
      </w:r>
      <w:r w:rsidR="003B2F12" w:rsidRPr="0022214B">
        <w:rPr>
          <w:color w:val="000000" w:themeColor="text1"/>
          <w:szCs w:val="28"/>
        </w:rPr>
        <w:t xml:space="preserve">   </w:t>
      </w:r>
      <w:r w:rsidR="00C4592D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7A4776" w:rsidRPr="0022214B">
        <w:rPr>
          <w:color w:val="000000" w:themeColor="text1"/>
          <w:szCs w:val="28"/>
        </w:rPr>
        <w:t xml:space="preserve"> </w:t>
      </w:r>
      <w:r w:rsidR="0041330D" w:rsidRPr="0022214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</w:t>
      </w:r>
      <w:r w:rsidR="00414CE9">
        <w:rPr>
          <w:color w:val="000000" w:themeColor="text1"/>
          <w:szCs w:val="28"/>
        </w:rPr>
        <w:t xml:space="preserve">     </w:t>
      </w:r>
      <w:r w:rsidR="00FD4A70" w:rsidRPr="0022214B">
        <w:rPr>
          <w:color w:val="000000" w:themeColor="text1"/>
          <w:szCs w:val="28"/>
        </w:rPr>
        <w:t xml:space="preserve">     </w:t>
      </w:r>
      <w:r w:rsidR="002929B8" w:rsidRPr="0022214B">
        <w:rPr>
          <w:color w:val="000000" w:themeColor="text1"/>
          <w:szCs w:val="28"/>
        </w:rPr>
        <w:t xml:space="preserve">  </w:t>
      </w:r>
      <w:r w:rsidR="009C08F5" w:rsidRPr="0022214B">
        <w:rPr>
          <w:color w:val="000000" w:themeColor="text1"/>
          <w:szCs w:val="28"/>
        </w:rPr>
        <w:t xml:space="preserve">     </w:t>
      </w:r>
      <w:r w:rsidR="00D31AFF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Г.Р. Асмодьяров</w:t>
      </w:r>
    </w:p>
    <w:sectPr w:rsidR="007F5BC5" w:rsidRPr="0022214B" w:rsidSect="00C93F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1E27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0D34"/>
    <w:rsid w:val="00092A01"/>
    <w:rsid w:val="00092C06"/>
    <w:rsid w:val="00092C9A"/>
    <w:rsid w:val="00093232"/>
    <w:rsid w:val="00096DFF"/>
    <w:rsid w:val="000A1270"/>
    <w:rsid w:val="000A1F09"/>
    <w:rsid w:val="000A31B4"/>
    <w:rsid w:val="000A3346"/>
    <w:rsid w:val="000A3808"/>
    <w:rsid w:val="000A3811"/>
    <w:rsid w:val="000A5160"/>
    <w:rsid w:val="000A5507"/>
    <w:rsid w:val="000A6BDB"/>
    <w:rsid w:val="000B0261"/>
    <w:rsid w:val="000B128F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5BE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1E92"/>
    <w:rsid w:val="000F3593"/>
    <w:rsid w:val="000F370C"/>
    <w:rsid w:val="000F4899"/>
    <w:rsid w:val="000F6C40"/>
    <w:rsid w:val="000F6FD1"/>
    <w:rsid w:val="000F7650"/>
    <w:rsid w:val="001005CA"/>
    <w:rsid w:val="00101920"/>
    <w:rsid w:val="00101E0F"/>
    <w:rsid w:val="00102127"/>
    <w:rsid w:val="0010289B"/>
    <w:rsid w:val="00105D4C"/>
    <w:rsid w:val="00106147"/>
    <w:rsid w:val="00106B5D"/>
    <w:rsid w:val="00106B7F"/>
    <w:rsid w:val="00106C42"/>
    <w:rsid w:val="00107C08"/>
    <w:rsid w:val="00107E7F"/>
    <w:rsid w:val="00110B0E"/>
    <w:rsid w:val="00111F2C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2DDB"/>
    <w:rsid w:val="00143280"/>
    <w:rsid w:val="00143B1C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5B21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A18"/>
    <w:rsid w:val="001B6ECB"/>
    <w:rsid w:val="001B76D3"/>
    <w:rsid w:val="001B7E93"/>
    <w:rsid w:val="001C096C"/>
    <w:rsid w:val="001C1F43"/>
    <w:rsid w:val="001C30A8"/>
    <w:rsid w:val="001C30FC"/>
    <w:rsid w:val="001C3AC8"/>
    <w:rsid w:val="001C47BD"/>
    <w:rsid w:val="001C5AD3"/>
    <w:rsid w:val="001C6938"/>
    <w:rsid w:val="001C693F"/>
    <w:rsid w:val="001C7AAB"/>
    <w:rsid w:val="001D21B7"/>
    <w:rsid w:val="001D2B29"/>
    <w:rsid w:val="001D42B6"/>
    <w:rsid w:val="001D4444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3E18"/>
    <w:rsid w:val="002061E9"/>
    <w:rsid w:val="00207833"/>
    <w:rsid w:val="00207B98"/>
    <w:rsid w:val="00210820"/>
    <w:rsid w:val="00212D6C"/>
    <w:rsid w:val="00212D8B"/>
    <w:rsid w:val="0021348A"/>
    <w:rsid w:val="002138B3"/>
    <w:rsid w:val="002164BE"/>
    <w:rsid w:val="0021706D"/>
    <w:rsid w:val="0022214B"/>
    <w:rsid w:val="00222B7D"/>
    <w:rsid w:val="00222DC0"/>
    <w:rsid w:val="00223392"/>
    <w:rsid w:val="00223C60"/>
    <w:rsid w:val="00223C6C"/>
    <w:rsid w:val="00225C56"/>
    <w:rsid w:val="00226558"/>
    <w:rsid w:val="002318E8"/>
    <w:rsid w:val="00232EFE"/>
    <w:rsid w:val="00233329"/>
    <w:rsid w:val="0023452E"/>
    <w:rsid w:val="00236940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6B96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4B6B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566C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52A"/>
    <w:rsid w:val="002F49A1"/>
    <w:rsid w:val="002F51F8"/>
    <w:rsid w:val="002F63E9"/>
    <w:rsid w:val="002F7C94"/>
    <w:rsid w:val="003010B9"/>
    <w:rsid w:val="00301504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50B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0B27"/>
    <w:rsid w:val="003815B7"/>
    <w:rsid w:val="00383F4E"/>
    <w:rsid w:val="0038482C"/>
    <w:rsid w:val="003903B5"/>
    <w:rsid w:val="0039051B"/>
    <w:rsid w:val="0039114F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98A"/>
    <w:rsid w:val="003C6C32"/>
    <w:rsid w:val="003C6ED1"/>
    <w:rsid w:val="003D2EE5"/>
    <w:rsid w:val="003D3415"/>
    <w:rsid w:val="003D4948"/>
    <w:rsid w:val="003D4EB9"/>
    <w:rsid w:val="003D5C1D"/>
    <w:rsid w:val="003D6286"/>
    <w:rsid w:val="003D66BB"/>
    <w:rsid w:val="003E0D4E"/>
    <w:rsid w:val="003E0F99"/>
    <w:rsid w:val="003E130B"/>
    <w:rsid w:val="003E1C3D"/>
    <w:rsid w:val="003E3AB5"/>
    <w:rsid w:val="003E43DD"/>
    <w:rsid w:val="003E4C23"/>
    <w:rsid w:val="003E5B25"/>
    <w:rsid w:val="003E5B95"/>
    <w:rsid w:val="003E5C1B"/>
    <w:rsid w:val="003E64A5"/>
    <w:rsid w:val="003E67D2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4CE9"/>
    <w:rsid w:val="004152CE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4181"/>
    <w:rsid w:val="004360A5"/>
    <w:rsid w:val="00437917"/>
    <w:rsid w:val="00440791"/>
    <w:rsid w:val="004412E4"/>
    <w:rsid w:val="004414F4"/>
    <w:rsid w:val="00441658"/>
    <w:rsid w:val="00441A66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0B1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44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C694B"/>
    <w:rsid w:val="004D3542"/>
    <w:rsid w:val="004D3F9E"/>
    <w:rsid w:val="004D4080"/>
    <w:rsid w:val="004D6CF1"/>
    <w:rsid w:val="004D7DC6"/>
    <w:rsid w:val="004E2842"/>
    <w:rsid w:val="004E2C76"/>
    <w:rsid w:val="004E5449"/>
    <w:rsid w:val="004E60A2"/>
    <w:rsid w:val="004E6BDD"/>
    <w:rsid w:val="004E71E8"/>
    <w:rsid w:val="004F26A7"/>
    <w:rsid w:val="004F2A23"/>
    <w:rsid w:val="004F435E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306"/>
    <w:rsid w:val="005564E6"/>
    <w:rsid w:val="00557DF0"/>
    <w:rsid w:val="00560911"/>
    <w:rsid w:val="005641FB"/>
    <w:rsid w:val="005653CB"/>
    <w:rsid w:val="00566AD7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5452"/>
    <w:rsid w:val="005D7627"/>
    <w:rsid w:val="005D794C"/>
    <w:rsid w:val="005E177E"/>
    <w:rsid w:val="005E2DB3"/>
    <w:rsid w:val="005E2FE8"/>
    <w:rsid w:val="005E5ED2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835"/>
    <w:rsid w:val="005F4937"/>
    <w:rsid w:val="005F509A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20A7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138B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57C00"/>
    <w:rsid w:val="00663D83"/>
    <w:rsid w:val="0066457E"/>
    <w:rsid w:val="00664EC5"/>
    <w:rsid w:val="0066737A"/>
    <w:rsid w:val="00672C32"/>
    <w:rsid w:val="00673B29"/>
    <w:rsid w:val="00673C44"/>
    <w:rsid w:val="00674892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B6BC3"/>
    <w:rsid w:val="006C08C1"/>
    <w:rsid w:val="006C34B7"/>
    <w:rsid w:val="006C5562"/>
    <w:rsid w:val="006C5732"/>
    <w:rsid w:val="006C76A2"/>
    <w:rsid w:val="006D07E5"/>
    <w:rsid w:val="006D0E52"/>
    <w:rsid w:val="006D1EE6"/>
    <w:rsid w:val="006D2C39"/>
    <w:rsid w:val="006D2E44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6F6964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9744F"/>
    <w:rsid w:val="007A0131"/>
    <w:rsid w:val="007A189F"/>
    <w:rsid w:val="007A220D"/>
    <w:rsid w:val="007A3539"/>
    <w:rsid w:val="007A4776"/>
    <w:rsid w:val="007B104C"/>
    <w:rsid w:val="007B253F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0D40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3B0B"/>
    <w:rsid w:val="0089417B"/>
    <w:rsid w:val="00896558"/>
    <w:rsid w:val="00896BC6"/>
    <w:rsid w:val="008970D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7DF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977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1922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37775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0F94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5F9E"/>
    <w:rsid w:val="009A77D8"/>
    <w:rsid w:val="009B040F"/>
    <w:rsid w:val="009B3D04"/>
    <w:rsid w:val="009B3FFF"/>
    <w:rsid w:val="009B41DA"/>
    <w:rsid w:val="009B6D79"/>
    <w:rsid w:val="009B7060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4F03"/>
    <w:rsid w:val="009D5B50"/>
    <w:rsid w:val="009D63E3"/>
    <w:rsid w:val="009D657E"/>
    <w:rsid w:val="009D7145"/>
    <w:rsid w:val="009D7303"/>
    <w:rsid w:val="009D7375"/>
    <w:rsid w:val="009E047D"/>
    <w:rsid w:val="009E09DC"/>
    <w:rsid w:val="009E1817"/>
    <w:rsid w:val="009E21BC"/>
    <w:rsid w:val="009E3AD1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38EE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1A8"/>
    <w:rsid w:val="00A20E3E"/>
    <w:rsid w:val="00A21C76"/>
    <w:rsid w:val="00A23277"/>
    <w:rsid w:val="00A233F5"/>
    <w:rsid w:val="00A252AC"/>
    <w:rsid w:val="00A27240"/>
    <w:rsid w:val="00A300A2"/>
    <w:rsid w:val="00A30847"/>
    <w:rsid w:val="00A30A81"/>
    <w:rsid w:val="00A32659"/>
    <w:rsid w:val="00A3508A"/>
    <w:rsid w:val="00A36FF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83ADC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AFE"/>
    <w:rsid w:val="00AA5B28"/>
    <w:rsid w:val="00AA728F"/>
    <w:rsid w:val="00AB0767"/>
    <w:rsid w:val="00AB1003"/>
    <w:rsid w:val="00AB3722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4AD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0A5"/>
    <w:rsid w:val="00B82840"/>
    <w:rsid w:val="00B82B7F"/>
    <w:rsid w:val="00B83B41"/>
    <w:rsid w:val="00B84317"/>
    <w:rsid w:val="00B845AD"/>
    <w:rsid w:val="00B84605"/>
    <w:rsid w:val="00B86598"/>
    <w:rsid w:val="00B86FB0"/>
    <w:rsid w:val="00B872C7"/>
    <w:rsid w:val="00B87954"/>
    <w:rsid w:val="00B90BDB"/>
    <w:rsid w:val="00B9130D"/>
    <w:rsid w:val="00B919C3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AFC"/>
    <w:rsid w:val="00BC1E0C"/>
    <w:rsid w:val="00BC2FBC"/>
    <w:rsid w:val="00BC314D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3260"/>
    <w:rsid w:val="00BE57C1"/>
    <w:rsid w:val="00BE6ADC"/>
    <w:rsid w:val="00BE6E50"/>
    <w:rsid w:val="00BF03C9"/>
    <w:rsid w:val="00BF1056"/>
    <w:rsid w:val="00BF3BE2"/>
    <w:rsid w:val="00BF3F4E"/>
    <w:rsid w:val="00BF5B73"/>
    <w:rsid w:val="00BF692C"/>
    <w:rsid w:val="00BF71DE"/>
    <w:rsid w:val="00BF7836"/>
    <w:rsid w:val="00C006FA"/>
    <w:rsid w:val="00C017BC"/>
    <w:rsid w:val="00C01BBD"/>
    <w:rsid w:val="00C028E8"/>
    <w:rsid w:val="00C03B53"/>
    <w:rsid w:val="00C05719"/>
    <w:rsid w:val="00C06B2D"/>
    <w:rsid w:val="00C07D12"/>
    <w:rsid w:val="00C13CA7"/>
    <w:rsid w:val="00C148AF"/>
    <w:rsid w:val="00C15AA0"/>
    <w:rsid w:val="00C16F38"/>
    <w:rsid w:val="00C17D1E"/>
    <w:rsid w:val="00C17E75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2768B"/>
    <w:rsid w:val="00C318A6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1AA1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107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4848"/>
    <w:rsid w:val="00C8517D"/>
    <w:rsid w:val="00C918A1"/>
    <w:rsid w:val="00C91ABE"/>
    <w:rsid w:val="00C93DC3"/>
    <w:rsid w:val="00C93F91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0C77"/>
    <w:rsid w:val="00CC21C3"/>
    <w:rsid w:val="00CC3605"/>
    <w:rsid w:val="00CC3AC5"/>
    <w:rsid w:val="00CC4E9D"/>
    <w:rsid w:val="00CC5AB8"/>
    <w:rsid w:val="00CC5FE0"/>
    <w:rsid w:val="00CC6209"/>
    <w:rsid w:val="00CC6910"/>
    <w:rsid w:val="00CC79AD"/>
    <w:rsid w:val="00CD068F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083C"/>
    <w:rsid w:val="00D61499"/>
    <w:rsid w:val="00D6397F"/>
    <w:rsid w:val="00D6412D"/>
    <w:rsid w:val="00D6428A"/>
    <w:rsid w:val="00D64765"/>
    <w:rsid w:val="00D64C84"/>
    <w:rsid w:val="00D65324"/>
    <w:rsid w:val="00D656B1"/>
    <w:rsid w:val="00D6581E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77A2D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1442"/>
    <w:rsid w:val="00E122D7"/>
    <w:rsid w:val="00E13079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3AE8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8A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16818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5DF5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1664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9A7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2310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1E39"/>
    <w:rsid w:val="00FF2747"/>
    <w:rsid w:val="00FF2CAC"/>
    <w:rsid w:val="00FF3F9F"/>
    <w:rsid w:val="00FF47DF"/>
    <w:rsid w:val="00FF5008"/>
    <w:rsid w:val="00FF6D64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D83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data">
    <w:name w:val="docdata"/>
    <w:aliases w:val="docy,v5,2511,bqiaagaaeyqcaaagiaiaaamgbwaabrqhaaaaaaaaaaaaaaaaaaaaaaaaaaaaaaaaaaaaaaaaaaaaaaaaaaaaaaaaaaaaaaaaaaaaaaaaaaaaaaaaaaaaaaaaaaaaaaaaaaaaaaaaaaaaaaaaaaaaaaaaaaaaaaaaaaaaaaaaaaaaaaaaaaaaaaaaaaaaaaaaaaaaaaaaaaaaaaaaaaaaaaaaaaaaaaaaaaaaaaaa"/>
    <w:basedOn w:val="a"/>
    <w:rsid w:val="00C318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21DF1-2630-46EC-8A17-EFAF89D5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2</Pages>
  <Words>577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1087</cp:revision>
  <cp:lastPrinted>2024-10-25T04:25:00Z</cp:lastPrinted>
  <dcterms:created xsi:type="dcterms:W3CDTF">2019-12-23T10:21:00Z</dcterms:created>
  <dcterms:modified xsi:type="dcterms:W3CDTF">2024-11-29T10:12:00Z</dcterms:modified>
</cp:coreProperties>
</file>