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559C3" w:rsidRPr="004559C3" w:rsidRDefault="004559C3" w:rsidP="004559C3">
      <w:pPr>
        <w:keepNext/>
        <w:keepLines/>
        <w:outlineLvl w:val="1"/>
        <w:rPr>
          <w:rFonts w:eastAsiaTheme="majorEastAsia"/>
          <w:b/>
          <w:bCs/>
          <w:sz w:val="26"/>
          <w:szCs w:val="26"/>
        </w:rPr>
      </w:pPr>
      <w:r w:rsidRPr="004559C3">
        <w:rPr>
          <w:rFonts w:eastAsiaTheme="majorEastAsia"/>
          <w:b/>
          <w:bCs/>
          <w:sz w:val="26"/>
          <w:szCs w:val="26"/>
        </w:rPr>
        <w:t>Заседание правления департамента по тарифам Новосибирской области</w:t>
      </w:r>
    </w:p>
    <w:p w:rsidR="004559C3" w:rsidRDefault="004559C3" w:rsidP="004559C3">
      <w:pPr>
        <w:outlineLvl w:val="2"/>
        <w:rPr>
          <w:b/>
          <w:bCs/>
          <w:color w:val="000000" w:themeColor="text1"/>
          <w:szCs w:val="28"/>
        </w:rPr>
      </w:pPr>
    </w:p>
    <w:p w:rsidR="004559C3" w:rsidRPr="004559C3" w:rsidRDefault="004559C3" w:rsidP="004559C3">
      <w:pPr>
        <w:outlineLvl w:val="2"/>
        <w:rPr>
          <w:b/>
          <w:bCs/>
          <w:color w:val="000000" w:themeColor="text1"/>
          <w:szCs w:val="28"/>
        </w:rPr>
      </w:pPr>
      <w:r w:rsidRPr="004559C3">
        <w:rPr>
          <w:b/>
          <w:bCs/>
          <w:color w:val="000000" w:themeColor="text1"/>
          <w:szCs w:val="28"/>
        </w:rPr>
        <w:t>2</w:t>
      </w:r>
      <w:r w:rsidR="003111FB">
        <w:rPr>
          <w:b/>
          <w:bCs/>
          <w:color w:val="000000" w:themeColor="text1"/>
          <w:szCs w:val="28"/>
        </w:rPr>
        <w:t>0</w:t>
      </w:r>
      <w:r w:rsidRPr="004559C3">
        <w:rPr>
          <w:b/>
          <w:bCs/>
          <w:color w:val="000000" w:themeColor="text1"/>
          <w:szCs w:val="28"/>
        </w:rPr>
        <w:t xml:space="preserve"> декабря 2024 года</w:t>
      </w:r>
    </w:p>
    <w:p w:rsidR="004559C3" w:rsidRDefault="004559C3" w:rsidP="004559C3">
      <w:pPr>
        <w:outlineLvl w:val="3"/>
        <w:rPr>
          <w:b/>
          <w:bCs/>
          <w:color w:val="000000" w:themeColor="text1"/>
          <w:szCs w:val="28"/>
        </w:rPr>
      </w:pPr>
    </w:p>
    <w:p w:rsidR="004559C3" w:rsidRPr="004559C3" w:rsidRDefault="004559C3" w:rsidP="004559C3">
      <w:pPr>
        <w:outlineLvl w:val="3"/>
        <w:rPr>
          <w:b/>
          <w:bCs/>
          <w:color w:val="000000" w:themeColor="text1"/>
          <w:szCs w:val="28"/>
        </w:rPr>
      </w:pPr>
      <w:proofErr w:type="gramStart"/>
      <w:r w:rsidRPr="004559C3">
        <w:rPr>
          <w:b/>
          <w:bCs/>
          <w:color w:val="000000" w:themeColor="text1"/>
          <w:szCs w:val="28"/>
        </w:rPr>
        <w:t>П</w:t>
      </w:r>
      <w:proofErr w:type="gramEnd"/>
      <w:r w:rsidRPr="004559C3">
        <w:rPr>
          <w:b/>
          <w:bCs/>
          <w:color w:val="000000" w:themeColor="text1"/>
          <w:szCs w:val="28"/>
        </w:rPr>
        <w:t xml:space="preserve"> О В Е С Т К А дня заседания</w:t>
      </w:r>
    </w:p>
    <w:p w:rsidR="004559C3" w:rsidRDefault="004559C3" w:rsidP="004559C3">
      <w:pPr>
        <w:jc w:val="both"/>
        <w:outlineLvl w:val="3"/>
        <w:rPr>
          <w:b/>
          <w:bCs/>
          <w:color w:val="000000" w:themeColor="text1"/>
          <w:sz w:val="24"/>
          <w:szCs w:val="24"/>
        </w:rPr>
      </w:pPr>
    </w:p>
    <w:p w:rsidR="004559C3" w:rsidRPr="004559C3" w:rsidRDefault="004559C3" w:rsidP="004559C3">
      <w:pPr>
        <w:jc w:val="both"/>
        <w:outlineLvl w:val="3"/>
        <w:rPr>
          <w:b/>
          <w:bCs/>
          <w:color w:val="000000" w:themeColor="text1"/>
          <w:sz w:val="24"/>
          <w:szCs w:val="24"/>
        </w:rPr>
      </w:pPr>
      <w:r w:rsidRPr="004559C3">
        <w:rPr>
          <w:b/>
          <w:bCs/>
          <w:color w:val="000000" w:themeColor="text1"/>
          <w:sz w:val="24"/>
          <w:szCs w:val="24"/>
        </w:rPr>
        <w:t>Начало заседания правления в 1</w:t>
      </w:r>
      <w:r w:rsidR="003111FB">
        <w:rPr>
          <w:b/>
          <w:bCs/>
          <w:color w:val="000000" w:themeColor="text1"/>
          <w:sz w:val="24"/>
          <w:szCs w:val="24"/>
        </w:rPr>
        <w:t>4</w:t>
      </w:r>
      <w:r w:rsidRPr="004559C3">
        <w:rPr>
          <w:b/>
          <w:bCs/>
          <w:color w:val="000000" w:themeColor="text1"/>
          <w:sz w:val="24"/>
          <w:szCs w:val="24"/>
        </w:rPr>
        <w:t xml:space="preserve"> час. 00 минут, место проведения: г. Новосибирск, </w:t>
      </w:r>
      <w:r w:rsidRPr="004559C3">
        <w:rPr>
          <w:b/>
          <w:bCs/>
          <w:color w:val="000000" w:themeColor="text1"/>
          <w:sz w:val="24"/>
          <w:szCs w:val="24"/>
        </w:rPr>
        <w:br/>
        <w:t xml:space="preserve">ул. Некрасова, 54, департамент по тарифам Новосибирской области, кабинет 309. </w:t>
      </w:r>
    </w:p>
    <w:tbl>
      <w:tblPr>
        <w:tblW w:w="5000" w:type="pct"/>
        <w:tblCellSpacing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000" w:firstRow="0" w:lastRow="0" w:firstColumn="0" w:lastColumn="0" w:noHBand="0" w:noVBand="0"/>
      </w:tblPr>
      <w:tblGrid>
        <w:gridCol w:w="712"/>
        <w:gridCol w:w="7113"/>
        <w:gridCol w:w="2126"/>
      </w:tblGrid>
      <w:tr w:rsidR="00773377"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773377" w:rsidRPr="004C5E17" w:rsidRDefault="00773377" w:rsidP="0022214B">
            <w:pPr>
              <w:ind w:left="30" w:right="30"/>
              <w:jc w:val="center"/>
              <w:rPr>
                <w:color w:val="000000" w:themeColor="text1"/>
                <w:sz w:val="22"/>
                <w:szCs w:val="22"/>
              </w:rPr>
            </w:pPr>
            <w:r w:rsidRPr="004C5E17">
              <w:rPr>
                <w:color w:val="000000" w:themeColor="text1"/>
                <w:sz w:val="22"/>
                <w:szCs w:val="22"/>
              </w:rPr>
              <w:t>№</w:t>
            </w:r>
          </w:p>
        </w:tc>
        <w:tc>
          <w:tcPr>
            <w:tcW w:w="3574" w:type="pct"/>
            <w:tcBorders>
              <w:top w:val="outset" w:sz="6" w:space="0" w:color="auto"/>
              <w:left w:val="outset" w:sz="6" w:space="0" w:color="auto"/>
              <w:bottom w:val="outset" w:sz="6" w:space="0" w:color="auto"/>
              <w:right w:val="outset" w:sz="6" w:space="0" w:color="auto"/>
            </w:tcBorders>
            <w:vAlign w:val="center"/>
          </w:tcPr>
          <w:p w:rsidR="00773377" w:rsidRPr="004C5E17" w:rsidRDefault="00773377" w:rsidP="0022214B">
            <w:pPr>
              <w:ind w:left="30" w:right="30"/>
              <w:jc w:val="center"/>
              <w:rPr>
                <w:color w:val="000000" w:themeColor="text1"/>
                <w:sz w:val="22"/>
                <w:szCs w:val="22"/>
              </w:rPr>
            </w:pPr>
            <w:r w:rsidRPr="004C5E17">
              <w:rPr>
                <w:color w:val="000000" w:themeColor="text1"/>
                <w:sz w:val="22"/>
                <w:szCs w:val="22"/>
              </w:rPr>
              <w:t>Наименование рассматриваемого вопроса</w:t>
            </w:r>
          </w:p>
        </w:tc>
        <w:tc>
          <w:tcPr>
            <w:tcW w:w="1068" w:type="pct"/>
            <w:tcBorders>
              <w:top w:val="outset" w:sz="6" w:space="0" w:color="auto"/>
              <w:left w:val="outset" w:sz="6" w:space="0" w:color="auto"/>
              <w:bottom w:val="outset" w:sz="6" w:space="0" w:color="auto"/>
              <w:right w:val="outset" w:sz="6" w:space="0" w:color="auto"/>
            </w:tcBorders>
            <w:vAlign w:val="center"/>
          </w:tcPr>
          <w:p w:rsidR="00773377" w:rsidRPr="004C5E17" w:rsidRDefault="00773377" w:rsidP="0022214B">
            <w:pPr>
              <w:ind w:left="28" w:right="28"/>
              <w:jc w:val="center"/>
              <w:rPr>
                <w:color w:val="000000" w:themeColor="text1"/>
                <w:sz w:val="22"/>
                <w:szCs w:val="22"/>
              </w:rPr>
            </w:pPr>
            <w:proofErr w:type="gramStart"/>
            <w:r w:rsidRPr="004C5E17">
              <w:rPr>
                <w:color w:val="000000" w:themeColor="text1"/>
                <w:sz w:val="22"/>
                <w:szCs w:val="22"/>
              </w:rPr>
              <w:t>Ответственный</w:t>
            </w:r>
            <w:proofErr w:type="gramEnd"/>
            <w:r w:rsidRPr="004C5E17">
              <w:rPr>
                <w:color w:val="000000" w:themeColor="text1"/>
                <w:sz w:val="22"/>
                <w:szCs w:val="22"/>
              </w:rPr>
              <w:t xml:space="preserve"> за подготовку материалов</w:t>
            </w:r>
          </w:p>
        </w:tc>
      </w:tr>
      <w:tr w:rsidR="004C5E17"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4C5E17" w:rsidRPr="004C5E17" w:rsidRDefault="00BC014B" w:rsidP="0022214B">
            <w:pPr>
              <w:ind w:left="30" w:right="30"/>
              <w:jc w:val="center"/>
              <w:rPr>
                <w:color w:val="000000" w:themeColor="text1"/>
                <w:sz w:val="22"/>
                <w:szCs w:val="22"/>
              </w:rPr>
            </w:pPr>
            <w:r>
              <w:rPr>
                <w:color w:val="000000" w:themeColor="text1"/>
                <w:sz w:val="22"/>
                <w:szCs w:val="22"/>
              </w:rPr>
              <w:t>1.</w:t>
            </w:r>
          </w:p>
        </w:tc>
        <w:tc>
          <w:tcPr>
            <w:tcW w:w="3574" w:type="pct"/>
            <w:tcBorders>
              <w:top w:val="outset" w:sz="6" w:space="0" w:color="auto"/>
              <w:left w:val="outset" w:sz="6" w:space="0" w:color="auto"/>
              <w:bottom w:val="outset" w:sz="6" w:space="0" w:color="auto"/>
              <w:right w:val="outset" w:sz="6" w:space="0" w:color="auto"/>
            </w:tcBorders>
            <w:vAlign w:val="center"/>
          </w:tcPr>
          <w:p w:rsidR="004C5E17" w:rsidRPr="004C5E17" w:rsidRDefault="004C5E17" w:rsidP="004C5E17">
            <w:pPr>
              <w:ind w:left="30" w:right="30"/>
              <w:jc w:val="both"/>
              <w:rPr>
                <w:color w:val="000000" w:themeColor="text1"/>
                <w:sz w:val="22"/>
                <w:szCs w:val="22"/>
              </w:rPr>
            </w:pPr>
            <w:r w:rsidRPr="004C5E17">
              <w:rPr>
                <w:color w:val="000000" w:themeColor="text1"/>
                <w:sz w:val="22"/>
                <w:szCs w:val="22"/>
              </w:rPr>
              <w:t xml:space="preserve">Об установлении льготных ставок за 1 кВт запрашиваемой максимальной мощности, применяемых для определения платы за технологическое присоединение энергопринимающих устройств и (или) объектов </w:t>
            </w:r>
            <w:proofErr w:type="spellStart"/>
            <w:r w:rsidRPr="004C5E17">
              <w:rPr>
                <w:color w:val="000000" w:themeColor="text1"/>
                <w:sz w:val="22"/>
                <w:szCs w:val="22"/>
              </w:rPr>
              <w:t>микрогенерации</w:t>
            </w:r>
            <w:proofErr w:type="spellEnd"/>
            <w:r w:rsidRPr="004C5E17">
              <w:rPr>
                <w:color w:val="000000" w:themeColor="text1"/>
                <w:sz w:val="22"/>
                <w:szCs w:val="22"/>
              </w:rPr>
              <w:t xml:space="preserve"> к электрическим сетям сетевых организаций </w:t>
            </w:r>
            <w:r>
              <w:rPr>
                <w:color w:val="000000" w:themeColor="text1"/>
                <w:sz w:val="22"/>
                <w:szCs w:val="22"/>
              </w:rPr>
              <w:br/>
            </w:r>
            <w:r w:rsidRPr="004C5E17">
              <w:rPr>
                <w:color w:val="000000" w:themeColor="text1"/>
                <w:sz w:val="22"/>
                <w:szCs w:val="22"/>
              </w:rPr>
              <w:t>на территории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4C5E17" w:rsidRDefault="004C5E17" w:rsidP="0022214B">
            <w:pPr>
              <w:ind w:left="28" w:right="28"/>
              <w:jc w:val="center"/>
              <w:rPr>
                <w:color w:val="000000" w:themeColor="text1"/>
                <w:sz w:val="22"/>
                <w:szCs w:val="22"/>
              </w:rPr>
            </w:pPr>
            <w:r>
              <w:rPr>
                <w:color w:val="000000" w:themeColor="text1"/>
                <w:sz w:val="22"/>
                <w:szCs w:val="22"/>
              </w:rPr>
              <w:t>Меленчук А.А.</w:t>
            </w:r>
          </w:p>
          <w:p w:rsidR="004C5E17" w:rsidRPr="004C5E17" w:rsidRDefault="004C5E17" w:rsidP="0022214B">
            <w:pPr>
              <w:ind w:left="28" w:right="28"/>
              <w:jc w:val="center"/>
              <w:rPr>
                <w:color w:val="000000" w:themeColor="text1"/>
                <w:sz w:val="22"/>
                <w:szCs w:val="22"/>
              </w:rPr>
            </w:pPr>
            <w:r>
              <w:rPr>
                <w:color w:val="000000" w:themeColor="text1"/>
                <w:sz w:val="22"/>
                <w:szCs w:val="22"/>
              </w:rPr>
              <w:t>228-68-04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 xml:space="preserve">Об установлении розничных цен на газ, реализуемый Обществом </w:t>
            </w:r>
            <w:r w:rsidRPr="004C5E17">
              <w:rPr>
                <w:sz w:val="22"/>
                <w:szCs w:val="22"/>
              </w:rPr>
              <w:br/>
              <w:t xml:space="preserve">с ограниченной ответственностью «Газпром </w:t>
            </w:r>
            <w:proofErr w:type="spellStart"/>
            <w:r w:rsidRPr="004C5E17">
              <w:rPr>
                <w:sz w:val="22"/>
                <w:szCs w:val="22"/>
              </w:rPr>
              <w:t>межрегионгаз</w:t>
            </w:r>
            <w:proofErr w:type="spellEnd"/>
            <w:r w:rsidRPr="004C5E17">
              <w:rPr>
                <w:sz w:val="22"/>
                <w:szCs w:val="22"/>
              </w:rPr>
              <w:t xml:space="preserve"> Новосибирск» населению на территории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8A6329" w:rsidRDefault="008A6329" w:rsidP="00C83F6B">
            <w:pPr>
              <w:jc w:val="center"/>
              <w:rPr>
                <w:sz w:val="22"/>
                <w:szCs w:val="22"/>
              </w:rPr>
            </w:pPr>
            <w:proofErr w:type="spellStart"/>
            <w:r>
              <w:rPr>
                <w:sz w:val="22"/>
                <w:szCs w:val="22"/>
              </w:rPr>
              <w:t>Лим</w:t>
            </w:r>
            <w:proofErr w:type="spellEnd"/>
            <w:r>
              <w:rPr>
                <w:sz w:val="22"/>
                <w:szCs w:val="22"/>
              </w:rPr>
              <w:t xml:space="preserve"> М.Б.</w:t>
            </w:r>
          </w:p>
          <w:p w:rsidR="008A6329" w:rsidRPr="004C5E17" w:rsidRDefault="00BC014B" w:rsidP="008A6329">
            <w:pPr>
              <w:jc w:val="center"/>
              <w:rPr>
                <w:sz w:val="22"/>
                <w:szCs w:val="22"/>
              </w:rPr>
            </w:pPr>
            <w:r w:rsidRPr="004C5E17">
              <w:rPr>
                <w:sz w:val="22"/>
                <w:szCs w:val="22"/>
              </w:rPr>
              <w:t>228-68-1</w:t>
            </w:r>
            <w:r w:rsidR="008A6329">
              <w:rPr>
                <w:sz w:val="22"/>
                <w:szCs w:val="22"/>
              </w:rPr>
              <w:t>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 корректировке на 2025 год тарифов на питьевую воду </w:t>
            </w:r>
            <w:r w:rsidRPr="004C5E17">
              <w:rPr>
                <w:color w:val="000000"/>
                <w:sz w:val="22"/>
                <w:szCs w:val="22"/>
              </w:rPr>
              <w:br/>
              <w:t xml:space="preserve">(питьевое водоснабжение) и водоотведение, установленных </w:t>
            </w:r>
            <w:r>
              <w:rPr>
                <w:color w:val="000000"/>
                <w:sz w:val="22"/>
                <w:szCs w:val="22"/>
              </w:rPr>
              <w:br/>
            </w:r>
            <w:r w:rsidRPr="004C5E17">
              <w:rPr>
                <w:color w:val="000000"/>
                <w:sz w:val="22"/>
                <w:szCs w:val="22"/>
              </w:rPr>
              <w:t xml:space="preserve">на долгосрочные периоды регулирования для организаций, осуществляющих деятельность по холодному водоснабжению </w:t>
            </w:r>
            <w:r>
              <w:rPr>
                <w:color w:val="000000"/>
                <w:sz w:val="22"/>
                <w:szCs w:val="22"/>
              </w:rPr>
              <w:br/>
            </w:r>
            <w:r w:rsidRPr="004C5E17">
              <w:rPr>
                <w:color w:val="000000"/>
                <w:sz w:val="22"/>
                <w:szCs w:val="22"/>
              </w:rPr>
              <w:t>и водоотведению на территории Барабинского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Кривенцова А.В.</w:t>
            </w:r>
          </w:p>
          <w:p w:rsidR="00BC014B" w:rsidRPr="004C5E17" w:rsidRDefault="00BC014B" w:rsidP="00C83F6B">
            <w:pPr>
              <w:ind w:left="28" w:right="28"/>
              <w:jc w:val="center"/>
              <w:rPr>
                <w:color w:val="000000" w:themeColor="text1"/>
                <w:sz w:val="22"/>
                <w:szCs w:val="22"/>
              </w:rPr>
            </w:pPr>
            <w:bookmarkStart w:id="0" w:name="_GoBack"/>
            <w:bookmarkEnd w:id="0"/>
            <w:r w:rsidRPr="004C5E17">
              <w:rPr>
                <w:color w:val="000000" w:themeColor="text1"/>
                <w:sz w:val="22"/>
                <w:szCs w:val="22"/>
              </w:rPr>
              <w:t>228-68-49</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О корректировке на 2025 год тарифов на тепловую энергию (мощность), поставляемую теплоснабжающими организациями потребителям на территории Барабинского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Большаков К.С.</w:t>
            </w:r>
          </w:p>
          <w:p w:rsidR="00BC014B" w:rsidRPr="004C5E17" w:rsidRDefault="00BC014B" w:rsidP="00C83F6B">
            <w:pPr>
              <w:jc w:val="center"/>
              <w:rPr>
                <w:color w:val="000000" w:themeColor="text1"/>
                <w:sz w:val="22"/>
                <w:szCs w:val="22"/>
              </w:rPr>
            </w:pPr>
            <w:r w:rsidRPr="004C5E17">
              <w:rPr>
                <w:color w:val="000000" w:themeColor="text1"/>
                <w:sz w:val="22"/>
                <w:szCs w:val="22"/>
              </w:rPr>
              <w:t>228-68-17</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56ED9">
            <w:pPr>
              <w:ind w:right="38"/>
              <w:jc w:val="both"/>
              <w:rPr>
                <w:sz w:val="22"/>
                <w:szCs w:val="22"/>
              </w:rPr>
            </w:pPr>
            <w:r w:rsidRPr="004C5E17">
              <w:rPr>
                <w:sz w:val="22"/>
                <w:szCs w:val="22"/>
              </w:rPr>
              <w:t xml:space="preserve">Об установлении долгосрочных параметров регулирования и тарифов </w:t>
            </w:r>
            <w:r>
              <w:rPr>
                <w:sz w:val="22"/>
                <w:szCs w:val="22"/>
              </w:rPr>
              <w:br/>
            </w:r>
            <w:r w:rsidRPr="004C5E17">
              <w:rPr>
                <w:sz w:val="22"/>
                <w:szCs w:val="22"/>
              </w:rPr>
              <w:t xml:space="preserve">на тепловую энергию (мощность), поставляемую Муниципальным унитарным предприятием «ЖилКомСервис-2» Барабинского района </w:t>
            </w:r>
            <w:r>
              <w:rPr>
                <w:sz w:val="22"/>
                <w:szCs w:val="22"/>
              </w:rPr>
              <w:br/>
            </w:r>
            <w:r w:rsidRPr="004C5E17">
              <w:rPr>
                <w:sz w:val="22"/>
                <w:szCs w:val="22"/>
              </w:rPr>
              <w:t xml:space="preserve">и Муниципальным унитарным предприятием «ЖилКомСервис-3» Барабинского района потребителям на территориях </w:t>
            </w:r>
            <w:proofErr w:type="spellStart"/>
            <w:r w:rsidRPr="004C5E17">
              <w:rPr>
                <w:sz w:val="22"/>
                <w:szCs w:val="22"/>
              </w:rPr>
              <w:t>Зюзинского</w:t>
            </w:r>
            <w:proofErr w:type="spellEnd"/>
            <w:r w:rsidRPr="004C5E17">
              <w:rPr>
                <w:sz w:val="22"/>
                <w:szCs w:val="22"/>
              </w:rPr>
              <w:t xml:space="preserve">, </w:t>
            </w:r>
            <w:proofErr w:type="spellStart"/>
            <w:r w:rsidRPr="004C5E17">
              <w:rPr>
                <w:sz w:val="22"/>
                <w:szCs w:val="22"/>
              </w:rPr>
              <w:t>Новочановского</w:t>
            </w:r>
            <w:proofErr w:type="spellEnd"/>
            <w:r w:rsidRPr="004C5E17">
              <w:rPr>
                <w:sz w:val="22"/>
                <w:szCs w:val="22"/>
              </w:rPr>
              <w:t xml:space="preserve"> и </w:t>
            </w:r>
            <w:proofErr w:type="spellStart"/>
            <w:r w:rsidRPr="004C5E17">
              <w:rPr>
                <w:sz w:val="22"/>
                <w:szCs w:val="22"/>
              </w:rPr>
              <w:t>Новоярковского</w:t>
            </w:r>
            <w:proofErr w:type="spellEnd"/>
            <w:r w:rsidRPr="004C5E17">
              <w:rPr>
                <w:sz w:val="22"/>
                <w:szCs w:val="22"/>
              </w:rPr>
              <w:t xml:space="preserve"> сельсоветов Барабинского района Новосибирской области, на долгосрочный период регулирования </w:t>
            </w:r>
            <w:r>
              <w:rPr>
                <w:sz w:val="22"/>
                <w:szCs w:val="22"/>
              </w:rPr>
              <w:br/>
            </w:r>
            <w:r w:rsidRPr="004C5E17">
              <w:rPr>
                <w:sz w:val="22"/>
                <w:szCs w:val="22"/>
              </w:rPr>
              <w:t>2025-2027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Большаков К.С.</w:t>
            </w:r>
          </w:p>
          <w:p w:rsidR="00BC014B" w:rsidRPr="004C5E17" w:rsidRDefault="00BC014B" w:rsidP="00C83F6B">
            <w:pPr>
              <w:jc w:val="center"/>
              <w:rPr>
                <w:color w:val="000000" w:themeColor="text1"/>
                <w:sz w:val="22"/>
                <w:szCs w:val="22"/>
              </w:rPr>
            </w:pPr>
            <w:r w:rsidRPr="004C5E17">
              <w:rPr>
                <w:color w:val="000000" w:themeColor="text1"/>
                <w:sz w:val="22"/>
                <w:szCs w:val="22"/>
              </w:rPr>
              <w:t>228-68-17</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6.</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56ED9">
            <w:pPr>
              <w:ind w:right="38"/>
              <w:jc w:val="both"/>
              <w:rPr>
                <w:color w:val="000000"/>
                <w:sz w:val="22"/>
                <w:szCs w:val="22"/>
              </w:rPr>
            </w:pPr>
            <w:r w:rsidRPr="004C5E17">
              <w:rPr>
                <w:color w:val="000000"/>
                <w:sz w:val="22"/>
                <w:szCs w:val="22"/>
              </w:rPr>
              <w:t xml:space="preserve">О корректировке на 2025 год тарифов на питьевую воду </w:t>
            </w:r>
            <w:r w:rsidRPr="004C5E17">
              <w:rPr>
                <w:color w:val="000000"/>
                <w:sz w:val="22"/>
                <w:szCs w:val="22"/>
              </w:rPr>
              <w:br/>
              <w:t xml:space="preserve">(питьевое водоснабжение) и водоотведение, установленных </w:t>
            </w:r>
            <w:r>
              <w:rPr>
                <w:color w:val="000000"/>
                <w:sz w:val="22"/>
                <w:szCs w:val="22"/>
              </w:rPr>
              <w:br/>
            </w:r>
            <w:r w:rsidRPr="004C5E17">
              <w:rPr>
                <w:color w:val="000000"/>
                <w:sz w:val="22"/>
                <w:szCs w:val="22"/>
              </w:rPr>
              <w:t xml:space="preserve">на долгосрочные периоды регулирования для организаций, осуществляющих деятельность по холодному водоснабжению </w:t>
            </w:r>
            <w:r>
              <w:rPr>
                <w:color w:val="000000"/>
                <w:sz w:val="22"/>
                <w:szCs w:val="22"/>
              </w:rPr>
              <w:br/>
            </w:r>
            <w:r w:rsidRPr="004C5E17">
              <w:rPr>
                <w:color w:val="000000"/>
                <w:sz w:val="22"/>
                <w:szCs w:val="22"/>
              </w:rPr>
              <w:t xml:space="preserve">и водоотведению на территории Карасукского </w:t>
            </w:r>
            <w:r>
              <w:rPr>
                <w:color w:val="000000"/>
                <w:sz w:val="22"/>
                <w:szCs w:val="22"/>
              </w:rPr>
              <w:t>муниципального округа</w:t>
            </w:r>
            <w:r w:rsidRPr="004C5E17">
              <w:rPr>
                <w:color w:val="000000"/>
                <w:sz w:val="22"/>
                <w:szCs w:val="22"/>
              </w:rPr>
              <w:t xml:space="preserve">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Легостаева Е.О.</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7.</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56ED9">
            <w:pPr>
              <w:ind w:right="38"/>
              <w:jc w:val="both"/>
              <w:rPr>
                <w:color w:val="000000"/>
                <w:sz w:val="22"/>
                <w:szCs w:val="22"/>
              </w:rPr>
            </w:pPr>
            <w:r w:rsidRPr="004C5E17">
              <w:rPr>
                <w:sz w:val="22"/>
                <w:szCs w:val="22"/>
              </w:rPr>
              <w:t>Об утверждении производственной программы, установлении долгосрочных параметров регулирования и тарифов на питьевую воду (питьевое водоснабжение) для Муниципального бюджетного учреждения «</w:t>
            </w:r>
            <w:proofErr w:type="spellStart"/>
            <w:r w:rsidRPr="004C5E17">
              <w:rPr>
                <w:sz w:val="22"/>
                <w:szCs w:val="22"/>
              </w:rPr>
              <w:t>Водхоз</w:t>
            </w:r>
            <w:proofErr w:type="spellEnd"/>
            <w:r w:rsidRPr="004C5E17">
              <w:rPr>
                <w:sz w:val="22"/>
                <w:szCs w:val="22"/>
              </w:rPr>
              <w:t xml:space="preserve">», осуществляющего деятельность по холодному водоснабжению на территории Карасукского </w:t>
            </w:r>
            <w:r>
              <w:rPr>
                <w:sz w:val="22"/>
                <w:szCs w:val="22"/>
              </w:rPr>
              <w:t>муниципального округа</w:t>
            </w:r>
            <w:r w:rsidRPr="004C5E17">
              <w:rPr>
                <w:sz w:val="22"/>
                <w:szCs w:val="22"/>
              </w:rPr>
              <w:t xml:space="preserve"> Новосибирской области, на период регулирования 2025-2029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Легостаева Е.О.</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8.</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О корректировке на 2025 год тарифов на тепловую энергию (мощность), поставляемую Муниципальным унитарным предприятием «Коммунальщик» и Муниципальным унитарным предприятием «Коммунальное хозяйство» Карасукского района потребителям на территории Карасукского муниципального округа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Толстихина Е.Ю.</w:t>
            </w:r>
          </w:p>
          <w:p w:rsidR="00BC014B" w:rsidRPr="004C5E17" w:rsidRDefault="00BC014B" w:rsidP="00C83F6B">
            <w:pPr>
              <w:jc w:val="center"/>
              <w:rPr>
                <w:color w:val="000000" w:themeColor="text1"/>
                <w:sz w:val="22"/>
                <w:szCs w:val="22"/>
              </w:rPr>
            </w:pPr>
            <w:r w:rsidRPr="004C5E17">
              <w:rPr>
                <w:color w:val="000000" w:themeColor="text1"/>
                <w:sz w:val="22"/>
                <w:szCs w:val="22"/>
              </w:rPr>
              <w:t>228-68-21</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lastRenderedPageBreak/>
              <w:t>9.</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 xml:space="preserve">О корректировке на 2025 год платы за услуги по поддержанию резервной тепловой мощности при отсутствии потребления тепловой энергии </w:t>
            </w:r>
            <w:r>
              <w:rPr>
                <w:sz w:val="22"/>
                <w:szCs w:val="22"/>
              </w:rPr>
              <w:br/>
            </w:r>
            <w:r w:rsidRPr="004C5E17">
              <w:rPr>
                <w:sz w:val="22"/>
                <w:szCs w:val="22"/>
              </w:rPr>
              <w:t xml:space="preserve">для отдельных категорий (групп) социально значимых потребителей Муниципального унитарного предприятия «Коммунальщик» </w:t>
            </w:r>
            <w:r>
              <w:rPr>
                <w:sz w:val="22"/>
                <w:szCs w:val="22"/>
              </w:rPr>
              <w:br/>
            </w:r>
            <w:r w:rsidRPr="004C5E17">
              <w:rPr>
                <w:sz w:val="22"/>
                <w:szCs w:val="22"/>
              </w:rPr>
              <w:t>на территории города Карасука Карасукского муниципального округа Новосибирской области, установленной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Толстихина Е.Ю.</w:t>
            </w:r>
          </w:p>
          <w:p w:rsidR="00BC014B" w:rsidRPr="004C5E17" w:rsidRDefault="00BC014B" w:rsidP="00C83F6B">
            <w:pPr>
              <w:jc w:val="center"/>
              <w:rPr>
                <w:color w:val="000000" w:themeColor="text1"/>
                <w:sz w:val="22"/>
                <w:szCs w:val="22"/>
              </w:rPr>
            </w:pPr>
            <w:r w:rsidRPr="004C5E17">
              <w:rPr>
                <w:color w:val="000000" w:themeColor="text1"/>
                <w:sz w:val="22"/>
                <w:szCs w:val="22"/>
              </w:rPr>
              <w:t>228-68-21</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10.</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 корректировке на 2025 год тарифов на питьевую воду </w:t>
            </w:r>
            <w:r w:rsidRPr="004C5E17">
              <w:rPr>
                <w:color w:val="000000"/>
                <w:sz w:val="22"/>
                <w:szCs w:val="22"/>
              </w:rPr>
              <w:br/>
              <w:t xml:space="preserve">(питьевое водоснабжение) и водоотведение, установленных </w:t>
            </w:r>
            <w:r>
              <w:rPr>
                <w:color w:val="000000"/>
                <w:sz w:val="22"/>
                <w:szCs w:val="22"/>
              </w:rPr>
              <w:br/>
            </w:r>
            <w:r w:rsidRPr="004C5E17">
              <w:rPr>
                <w:color w:val="000000"/>
                <w:sz w:val="22"/>
                <w:szCs w:val="22"/>
              </w:rPr>
              <w:t xml:space="preserve">на долгосрочные периоды регулирования для организаций, осуществляющих деятельность по холодному водоснабжению </w:t>
            </w:r>
            <w:r>
              <w:rPr>
                <w:color w:val="000000"/>
                <w:sz w:val="22"/>
                <w:szCs w:val="22"/>
              </w:rPr>
              <w:br/>
            </w:r>
            <w:r w:rsidRPr="004C5E17">
              <w:rPr>
                <w:color w:val="000000"/>
                <w:sz w:val="22"/>
                <w:szCs w:val="22"/>
              </w:rPr>
              <w:t>и водоотведению на территории Коченевского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Кленова Ю.М.</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228-68-48</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11.</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Об утверждении производственных программ и установлении тарифов на питьевую воду и водоотведение для Федерального государственного казенного учреждения «Сибирский спасательный центр МЧС России», осуществляющих деятельность по холодному водоснабжению </w:t>
            </w:r>
            <w:r>
              <w:rPr>
                <w:color w:val="000000"/>
                <w:sz w:val="22"/>
                <w:szCs w:val="22"/>
              </w:rPr>
              <w:br/>
            </w:r>
            <w:r w:rsidRPr="004C5E17">
              <w:rPr>
                <w:color w:val="000000"/>
                <w:sz w:val="22"/>
                <w:szCs w:val="22"/>
              </w:rPr>
              <w:t>и водоотведению на территории Совхозного сельсовета</w:t>
            </w:r>
            <w:r w:rsidRPr="004C5E17">
              <w:rPr>
                <w:sz w:val="22"/>
                <w:szCs w:val="22"/>
              </w:rPr>
              <w:t xml:space="preserve"> </w:t>
            </w:r>
            <w:r w:rsidRPr="004C5E17">
              <w:rPr>
                <w:color w:val="000000"/>
                <w:sz w:val="22"/>
                <w:szCs w:val="22"/>
              </w:rPr>
              <w:t>Коченевского района Новосибирской области, на долгосрочный период регулирования 2025-2029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Кленова Ю.М.</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228-68-48</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56ED9">
            <w:pPr>
              <w:ind w:right="38"/>
              <w:jc w:val="both"/>
              <w:rPr>
                <w:sz w:val="22"/>
                <w:szCs w:val="22"/>
              </w:rPr>
            </w:pPr>
            <w:r w:rsidRPr="004C5E17">
              <w:rPr>
                <w:sz w:val="22"/>
                <w:szCs w:val="22"/>
              </w:rPr>
              <w:t xml:space="preserve">О корректировке на 2025 год тарифов на тепловую энергию (мощность), поставляемую теплоснабжающими организациями потребителям </w:t>
            </w:r>
            <w:r>
              <w:rPr>
                <w:sz w:val="22"/>
                <w:szCs w:val="22"/>
              </w:rPr>
              <w:br/>
            </w:r>
            <w:r w:rsidRPr="004C5E17">
              <w:rPr>
                <w:sz w:val="22"/>
                <w:szCs w:val="22"/>
              </w:rPr>
              <w:t>на территории Коченевского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sz w:val="22"/>
                <w:szCs w:val="22"/>
              </w:rPr>
            </w:pPr>
            <w:r w:rsidRPr="004C5E17">
              <w:rPr>
                <w:sz w:val="22"/>
                <w:szCs w:val="22"/>
              </w:rPr>
              <w:t>Дюдин Р.А.</w:t>
            </w:r>
          </w:p>
          <w:p w:rsidR="00BC014B" w:rsidRPr="004C5E17" w:rsidRDefault="00BC014B" w:rsidP="00C83F6B">
            <w:pPr>
              <w:ind w:left="28" w:right="28"/>
              <w:jc w:val="center"/>
              <w:rPr>
                <w:color w:val="000000" w:themeColor="text1"/>
                <w:sz w:val="22"/>
                <w:szCs w:val="22"/>
              </w:rPr>
            </w:pPr>
            <w:r w:rsidRPr="004C5E17">
              <w:rPr>
                <w:sz w:val="22"/>
                <w:szCs w:val="22"/>
              </w:rPr>
              <w:t>228-68-28</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 xml:space="preserve">Об установлении долгосрочных параметров регулирования и тарифов </w:t>
            </w:r>
            <w:r w:rsidRPr="004C5E17">
              <w:rPr>
                <w:sz w:val="22"/>
                <w:szCs w:val="22"/>
              </w:rPr>
              <w:br/>
              <w:t xml:space="preserve">на тепловую энергию (мощность), поставляемую теплоснабжающими организациями потребителям на территории Коченевского района Новосибирской области, на долгосрочный период регулирования </w:t>
            </w:r>
            <w:r>
              <w:rPr>
                <w:sz w:val="22"/>
                <w:szCs w:val="22"/>
              </w:rPr>
              <w:br/>
            </w:r>
            <w:r w:rsidRPr="004C5E17">
              <w:rPr>
                <w:sz w:val="22"/>
                <w:szCs w:val="22"/>
              </w:rPr>
              <w:t>2025-2029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sz w:val="22"/>
                <w:szCs w:val="22"/>
              </w:rPr>
            </w:pPr>
            <w:r w:rsidRPr="004C5E17">
              <w:rPr>
                <w:sz w:val="22"/>
                <w:szCs w:val="22"/>
              </w:rPr>
              <w:t>Дюдин Р.А.</w:t>
            </w:r>
          </w:p>
          <w:p w:rsidR="00BC014B" w:rsidRPr="004C5E17" w:rsidRDefault="00BC014B" w:rsidP="00C83F6B">
            <w:pPr>
              <w:ind w:left="28" w:right="28"/>
              <w:jc w:val="center"/>
              <w:rPr>
                <w:color w:val="000000" w:themeColor="text1"/>
                <w:sz w:val="22"/>
                <w:szCs w:val="22"/>
              </w:rPr>
            </w:pPr>
            <w:r w:rsidRPr="004C5E17">
              <w:rPr>
                <w:sz w:val="22"/>
                <w:szCs w:val="22"/>
              </w:rPr>
              <w:t>228-68-28</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 корректировке на 2025 год тарифов на питьевую воду </w:t>
            </w:r>
            <w:r w:rsidRPr="004C5E17">
              <w:rPr>
                <w:color w:val="000000"/>
                <w:sz w:val="22"/>
                <w:szCs w:val="22"/>
              </w:rPr>
              <w:br/>
              <w:t xml:space="preserve">(питьевое водоснабжение) и водоотведение, установленных </w:t>
            </w:r>
            <w:r>
              <w:rPr>
                <w:color w:val="000000"/>
                <w:sz w:val="22"/>
                <w:szCs w:val="22"/>
              </w:rPr>
              <w:br/>
            </w:r>
            <w:r w:rsidRPr="004C5E17">
              <w:rPr>
                <w:color w:val="000000"/>
                <w:sz w:val="22"/>
                <w:szCs w:val="22"/>
              </w:rPr>
              <w:t xml:space="preserve">на долгосрочные периоды регулирования для организаций, осуществляющих деятельность по холодному водоснабжению </w:t>
            </w:r>
            <w:r>
              <w:rPr>
                <w:color w:val="000000"/>
                <w:sz w:val="22"/>
                <w:szCs w:val="22"/>
              </w:rPr>
              <w:br/>
            </w:r>
            <w:r w:rsidRPr="004C5E17">
              <w:rPr>
                <w:color w:val="000000"/>
                <w:sz w:val="22"/>
                <w:szCs w:val="22"/>
              </w:rPr>
              <w:t>и водоотведению на территории Куйбышевского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Легостаева Е.О.</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15.</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pStyle w:val="a3"/>
              <w:tabs>
                <w:tab w:val="left" w:pos="708"/>
              </w:tabs>
              <w:jc w:val="both"/>
              <w:rPr>
                <w:sz w:val="22"/>
                <w:szCs w:val="22"/>
              </w:rPr>
            </w:pPr>
            <w:r w:rsidRPr="004C5E17">
              <w:rPr>
                <w:sz w:val="22"/>
                <w:szCs w:val="22"/>
              </w:rPr>
              <w:t>О корректировке на 2025 год тарифов на тепловую энергию (мощность), поставляемую Муниципальным унитарным предприятием Куйбышевского района «Энергия» и Муниципальным унитарным предприятием Куйбышевского района «</w:t>
            </w:r>
            <w:proofErr w:type="spellStart"/>
            <w:r w:rsidRPr="004C5E17">
              <w:rPr>
                <w:sz w:val="22"/>
                <w:szCs w:val="22"/>
              </w:rPr>
              <w:t>Гжатсксервис</w:t>
            </w:r>
            <w:proofErr w:type="spellEnd"/>
            <w:r w:rsidRPr="004C5E17">
              <w:rPr>
                <w:sz w:val="22"/>
                <w:szCs w:val="22"/>
              </w:rPr>
              <w:t xml:space="preserve">» потребителям на территории Куйбышевского района Новосибирской области, установленных </w:t>
            </w:r>
            <w:r>
              <w:rPr>
                <w:sz w:val="22"/>
                <w:szCs w:val="22"/>
              </w:rPr>
              <w:br/>
            </w:r>
            <w:r w:rsidRPr="004C5E17">
              <w:rPr>
                <w:sz w:val="22"/>
                <w:szCs w:val="22"/>
              </w:rPr>
              <w:t>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Панжена М.И.</w:t>
            </w:r>
          </w:p>
          <w:p w:rsidR="00BC014B" w:rsidRPr="004C5E17" w:rsidRDefault="00BC014B" w:rsidP="00C83F6B">
            <w:pPr>
              <w:jc w:val="center"/>
              <w:rPr>
                <w:color w:val="000000" w:themeColor="text1"/>
                <w:sz w:val="22"/>
                <w:szCs w:val="22"/>
              </w:rPr>
            </w:pPr>
            <w:r w:rsidRPr="004C5E17">
              <w:rPr>
                <w:color w:val="000000" w:themeColor="text1"/>
                <w:sz w:val="22"/>
                <w:szCs w:val="22"/>
              </w:rPr>
              <w:t>228-68-25</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16.</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C014B">
            <w:pPr>
              <w:ind w:right="38"/>
              <w:jc w:val="both"/>
              <w:rPr>
                <w:sz w:val="22"/>
                <w:szCs w:val="22"/>
              </w:rPr>
            </w:pPr>
            <w:r w:rsidRPr="004C5E17">
              <w:rPr>
                <w:color w:val="000000"/>
                <w:sz w:val="22"/>
                <w:szCs w:val="22"/>
              </w:rPr>
              <w:t xml:space="preserve">О корректировке на 2025 год тарифов на питьевую воду </w:t>
            </w:r>
            <w:r w:rsidRPr="004C5E17">
              <w:rPr>
                <w:color w:val="000000"/>
                <w:sz w:val="22"/>
                <w:szCs w:val="22"/>
              </w:rPr>
              <w:br/>
              <w:t xml:space="preserve">(питьевое водоснабжение) и водоотведение, установленных </w:t>
            </w:r>
            <w:r>
              <w:rPr>
                <w:color w:val="000000"/>
                <w:sz w:val="22"/>
                <w:szCs w:val="22"/>
              </w:rPr>
              <w:br/>
            </w:r>
            <w:r w:rsidRPr="004C5E17">
              <w:rPr>
                <w:color w:val="000000"/>
                <w:sz w:val="22"/>
                <w:szCs w:val="22"/>
              </w:rPr>
              <w:t xml:space="preserve">на долгосрочные периоды регулирования для организаций, осуществляющих деятельность по холодному водоснабжению </w:t>
            </w:r>
            <w:r>
              <w:rPr>
                <w:color w:val="000000"/>
                <w:sz w:val="22"/>
                <w:szCs w:val="22"/>
              </w:rPr>
              <w:br/>
            </w:r>
            <w:r w:rsidRPr="004C5E17">
              <w:rPr>
                <w:color w:val="000000"/>
                <w:sz w:val="22"/>
                <w:szCs w:val="22"/>
              </w:rPr>
              <w:t xml:space="preserve">и водоотведению на территории Татарского </w:t>
            </w:r>
            <w:r>
              <w:rPr>
                <w:color w:val="000000"/>
                <w:sz w:val="22"/>
                <w:szCs w:val="22"/>
              </w:rPr>
              <w:t>муниципального района</w:t>
            </w:r>
            <w:r w:rsidRPr="004C5E17">
              <w:rPr>
                <w:color w:val="000000"/>
                <w:sz w:val="22"/>
                <w:szCs w:val="22"/>
              </w:rPr>
              <w:t xml:space="preserve">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Картушина А.А.</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228-68-53</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17.</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559C3">
            <w:pPr>
              <w:ind w:right="38"/>
              <w:jc w:val="both"/>
              <w:rPr>
                <w:sz w:val="22"/>
                <w:szCs w:val="22"/>
              </w:rPr>
            </w:pPr>
            <w:r w:rsidRPr="004C5E17">
              <w:rPr>
                <w:sz w:val="22"/>
                <w:szCs w:val="22"/>
              </w:rPr>
              <w:t xml:space="preserve">О пересмотре на 2025 год долгосрочных параметров регулирования </w:t>
            </w:r>
            <w:r>
              <w:rPr>
                <w:sz w:val="22"/>
                <w:szCs w:val="22"/>
              </w:rPr>
              <w:br/>
            </w:r>
            <w:r w:rsidRPr="004C5E17">
              <w:rPr>
                <w:sz w:val="22"/>
                <w:szCs w:val="22"/>
              </w:rPr>
              <w:t>и тарифов на тепловую энергию (мощность) для Муниципального унитарного предприятия «</w:t>
            </w:r>
            <w:proofErr w:type="spellStart"/>
            <w:r w:rsidRPr="004C5E17">
              <w:rPr>
                <w:sz w:val="22"/>
                <w:szCs w:val="22"/>
              </w:rPr>
              <w:t>Татарсктеплосервис</w:t>
            </w:r>
            <w:proofErr w:type="spellEnd"/>
            <w:r w:rsidRPr="004C5E17">
              <w:rPr>
                <w:sz w:val="22"/>
                <w:szCs w:val="22"/>
              </w:rPr>
              <w:t xml:space="preserve">» города Татарска Татарского района Новосибирской области, установленных приказом департамента по тарифам Новосибирской области от 12.12.2023 </w:t>
            </w:r>
            <w:r w:rsidRPr="004C5E17">
              <w:rPr>
                <w:sz w:val="22"/>
                <w:szCs w:val="22"/>
              </w:rPr>
              <w:br/>
              <w:t>№ 541-ТЭ/НПА</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0062E2">
            <w:pPr>
              <w:jc w:val="center"/>
              <w:rPr>
                <w:color w:val="000000" w:themeColor="text1"/>
                <w:sz w:val="22"/>
                <w:szCs w:val="22"/>
              </w:rPr>
            </w:pPr>
            <w:r w:rsidRPr="004C5E17">
              <w:rPr>
                <w:color w:val="000000" w:themeColor="text1"/>
                <w:sz w:val="22"/>
                <w:szCs w:val="22"/>
              </w:rPr>
              <w:t>Толстихина Е.Ю.</w:t>
            </w:r>
          </w:p>
          <w:p w:rsidR="00BC014B" w:rsidRPr="004C5E17" w:rsidRDefault="00BC014B" w:rsidP="000062E2">
            <w:pPr>
              <w:jc w:val="center"/>
              <w:rPr>
                <w:color w:val="000000" w:themeColor="text1"/>
                <w:sz w:val="22"/>
                <w:szCs w:val="22"/>
              </w:rPr>
            </w:pPr>
            <w:r w:rsidRPr="004C5E17">
              <w:rPr>
                <w:color w:val="000000" w:themeColor="text1"/>
                <w:sz w:val="22"/>
                <w:szCs w:val="22"/>
              </w:rPr>
              <w:t>228-68-21</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18.</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О корректировке на 2025 год тарифов на тепловую энергию (мощность), поставляемую теплоснабжающими организациями потребителям на территории Татарского муниципального округа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Толстихина Е.Ю.</w:t>
            </w:r>
          </w:p>
          <w:p w:rsidR="00BC014B" w:rsidRPr="004C5E17" w:rsidRDefault="00BC014B" w:rsidP="00C83F6B">
            <w:pPr>
              <w:jc w:val="center"/>
              <w:rPr>
                <w:color w:val="000000" w:themeColor="text1"/>
                <w:sz w:val="22"/>
                <w:szCs w:val="22"/>
              </w:rPr>
            </w:pPr>
            <w:r w:rsidRPr="004C5E17">
              <w:rPr>
                <w:color w:val="000000" w:themeColor="text1"/>
                <w:sz w:val="22"/>
                <w:szCs w:val="22"/>
              </w:rPr>
              <w:t>228-68-21</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lastRenderedPageBreak/>
              <w:t>19.</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 xml:space="preserve">Об установлении долгосрочных параметров регулирования и тарифов </w:t>
            </w:r>
            <w:r>
              <w:rPr>
                <w:sz w:val="22"/>
                <w:szCs w:val="22"/>
              </w:rPr>
              <w:br/>
            </w:r>
            <w:r w:rsidRPr="004C5E17">
              <w:rPr>
                <w:sz w:val="22"/>
                <w:szCs w:val="22"/>
              </w:rPr>
              <w:t xml:space="preserve">на тепловую энергию (мощность), поставляемую Муниципальным унитарным предприятием «Жилищное коммунальное хозяйство Татарский район» потребителям на территориях села Дмитриевка, </w:t>
            </w:r>
            <w:r>
              <w:rPr>
                <w:sz w:val="22"/>
                <w:szCs w:val="22"/>
              </w:rPr>
              <w:br/>
            </w:r>
            <w:r w:rsidRPr="004C5E17">
              <w:rPr>
                <w:sz w:val="22"/>
                <w:szCs w:val="22"/>
              </w:rPr>
              <w:t xml:space="preserve">села </w:t>
            </w:r>
            <w:proofErr w:type="spellStart"/>
            <w:r w:rsidRPr="004C5E17">
              <w:rPr>
                <w:sz w:val="22"/>
                <w:szCs w:val="22"/>
              </w:rPr>
              <w:t>Новопервомайское</w:t>
            </w:r>
            <w:proofErr w:type="spellEnd"/>
            <w:r w:rsidRPr="004C5E17">
              <w:rPr>
                <w:sz w:val="22"/>
                <w:szCs w:val="22"/>
              </w:rPr>
              <w:t xml:space="preserve"> и села </w:t>
            </w:r>
            <w:proofErr w:type="spellStart"/>
            <w:r w:rsidRPr="004C5E17">
              <w:rPr>
                <w:sz w:val="22"/>
                <w:szCs w:val="22"/>
              </w:rPr>
              <w:t>Северотатарское</w:t>
            </w:r>
            <w:proofErr w:type="spellEnd"/>
            <w:r w:rsidRPr="004C5E17">
              <w:rPr>
                <w:sz w:val="22"/>
                <w:szCs w:val="22"/>
              </w:rPr>
              <w:t xml:space="preserve"> Татарского муниципального округа Новосибирской области, на долгосрочный период регулирования 2025-2029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Толстихина Е.Ю.</w:t>
            </w:r>
          </w:p>
          <w:p w:rsidR="00BC014B" w:rsidRPr="004C5E17" w:rsidRDefault="00BC014B" w:rsidP="00C83F6B">
            <w:pPr>
              <w:jc w:val="center"/>
              <w:rPr>
                <w:color w:val="000000" w:themeColor="text1"/>
                <w:sz w:val="22"/>
                <w:szCs w:val="22"/>
              </w:rPr>
            </w:pPr>
            <w:r w:rsidRPr="004C5E17">
              <w:rPr>
                <w:color w:val="000000" w:themeColor="text1"/>
                <w:sz w:val="22"/>
                <w:szCs w:val="22"/>
              </w:rPr>
              <w:t>228-68-21</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20.</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 корректировке на 2025 год тарифов на питьевую воду </w:t>
            </w:r>
            <w:r>
              <w:rPr>
                <w:color w:val="000000"/>
                <w:sz w:val="22"/>
                <w:szCs w:val="22"/>
              </w:rPr>
              <w:br/>
            </w:r>
            <w:r w:rsidRPr="004C5E17">
              <w:rPr>
                <w:color w:val="000000"/>
                <w:sz w:val="22"/>
                <w:szCs w:val="22"/>
              </w:rPr>
              <w:t>(питьевое водоснабжение) и водоотведение, установленных на долгосрочные периоды регулирования для организаций, осуществляющих деятельность по холодному водоснабжению и водоотведению на территории Тогучинского района Новосибирской области</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Веселкина О.И.</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21.</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C014B">
            <w:pPr>
              <w:ind w:right="38"/>
              <w:jc w:val="both"/>
              <w:rPr>
                <w:color w:val="000000"/>
                <w:sz w:val="22"/>
                <w:szCs w:val="22"/>
              </w:rPr>
            </w:pPr>
            <w:r w:rsidRPr="004C5E17">
              <w:rPr>
                <w:color w:val="000000"/>
                <w:sz w:val="22"/>
                <w:szCs w:val="22"/>
              </w:rPr>
              <w:t xml:space="preserve">Об установлении норматива потерь питьевой воды в централизованных  системах холодного водоснабжения  при ее транспортировке </w:t>
            </w:r>
            <w:r>
              <w:rPr>
                <w:color w:val="000000"/>
                <w:sz w:val="22"/>
                <w:szCs w:val="22"/>
              </w:rPr>
              <w:br/>
            </w:r>
            <w:r w:rsidRPr="004C5E17">
              <w:rPr>
                <w:color w:val="000000"/>
                <w:sz w:val="22"/>
                <w:szCs w:val="22"/>
              </w:rPr>
              <w:t>для Муниципального унитарного предприятия «</w:t>
            </w:r>
            <w:proofErr w:type="spellStart"/>
            <w:r w:rsidRPr="004C5E17">
              <w:rPr>
                <w:color w:val="000000"/>
                <w:sz w:val="22"/>
                <w:szCs w:val="22"/>
              </w:rPr>
              <w:t>ТеплоВодоКанал</w:t>
            </w:r>
            <w:proofErr w:type="spellEnd"/>
            <w:r w:rsidRPr="004C5E17">
              <w:rPr>
                <w:color w:val="000000"/>
                <w:sz w:val="22"/>
                <w:szCs w:val="22"/>
              </w:rPr>
              <w:t xml:space="preserve">» </w:t>
            </w:r>
            <w:r>
              <w:rPr>
                <w:color w:val="000000"/>
                <w:sz w:val="22"/>
                <w:szCs w:val="22"/>
              </w:rPr>
              <w:br/>
            </w:r>
            <w:r w:rsidRPr="004C5E17">
              <w:rPr>
                <w:color w:val="000000"/>
                <w:sz w:val="22"/>
                <w:szCs w:val="22"/>
              </w:rPr>
              <w:t xml:space="preserve">и Общества с ограниченной ответственностью «Городская вода», осуществляющих деятельность по транспортировке питьевой воды </w:t>
            </w:r>
            <w:r>
              <w:rPr>
                <w:color w:val="000000"/>
                <w:sz w:val="22"/>
                <w:szCs w:val="22"/>
              </w:rPr>
              <w:br/>
            </w:r>
            <w:r w:rsidRPr="004C5E17">
              <w:rPr>
                <w:color w:val="000000"/>
                <w:sz w:val="22"/>
                <w:szCs w:val="22"/>
              </w:rPr>
              <w:t xml:space="preserve">на территории рабочего поселка </w:t>
            </w:r>
            <w:proofErr w:type="gramStart"/>
            <w:r w:rsidRPr="004C5E17">
              <w:rPr>
                <w:color w:val="000000"/>
                <w:sz w:val="22"/>
                <w:szCs w:val="22"/>
              </w:rPr>
              <w:t>Горный</w:t>
            </w:r>
            <w:proofErr w:type="gramEnd"/>
            <w:r w:rsidRPr="004C5E17">
              <w:rPr>
                <w:color w:val="000000"/>
                <w:sz w:val="22"/>
                <w:szCs w:val="22"/>
              </w:rPr>
              <w:t xml:space="preserve"> и города Тогучина Тогучинского района Новосибирской области, на 2025</w:t>
            </w:r>
            <w:r>
              <w:rPr>
                <w:color w:val="000000"/>
                <w:sz w:val="22"/>
                <w:szCs w:val="22"/>
              </w:rPr>
              <w:t>-</w:t>
            </w:r>
            <w:r w:rsidRPr="004C5E17">
              <w:rPr>
                <w:color w:val="000000"/>
                <w:sz w:val="22"/>
                <w:szCs w:val="22"/>
              </w:rPr>
              <w:t>2029 годы</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DD795C">
            <w:pPr>
              <w:ind w:left="28" w:right="28"/>
              <w:jc w:val="center"/>
              <w:rPr>
                <w:color w:val="000000" w:themeColor="text1"/>
                <w:sz w:val="22"/>
                <w:szCs w:val="22"/>
              </w:rPr>
            </w:pPr>
            <w:r w:rsidRPr="004C5E17">
              <w:rPr>
                <w:color w:val="000000" w:themeColor="text1"/>
                <w:sz w:val="22"/>
                <w:szCs w:val="22"/>
              </w:rPr>
              <w:t>Веселкина О.И.</w:t>
            </w:r>
          </w:p>
          <w:p w:rsidR="00BC014B" w:rsidRPr="004C5E17" w:rsidRDefault="00BC014B" w:rsidP="00DD795C">
            <w:pPr>
              <w:ind w:left="28" w:right="28"/>
              <w:jc w:val="center"/>
              <w:rPr>
                <w:color w:val="000000" w:themeColor="text1"/>
                <w:sz w:val="22"/>
                <w:szCs w:val="22"/>
              </w:rPr>
            </w:pPr>
            <w:r w:rsidRPr="004C5E17">
              <w:rPr>
                <w:color w:val="000000" w:themeColor="text1"/>
                <w:sz w:val="22"/>
                <w:szCs w:val="22"/>
              </w:rPr>
              <w:t>228-68-44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Об установлении долгосрочных параметров регулирования и тарифов </w:t>
            </w:r>
            <w:r>
              <w:rPr>
                <w:color w:val="000000"/>
                <w:sz w:val="22"/>
                <w:szCs w:val="22"/>
              </w:rPr>
              <w:br/>
            </w:r>
            <w:r w:rsidRPr="004C5E17">
              <w:rPr>
                <w:color w:val="000000"/>
                <w:sz w:val="22"/>
                <w:szCs w:val="22"/>
              </w:rPr>
              <w:t>на питьевую воду (питьевое водоснабжение), тарифов на водоотведение для организаций, осуществляющих деятельность по холодному водоснабжению, водоотведению на территории Тогучинского района Новосибирской области, на период регулирования 2025-2029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Веселкина О.И.</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r w:rsidRPr="004C5E17">
              <w:rPr>
                <w:sz w:val="22"/>
                <w:szCs w:val="22"/>
              </w:rPr>
              <w:t xml:space="preserve">О корректировке на 2025 год тарифов на тепловую энергию (мощность), поставляемую теплоснабжающими организациями потребителям </w:t>
            </w:r>
            <w:r>
              <w:rPr>
                <w:sz w:val="22"/>
                <w:szCs w:val="22"/>
              </w:rPr>
              <w:br/>
            </w:r>
            <w:r w:rsidRPr="004C5E17">
              <w:rPr>
                <w:sz w:val="22"/>
                <w:szCs w:val="22"/>
              </w:rPr>
              <w:t>на территории Тогучинского района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Дегтярева Ю.Н.</w:t>
            </w:r>
          </w:p>
          <w:p w:rsidR="00BC014B" w:rsidRPr="004C5E17" w:rsidRDefault="00BC014B" w:rsidP="00C83F6B">
            <w:pPr>
              <w:jc w:val="center"/>
              <w:rPr>
                <w:color w:val="000000" w:themeColor="text1"/>
                <w:sz w:val="22"/>
                <w:szCs w:val="22"/>
              </w:rPr>
            </w:pPr>
            <w:r w:rsidRPr="004C5E17">
              <w:rPr>
                <w:color w:val="000000" w:themeColor="text1"/>
                <w:sz w:val="22"/>
                <w:szCs w:val="22"/>
              </w:rPr>
              <w:t>228-68-20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sz w:val="22"/>
                <w:szCs w:val="22"/>
              </w:rPr>
            </w:pPr>
            <w:proofErr w:type="gramStart"/>
            <w:r w:rsidRPr="004C5E17">
              <w:rPr>
                <w:sz w:val="22"/>
                <w:szCs w:val="22"/>
              </w:rPr>
              <w:t>Об установлении долгосрочных параметров регулирования и тарифов на тепловую энергию (мощность), поставляемую Муниципальным унитарным предприятием «</w:t>
            </w:r>
            <w:proofErr w:type="spellStart"/>
            <w:r w:rsidRPr="004C5E17">
              <w:rPr>
                <w:sz w:val="22"/>
                <w:szCs w:val="22"/>
              </w:rPr>
              <w:t>ТеплоВодоКанал</w:t>
            </w:r>
            <w:proofErr w:type="spellEnd"/>
            <w:r w:rsidRPr="004C5E17">
              <w:rPr>
                <w:sz w:val="22"/>
                <w:szCs w:val="22"/>
              </w:rPr>
              <w:t xml:space="preserve">» потребителям </w:t>
            </w:r>
            <w:r>
              <w:rPr>
                <w:sz w:val="22"/>
                <w:szCs w:val="22"/>
              </w:rPr>
              <w:br/>
            </w:r>
            <w:r w:rsidRPr="004C5E17">
              <w:rPr>
                <w:sz w:val="22"/>
                <w:szCs w:val="22"/>
              </w:rPr>
              <w:t xml:space="preserve">на территории рабочего поселка Горный Тогучинского района Новосибирской области, на долгосрочный период регулирования </w:t>
            </w:r>
            <w:r w:rsidRPr="004C5E17">
              <w:rPr>
                <w:sz w:val="22"/>
                <w:szCs w:val="22"/>
              </w:rPr>
              <w:br/>
              <w:t>2025-2029 годов</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jc w:val="center"/>
              <w:rPr>
                <w:color w:val="000000" w:themeColor="text1"/>
                <w:sz w:val="22"/>
                <w:szCs w:val="22"/>
              </w:rPr>
            </w:pPr>
            <w:r w:rsidRPr="004C5E17">
              <w:rPr>
                <w:color w:val="000000" w:themeColor="text1"/>
                <w:sz w:val="22"/>
                <w:szCs w:val="22"/>
              </w:rPr>
              <w:t>Дегтярева Ю.Н.</w:t>
            </w:r>
          </w:p>
          <w:p w:rsidR="00BC014B" w:rsidRPr="004C5E17" w:rsidRDefault="00BC014B" w:rsidP="00C83F6B">
            <w:pPr>
              <w:jc w:val="center"/>
              <w:rPr>
                <w:color w:val="000000" w:themeColor="text1"/>
                <w:sz w:val="22"/>
                <w:szCs w:val="22"/>
              </w:rPr>
            </w:pPr>
            <w:r w:rsidRPr="004C5E17">
              <w:rPr>
                <w:color w:val="000000" w:themeColor="text1"/>
                <w:sz w:val="22"/>
                <w:szCs w:val="22"/>
              </w:rPr>
              <w:t>228-68-20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25.</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750F4">
            <w:pPr>
              <w:ind w:right="38"/>
              <w:jc w:val="both"/>
              <w:rPr>
                <w:sz w:val="22"/>
                <w:szCs w:val="22"/>
              </w:rPr>
            </w:pPr>
            <w:r w:rsidRPr="004C5E17">
              <w:rPr>
                <w:sz w:val="22"/>
                <w:szCs w:val="22"/>
              </w:rPr>
              <w:t>О корректировке на 2025 год тарифов на тепловую энергию (мощность), поставляемую Муниципальным унитарным предприятием «Комбинат бытовых услуг» потребителям на территориях города Бердска и поселка Мичуринский Мичуринского сельсовета Искитимского района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750F4">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2750F4">
            <w:pPr>
              <w:jc w:val="center"/>
              <w:rPr>
                <w:color w:val="000000" w:themeColor="text1"/>
                <w:sz w:val="22"/>
                <w:szCs w:val="22"/>
              </w:rPr>
            </w:pPr>
            <w:r w:rsidRPr="004C5E17">
              <w:rPr>
                <w:color w:val="000000" w:themeColor="text1"/>
                <w:sz w:val="22"/>
                <w:szCs w:val="22"/>
              </w:rPr>
              <w:t>228-68-24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26.</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36ED4">
            <w:pPr>
              <w:ind w:right="38"/>
              <w:jc w:val="both"/>
              <w:rPr>
                <w:sz w:val="22"/>
                <w:szCs w:val="22"/>
              </w:rPr>
            </w:pPr>
            <w:r w:rsidRPr="004C5E17">
              <w:rPr>
                <w:sz w:val="22"/>
                <w:szCs w:val="22"/>
              </w:rPr>
              <w:t>О корректировке на 2025 год тарифов на услуги по передаче тепловой энергии, теплоносителя, оказываемые Муниципальным унитарным предприятием «Комбинат бытовых услуг» на территории поселка Новый города Бердска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36ED4">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C36ED4">
            <w:pPr>
              <w:jc w:val="center"/>
              <w:rPr>
                <w:color w:val="000000" w:themeColor="text1"/>
                <w:sz w:val="22"/>
                <w:szCs w:val="22"/>
              </w:rPr>
            </w:pPr>
            <w:r w:rsidRPr="004C5E17">
              <w:rPr>
                <w:color w:val="000000" w:themeColor="text1"/>
                <w:sz w:val="22"/>
                <w:szCs w:val="22"/>
              </w:rPr>
              <w:t>228-68-24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27.</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C014B">
            <w:pPr>
              <w:ind w:right="38"/>
              <w:jc w:val="both"/>
              <w:rPr>
                <w:sz w:val="22"/>
                <w:szCs w:val="22"/>
              </w:rPr>
            </w:pPr>
            <w:r w:rsidRPr="004C5E17">
              <w:rPr>
                <w:sz w:val="22"/>
                <w:szCs w:val="22"/>
              </w:rPr>
              <w:t xml:space="preserve">О корректировке на 2025 год тарифов на тепловую энергию (мощность), поставляемую теплоснабжающими организациями потребителям </w:t>
            </w:r>
            <w:r>
              <w:rPr>
                <w:sz w:val="22"/>
                <w:szCs w:val="22"/>
              </w:rPr>
              <w:br/>
            </w:r>
            <w:r w:rsidRPr="004C5E17">
              <w:rPr>
                <w:sz w:val="22"/>
                <w:szCs w:val="22"/>
              </w:rPr>
              <w:t xml:space="preserve">на территории города Бердска Новосибирской области, установленных </w:t>
            </w:r>
            <w:r>
              <w:rPr>
                <w:sz w:val="22"/>
                <w:szCs w:val="22"/>
              </w:rPr>
              <w:br/>
            </w:r>
            <w:r w:rsidRPr="004C5E17">
              <w:rPr>
                <w:sz w:val="22"/>
                <w:szCs w:val="22"/>
              </w:rPr>
              <w:t>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F822B4">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F822B4">
            <w:pPr>
              <w:jc w:val="center"/>
              <w:rPr>
                <w:color w:val="000000" w:themeColor="text1"/>
                <w:sz w:val="22"/>
                <w:szCs w:val="22"/>
              </w:rPr>
            </w:pPr>
            <w:r w:rsidRPr="004C5E17">
              <w:rPr>
                <w:color w:val="000000" w:themeColor="text1"/>
                <w:sz w:val="22"/>
                <w:szCs w:val="22"/>
              </w:rPr>
              <w:t>228-68-24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28.</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722404">
            <w:pPr>
              <w:ind w:right="38"/>
              <w:jc w:val="both"/>
              <w:rPr>
                <w:sz w:val="22"/>
                <w:szCs w:val="22"/>
              </w:rPr>
            </w:pPr>
            <w:r w:rsidRPr="004C5E17">
              <w:rPr>
                <w:sz w:val="22"/>
                <w:szCs w:val="22"/>
              </w:rPr>
              <w:t xml:space="preserve">О корректировке на 2025 год тарифов на тепловую энергию (мощность), поставляемую теплоснабжающими организациями потребителям </w:t>
            </w:r>
            <w:r>
              <w:rPr>
                <w:sz w:val="22"/>
                <w:szCs w:val="22"/>
              </w:rPr>
              <w:br/>
            </w:r>
            <w:r w:rsidRPr="004C5E17">
              <w:rPr>
                <w:sz w:val="22"/>
                <w:szCs w:val="22"/>
              </w:rPr>
              <w:t>на территории рабочего поселка Кольцово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722404">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722404">
            <w:pPr>
              <w:ind w:right="30"/>
              <w:jc w:val="center"/>
              <w:rPr>
                <w:color w:val="000000" w:themeColor="text1"/>
                <w:sz w:val="22"/>
                <w:szCs w:val="22"/>
              </w:rPr>
            </w:pPr>
            <w:r w:rsidRPr="004C5E17">
              <w:rPr>
                <w:color w:val="000000" w:themeColor="text1"/>
                <w:sz w:val="22"/>
                <w:szCs w:val="22"/>
              </w:rPr>
              <w:t>228-68-24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29.</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pStyle w:val="a3"/>
              <w:tabs>
                <w:tab w:val="left" w:pos="708"/>
              </w:tabs>
              <w:jc w:val="both"/>
              <w:rPr>
                <w:sz w:val="22"/>
                <w:szCs w:val="22"/>
              </w:rPr>
            </w:pPr>
            <w:r w:rsidRPr="004C5E17">
              <w:rPr>
                <w:sz w:val="22"/>
                <w:szCs w:val="22"/>
              </w:rPr>
              <w:t xml:space="preserve">О корректировке на 2025 год тарифов на тепловую энергию (мощность), поставляемую Акционерным обществом «Энергетик» потребителям </w:t>
            </w:r>
            <w:r>
              <w:rPr>
                <w:sz w:val="22"/>
                <w:szCs w:val="22"/>
              </w:rPr>
              <w:br/>
            </w:r>
            <w:r w:rsidRPr="004C5E17">
              <w:rPr>
                <w:sz w:val="22"/>
                <w:szCs w:val="22"/>
              </w:rPr>
              <w:t>на территории Новосибирской области, установленных на долгосрочный период регулирования 2024-2028 годы</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Самохина Е.П.</w:t>
            </w:r>
          </w:p>
          <w:p w:rsidR="00BC014B" w:rsidRPr="004C5E17" w:rsidRDefault="00BC014B" w:rsidP="00C83F6B">
            <w:pPr>
              <w:jc w:val="center"/>
              <w:rPr>
                <w:color w:val="000000" w:themeColor="text1"/>
                <w:sz w:val="22"/>
                <w:szCs w:val="22"/>
              </w:rPr>
            </w:pPr>
            <w:r w:rsidRPr="004C5E17">
              <w:rPr>
                <w:color w:val="000000" w:themeColor="text1"/>
                <w:sz w:val="22"/>
                <w:szCs w:val="22"/>
              </w:rPr>
              <w:t>228-68-27</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lastRenderedPageBreak/>
              <w:t>30.</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pStyle w:val="a3"/>
              <w:tabs>
                <w:tab w:val="left" w:pos="708"/>
              </w:tabs>
              <w:jc w:val="both"/>
              <w:rPr>
                <w:sz w:val="22"/>
                <w:szCs w:val="22"/>
              </w:rPr>
            </w:pPr>
            <w:r w:rsidRPr="004C5E17">
              <w:rPr>
                <w:sz w:val="22"/>
                <w:szCs w:val="22"/>
              </w:rPr>
              <w:t xml:space="preserve">О корректировке на 2025 год платы за услуги по поддержанию резервной тепловой мощности при отсутствии потребления тепловой энергии </w:t>
            </w:r>
            <w:r>
              <w:rPr>
                <w:sz w:val="22"/>
                <w:szCs w:val="22"/>
              </w:rPr>
              <w:br/>
            </w:r>
            <w:r w:rsidRPr="004C5E17">
              <w:rPr>
                <w:sz w:val="22"/>
                <w:szCs w:val="22"/>
              </w:rPr>
              <w:t xml:space="preserve">для отдельных категорий (групп) социально значимых потребителей Акционерного общества «Энергетик» на территории Новосибирской области, установленной на долгосрочный период регулирования </w:t>
            </w:r>
            <w:r>
              <w:rPr>
                <w:sz w:val="22"/>
                <w:szCs w:val="22"/>
              </w:rPr>
              <w:br/>
            </w:r>
            <w:r w:rsidRPr="004C5E17">
              <w:rPr>
                <w:sz w:val="22"/>
                <w:szCs w:val="22"/>
              </w:rPr>
              <w:t>2024-2028 годы</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Самохина Е.П.</w:t>
            </w:r>
          </w:p>
          <w:p w:rsidR="00BC014B" w:rsidRPr="004C5E17" w:rsidRDefault="00BC014B" w:rsidP="00C83F6B">
            <w:pPr>
              <w:jc w:val="center"/>
              <w:rPr>
                <w:color w:val="000000" w:themeColor="text1"/>
                <w:sz w:val="22"/>
                <w:szCs w:val="22"/>
              </w:rPr>
            </w:pPr>
            <w:r w:rsidRPr="004C5E17">
              <w:rPr>
                <w:color w:val="000000" w:themeColor="text1"/>
                <w:sz w:val="22"/>
                <w:szCs w:val="22"/>
              </w:rPr>
              <w:t>228-68-27</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31.</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12935">
            <w:pPr>
              <w:pStyle w:val="a3"/>
              <w:tabs>
                <w:tab w:val="left" w:pos="708"/>
              </w:tabs>
              <w:jc w:val="both"/>
              <w:rPr>
                <w:sz w:val="22"/>
                <w:szCs w:val="22"/>
              </w:rPr>
            </w:pPr>
            <w:r w:rsidRPr="004C5E17">
              <w:rPr>
                <w:sz w:val="22"/>
                <w:szCs w:val="22"/>
              </w:rPr>
              <w:t>Об установлении тарифов на тепловую энергию (мощность), поставляемую Обществом с ограниченной ответственностью «Новосибирская теплосетевая компания» потребителям на территории поселка Садовый Станционного сельсовета Новосибирского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12935">
            <w:pPr>
              <w:jc w:val="center"/>
              <w:rPr>
                <w:color w:val="000000" w:themeColor="text1"/>
                <w:sz w:val="22"/>
                <w:szCs w:val="22"/>
              </w:rPr>
            </w:pPr>
            <w:r w:rsidRPr="004C5E17">
              <w:rPr>
                <w:color w:val="000000" w:themeColor="text1"/>
                <w:sz w:val="22"/>
                <w:szCs w:val="22"/>
              </w:rPr>
              <w:t>Рожнёва Т.Н.</w:t>
            </w:r>
          </w:p>
          <w:p w:rsidR="00BC014B" w:rsidRPr="004C5E17" w:rsidRDefault="00BC014B" w:rsidP="00C12935">
            <w:pPr>
              <w:jc w:val="center"/>
              <w:rPr>
                <w:color w:val="000000" w:themeColor="text1"/>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D01CD1">
            <w:pPr>
              <w:ind w:right="38"/>
              <w:jc w:val="both"/>
              <w:rPr>
                <w:sz w:val="22"/>
                <w:szCs w:val="22"/>
              </w:rPr>
            </w:pPr>
            <w:r w:rsidRPr="004C5E17">
              <w:rPr>
                <w:sz w:val="22"/>
                <w:szCs w:val="22"/>
              </w:rPr>
              <w:t xml:space="preserve">Об установлении тарифов на теплоноситель, поставляемый Обществом </w:t>
            </w:r>
            <w:r w:rsidRPr="004C5E17">
              <w:rPr>
                <w:sz w:val="22"/>
                <w:szCs w:val="22"/>
              </w:rPr>
              <w:br/>
              <w:t>с ограниченной ответственностью «Новосибирская теплосетевая компания» потребителям на территории поселка Садовый Станционного сельсовета Новосибирского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3C49A6">
            <w:pPr>
              <w:jc w:val="center"/>
              <w:rPr>
                <w:color w:val="000000" w:themeColor="text1"/>
                <w:sz w:val="22"/>
                <w:szCs w:val="22"/>
              </w:rPr>
            </w:pPr>
            <w:r w:rsidRPr="004C5E17">
              <w:rPr>
                <w:color w:val="000000" w:themeColor="text1"/>
                <w:sz w:val="22"/>
                <w:szCs w:val="22"/>
              </w:rPr>
              <w:t>Рожнёва Т.Н.</w:t>
            </w:r>
          </w:p>
          <w:p w:rsidR="00BC014B" w:rsidRPr="004C5E17" w:rsidRDefault="00BC014B" w:rsidP="003C49A6">
            <w:pPr>
              <w:jc w:val="center"/>
              <w:rPr>
                <w:color w:val="000000" w:themeColor="text1"/>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B65DC">
            <w:pPr>
              <w:ind w:right="38"/>
              <w:jc w:val="both"/>
              <w:rPr>
                <w:sz w:val="22"/>
                <w:szCs w:val="22"/>
              </w:rPr>
            </w:pPr>
            <w:r w:rsidRPr="004C5E17">
              <w:rPr>
                <w:sz w:val="22"/>
                <w:szCs w:val="22"/>
              </w:rPr>
              <w:t>Об установлении тарифа на тепловую энергию (мощность), поставляемую Акционерным обществом «СГК-Новосибирск» потребителям на территории села Нагорное Октябрьского сельсовета Куйбышевского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B65DC">
            <w:pPr>
              <w:jc w:val="center"/>
              <w:rPr>
                <w:color w:val="000000" w:themeColor="text1"/>
                <w:sz w:val="22"/>
                <w:szCs w:val="22"/>
              </w:rPr>
            </w:pPr>
            <w:r w:rsidRPr="004C5E17">
              <w:rPr>
                <w:color w:val="000000" w:themeColor="text1"/>
                <w:sz w:val="22"/>
                <w:szCs w:val="22"/>
              </w:rPr>
              <w:t>Рожнёва Т.Н.</w:t>
            </w:r>
          </w:p>
          <w:p w:rsidR="00BC014B" w:rsidRPr="004C5E17" w:rsidRDefault="00BC014B" w:rsidP="002B65DC">
            <w:pPr>
              <w:jc w:val="center"/>
              <w:rPr>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0786D">
            <w:pPr>
              <w:ind w:right="38"/>
              <w:jc w:val="both"/>
              <w:rPr>
                <w:sz w:val="22"/>
                <w:szCs w:val="22"/>
              </w:rPr>
            </w:pPr>
            <w:r w:rsidRPr="004C5E17">
              <w:rPr>
                <w:sz w:val="22"/>
                <w:szCs w:val="22"/>
              </w:rPr>
              <w:t>Об установлении тарифа на теплоноситель, поставляемый Акционерным обществом «СГК-Новосибирск» потребителям на территории села Нагорное Октябрьского сельсовета Куйбышевского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0786D">
            <w:pPr>
              <w:jc w:val="center"/>
              <w:rPr>
                <w:color w:val="000000" w:themeColor="text1"/>
                <w:sz w:val="22"/>
                <w:szCs w:val="22"/>
              </w:rPr>
            </w:pPr>
            <w:r w:rsidRPr="004C5E17">
              <w:rPr>
                <w:color w:val="000000" w:themeColor="text1"/>
                <w:sz w:val="22"/>
                <w:szCs w:val="22"/>
              </w:rPr>
              <w:t>Рожнёва Т.Н.</w:t>
            </w:r>
          </w:p>
          <w:p w:rsidR="00BC014B" w:rsidRPr="004C5E17" w:rsidRDefault="00BC014B" w:rsidP="0040786D">
            <w:pPr>
              <w:jc w:val="center"/>
              <w:rPr>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35.</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D01CD1">
            <w:pPr>
              <w:ind w:right="38"/>
              <w:jc w:val="both"/>
              <w:rPr>
                <w:sz w:val="22"/>
                <w:szCs w:val="22"/>
              </w:rPr>
            </w:pPr>
            <w:r w:rsidRPr="004C5E17">
              <w:rPr>
                <w:sz w:val="22"/>
                <w:szCs w:val="22"/>
              </w:rPr>
              <w:t>Об установлении тарифов на теплоноситель в виде воды, поставляемый Обществом с ограниченной ответственностью «Новосибирская теплосетевая компания» потребителям с использованием открытых систем теплоснабжения (горячего водоснабжения) в ценовой зоне теплоснабжения муниципальное образование городской округ – город Новосибирск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549E4">
            <w:pPr>
              <w:jc w:val="center"/>
              <w:rPr>
                <w:color w:val="000000" w:themeColor="text1"/>
                <w:sz w:val="22"/>
                <w:szCs w:val="22"/>
              </w:rPr>
            </w:pPr>
            <w:r w:rsidRPr="004C5E17">
              <w:rPr>
                <w:color w:val="000000" w:themeColor="text1"/>
                <w:sz w:val="22"/>
                <w:szCs w:val="22"/>
              </w:rPr>
              <w:t>Рожнёва Т.Н.</w:t>
            </w:r>
          </w:p>
          <w:p w:rsidR="00BC014B" w:rsidRPr="004C5E17" w:rsidRDefault="00BC014B" w:rsidP="00B549E4">
            <w:pPr>
              <w:ind w:right="30"/>
              <w:jc w:val="center"/>
              <w:rPr>
                <w:color w:val="000000" w:themeColor="text1"/>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36.</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D01CD1">
            <w:pPr>
              <w:ind w:right="38"/>
              <w:jc w:val="both"/>
              <w:rPr>
                <w:sz w:val="22"/>
                <w:szCs w:val="22"/>
              </w:rPr>
            </w:pPr>
            <w:proofErr w:type="gramStart"/>
            <w:r w:rsidRPr="004C5E17">
              <w:rPr>
                <w:sz w:val="22"/>
                <w:szCs w:val="22"/>
              </w:rPr>
              <w:t>О корректировке на 2025 год тарифов на теплоноситель в виде воды, поставляемый Акционерным обществом «СГК-Новосибирск» потребителям с использованием открытых систем теплоснабжения (горячего водоснабжения) в ценовых зонах теплоснабжения муниципальное образование городской округ – город Новосибирск Новосибирской области и муниципальное образование городское поселение город Куйбышев Куйбышевского муниципального района Новосибирской области, установленных на долгосрочный период регулирования</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549E4">
            <w:pPr>
              <w:jc w:val="center"/>
              <w:rPr>
                <w:color w:val="000000" w:themeColor="text1"/>
                <w:sz w:val="22"/>
                <w:szCs w:val="22"/>
              </w:rPr>
            </w:pPr>
            <w:r w:rsidRPr="004C5E17">
              <w:rPr>
                <w:color w:val="000000" w:themeColor="text1"/>
                <w:sz w:val="22"/>
                <w:szCs w:val="22"/>
              </w:rPr>
              <w:t>Рожнёва Т.Н.</w:t>
            </w:r>
          </w:p>
          <w:p w:rsidR="00BC014B" w:rsidRPr="004C5E17" w:rsidRDefault="00BC014B" w:rsidP="00B549E4">
            <w:pPr>
              <w:ind w:right="30"/>
              <w:jc w:val="center"/>
              <w:rPr>
                <w:color w:val="000000" w:themeColor="text1"/>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37.</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D01CD1">
            <w:pPr>
              <w:ind w:right="38"/>
              <w:jc w:val="both"/>
              <w:rPr>
                <w:sz w:val="22"/>
                <w:szCs w:val="22"/>
              </w:rPr>
            </w:pPr>
            <w:r w:rsidRPr="004C5E17">
              <w:rPr>
                <w:sz w:val="22"/>
                <w:szCs w:val="22"/>
              </w:rPr>
              <w:t xml:space="preserve">О корректировке на 2025 год тарифов на теплоноситель в виде воды, поставляемый Муниципальным унитарным предприятием «Энергия» </w:t>
            </w:r>
            <w:r>
              <w:rPr>
                <w:sz w:val="22"/>
                <w:szCs w:val="22"/>
              </w:rPr>
              <w:br/>
            </w:r>
            <w:r w:rsidRPr="004C5E17">
              <w:rPr>
                <w:sz w:val="22"/>
                <w:szCs w:val="22"/>
              </w:rPr>
              <w:t>г. Новосибирска потребителям с использованием открытой системы теплоснабжения (горячего водоснабжения) в ценовой зоне теплоснабжения муниципальное образование городской округ – город Новосибирск Новосибирской области, установленных на долгосрочный период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549E4">
            <w:pPr>
              <w:jc w:val="center"/>
              <w:rPr>
                <w:color w:val="000000" w:themeColor="text1"/>
                <w:sz w:val="22"/>
                <w:szCs w:val="22"/>
              </w:rPr>
            </w:pPr>
            <w:r w:rsidRPr="004C5E17">
              <w:rPr>
                <w:color w:val="000000" w:themeColor="text1"/>
                <w:sz w:val="22"/>
                <w:szCs w:val="22"/>
              </w:rPr>
              <w:t>Рожнёва Т.Н.</w:t>
            </w:r>
          </w:p>
          <w:p w:rsidR="00BC014B" w:rsidRPr="004C5E17" w:rsidRDefault="00BC014B" w:rsidP="00B549E4">
            <w:pPr>
              <w:jc w:val="center"/>
              <w:rPr>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549E4">
            <w:pPr>
              <w:ind w:left="30" w:right="30"/>
              <w:jc w:val="center"/>
              <w:rPr>
                <w:color w:val="000000" w:themeColor="text1"/>
                <w:sz w:val="22"/>
                <w:szCs w:val="22"/>
              </w:rPr>
            </w:pPr>
            <w:r>
              <w:rPr>
                <w:color w:val="000000" w:themeColor="text1"/>
                <w:sz w:val="22"/>
                <w:szCs w:val="22"/>
              </w:rPr>
              <w:t>38.</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559C3">
            <w:pPr>
              <w:ind w:right="38"/>
              <w:jc w:val="both"/>
              <w:rPr>
                <w:sz w:val="22"/>
                <w:szCs w:val="22"/>
              </w:rPr>
            </w:pPr>
            <w:r w:rsidRPr="004C5E17">
              <w:rPr>
                <w:sz w:val="22"/>
                <w:szCs w:val="22"/>
              </w:rPr>
              <w:t xml:space="preserve">О корректировке на 2025 год тарифов на теплоноситель в виде воды, поставляемый Обществом с ограниченной ответственностью «Мочищенский завод ЖБК» потребителям с использованием открытой системы теплоснабжения (горячего водоснабжения) в ценовой зоне теплоснабжения муниципальное образование городской округ – город Новосибирск Новосибирской области, установленных на долгосрочный период регулирования </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B549E4">
            <w:pPr>
              <w:jc w:val="center"/>
              <w:rPr>
                <w:color w:val="000000" w:themeColor="text1"/>
                <w:sz w:val="22"/>
                <w:szCs w:val="22"/>
              </w:rPr>
            </w:pPr>
            <w:r w:rsidRPr="004C5E17">
              <w:rPr>
                <w:color w:val="000000" w:themeColor="text1"/>
                <w:sz w:val="22"/>
                <w:szCs w:val="22"/>
              </w:rPr>
              <w:t>Рожнёва Т.Н.</w:t>
            </w:r>
          </w:p>
          <w:p w:rsidR="00BC014B" w:rsidRPr="004C5E17" w:rsidRDefault="00BC014B" w:rsidP="00B549E4">
            <w:pPr>
              <w:jc w:val="center"/>
              <w:rPr>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39.</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67707F">
            <w:pPr>
              <w:pStyle w:val="a3"/>
              <w:tabs>
                <w:tab w:val="left" w:pos="708"/>
              </w:tabs>
              <w:jc w:val="both"/>
              <w:rPr>
                <w:sz w:val="22"/>
                <w:szCs w:val="22"/>
              </w:rPr>
            </w:pPr>
            <w:r w:rsidRPr="004C5E17">
              <w:rPr>
                <w:sz w:val="22"/>
                <w:szCs w:val="22"/>
              </w:rPr>
              <w:t>О корректировке на 2025 год тарифов на теплоноситель, поставляемый теплоснабжающими организациями потребителям, другим теплоснабжающим организациям на территории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67707F">
            <w:pPr>
              <w:ind w:right="30"/>
              <w:jc w:val="center"/>
              <w:rPr>
                <w:color w:val="000000" w:themeColor="text1"/>
                <w:sz w:val="22"/>
                <w:szCs w:val="22"/>
              </w:rPr>
            </w:pPr>
            <w:r w:rsidRPr="004C5E17">
              <w:rPr>
                <w:color w:val="000000" w:themeColor="text1"/>
                <w:sz w:val="22"/>
                <w:szCs w:val="22"/>
              </w:rPr>
              <w:t>Самохина Е.П.</w:t>
            </w:r>
          </w:p>
          <w:p w:rsidR="00BC014B" w:rsidRPr="004C5E17" w:rsidRDefault="00BC014B" w:rsidP="0067707F">
            <w:pPr>
              <w:jc w:val="center"/>
              <w:rPr>
                <w:color w:val="000000" w:themeColor="text1"/>
                <w:sz w:val="22"/>
                <w:szCs w:val="22"/>
              </w:rPr>
            </w:pPr>
            <w:r w:rsidRPr="004C5E17">
              <w:rPr>
                <w:color w:val="000000" w:themeColor="text1"/>
                <w:sz w:val="22"/>
                <w:szCs w:val="22"/>
              </w:rPr>
              <w:t>228-68-27</w:t>
            </w:r>
          </w:p>
          <w:p w:rsidR="00BC014B" w:rsidRPr="004C5E17" w:rsidRDefault="00BC014B" w:rsidP="0067707F">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67707F">
            <w:pPr>
              <w:jc w:val="center"/>
              <w:rPr>
                <w:color w:val="000000" w:themeColor="text1"/>
                <w:sz w:val="22"/>
                <w:szCs w:val="22"/>
              </w:rPr>
            </w:pPr>
            <w:r w:rsidRPr="004C5E17">
              <w:rPr>
                <w:color w:val="000000" w:themeColor="text1"/>
                <w:sz w:val="22"/>
                <w:szCs w:val="22"/>
              </w:rPr>
              <w:t>228-68-24</w:t>
            </w:r>
          </w:p>
          <w:p w:rsidR="00BC014B" w:rsidRPr="004C5E17" w:rsidRDefault="00BC014B" w:rsidP="0067707F">
            <w:pPr>
              <w:jc w:val="center"/>
              <w:rPr>
                <w:color w:val="000000" w:themeColor="text1"/>
                <w:sz w:val="22"/>
                <w:szCs w:val="22"/>
              </w:rPr>
            </w:pPr>
            <w:r w:rsidRPr="004C5E17">
              <w:rPr>
                <w:color w:val="000000" w:themeColor="text1"/>
                <w:sz w:val="22"/>
                <w:szCs w:val="22"/>
              </w:rPr>
              <w:t>Саватеева Е.С.</w:t>
            </w:r>
          </w:p>
          <w:p w:rsidR="00BC014B" w:rsidRPr="004C5E17" w:rsidRDefault="00BC014B" w:rsidP="0067707F">
            <w:pPr>
              <w:jc w:val="center"/>
              <w:rPr>
                <w:color w:val="000000" w:themeColor="text1"/>
                <w:sz w:val="22"/>
                <w:szCs w:val="22"/>
              </w:rPr>
            </w:pPr>
            <w:r w:rsidRPr="004C5E17">
              <w:rPr>
                <w:color w:val="000000" w:themeColor="text1"/>
                <w:sz w:val="22"/>
                <w:szCs w:val="22"/>
              </w:rPr>
              <w:lastRenderedPageBreak/>
              <w:t>228-68-19</w:t>
            </w:r>
          </w:p>
          <w:p w:rsidR="00BC014B" w:rsidRPr="004C5E17" w:rsidRDefault="00BC014B" w:rsidP="0067707F">
            <w:pPr>
              <w:jc w:val="center"/>
              <w:rPr>
                <w:color w:val="000000" w:themeColor="text1"/>
                <w:sz w:val="22"/>
                <w:szCs w:val="22"/>
              </w:rPr>
            </w:pPr>
            <w:r w:rsidRPr="004C5E17">
              <w:rPr>
                <w:color w:val="000000" w:themeColor="text1"/>
                <w:sz w:val="22"/>
                <w:szCs w:val="22"/>
              </w:rPr>
              <w:t>Трофименко М.Н.</w:t>
            </w:r>
          </w:p>
          <w:p w:rsidR="00BC014B" w:rsidRPr="004C5E17" w:rsidRDefault="00BC014B" w:rsidP="0067707F">
            <w:pPr>
              <w:jc w:val="center"/>
              <w:rPr>
                <w:color w:val="000000" w:themeColor="text1"/>
                <w:sz w:val="22"/>
                <w:szCs w:val="22"/>
              </w:rPr>
            </w:pPr>
            <w:r w:rsidRPr="004C5E17">
              <w:rPr>
                <w:color w:val="000000" w:themeColor="text1"/>
                <w:sz w:val="22"/>
                <w:szCs w:val="22"/>
              </w:rPr>
              <w:t>228-68-29</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lastRenderedPageBreak/>
              <w:t>40.</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25C6C">
            <w:pPr>
              <w:pStyle w:val="a3"/>
              <w:tabs>
                <w:tab w:val="left" w:pos="708"/>
              </w:tabs>
              <w:jc w:val="both"/>
              <w:rPr>
                <w:sz w:val="22"/>
                <w:szCs w:val="22"/>
              </w:rPr>
            </w:pPr>
            <w:r w:rsidRPr="004C5E17">
              <w:rPr>
                <w:sz w:val="22"/>
                <w:szCs w:val="22"/>
              </w:rPr>
              <w:t xml:space="preserve">Об установлении тарифов на горячую воду, поставляемую едиными теплоснабжающими организациями потребителям с использованием открытых систем теплоснабжения (горячего водоснабжения) в ценовых зонах теплоснабжения муниципальное образование городской </w:t>
            </w:r>
            <w:r w:rsidRPr="004C5E17">
              <w:rPr>
                <w:sz w:val="22"/>
                <w:szCs w:val="22"/>
              </w:rPr>
              <w:br/>
              <w:t xml:space="preserve">округ – город Новосибирск Новосибирской области и муниципальное образование городское поселение город Куйбышев Куйбышевского муниципального района Новосибирской области, на 2025 год </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25C6C">
            <w:pPr>
              <w:jc w:val="center"/>
              <w:rPr>
                <w:color w:val="000000" w:themeColor="text1"/>
                <w:sz w:val="22"/>
                <w:szCs w:val="22"/>
              </w:rPr>
            </w:pPr>
            <w:r w:rsidRPr="004C5E17">
              <w:rPr>
                <w:color w:val="000000" w:themeColor="text1"/>
                <w:sz w:val="22"/>
                <w:szCs w:val="22"/>
              </w:rPr>
              <w:t>Рожнёва Т.Н.</w:t>
            </w:r>
          </w:p>
          <w:p w:rsidR="00BC014B" w:rsidRPr="004C5E17" w:rsidRDefault="00BC014B" w:rsidP="00A25C6C">
            <w:pPr>
              <w:jc w:val="center"/>
              <w:rPr>
                <w:sz w:val="22"/>
                <w:szCs w:val="22"/>
              </w:rPr>
            </w:pPr>
            <w:r w:rsidRPr="004C5E17">
              <w:rPr>
                <w:color w:val="000000" w:themeColor="text1"/>
                <w:sz w:val="22"/>
                <w:szCs w:val="22"/>
              </w:rPr>
              <w:t>228-68-26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41.</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pStyle w:val="a3"/>
              <w:tabs>
                <w:tab w:val="left" w:pos="708"/>
              </w:tabs>
              <w:jc w:val="both"/>
              <w:rPr>
                <w:sz w:val="22"/>
                <w:szCs w:val="22"/>
              </w:rPr>
            </w:pPr>
            <w:r w:rsidRPr="004C5E17">
              <w:rPr>
                <w:sz w:val="22"/>
                <w:szCs w:val="22"/>
              </w:rPr>
              <w:t>О корректировке на 2025 год тарифов на горячую воду, поставляемую теплоснабжающими организациями потребителям, другим теплоснабжающим организациям с использованием открытых систем теплоснабжения (горячего водоснабжения) на территории Новосибирской области, установленных на долгосрочные периоды регулирования</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C83F6B">
            <w:pPr>
              <w:jc w:val="center"/>
              <w:rPr>
                <w:color w:val="000000" w:themeColor="text1"/>
                <w:sz w:val="22"/>
                <w:szCs w:val="22"/>
              </w:rPr>
            </w:pPr>
            <w:r w:rsidRPr="004C5E17">
              <w:rPr>
                <w:color w:val="000000" w:themeColor="text1"/>
                <w:sz w:val="22"/>
                <w:szCs w:val="22"/>
              </w:rPr>
              <w:t>228-68-24</w:t>
            </w:r>
          </w:p>
          <w:p w:rsidR="00BC014B" w:rsidRPr="004C5E17" w:rsidRDefault="00BC014B" w:rsidP="00C83F6B">
            <w:pPr>
              <w:jc w:val="center"/>
              <w:rPr>
                <w:color w:val="000000" w:themeColor="text1"/>
                <w:sz w:val="22"/>
                <w:szCs w:val="22"/>
              </w:rPr>
            </w:pPr>
            <w:r w:rsidRPr="004C5E17">
              <w:rPr>
                <w:color w:val="000000" w:themeColor="text1"/>
                <w:sz w:val="22"/>
                <w:szCs w:val="22"/>
              </w:rPr>
              <w:t>Саватеева Е.С.</w:t>
            </w:r>
          </w:p>
          <w:p w:rsidR="00BC014B" w:rsidRPr="004C5E17" w:rsidRDefault="00BC014B" w:rsidP="00C83F6B">
            <w:pPr>
              <w:jc w:val="center"/>
              <w:rPr>
                <w:color w:val="000000" w:themeColor="text1"/>
                <w:sz w:val="22"/>
                <w:szCs w:val="22"/>
              </w:rPr>
            </w:pPr>
            <w:r w:rsidRPr="004C5E17">
              <w:rPr>
                <w:color w:val="000000" w:themeColor="text1"/>
                <w:sz w:val="22"/>
                <w:szCs w:val="22"/>
              </w:rPr>
              <w:t>228-68-19</w:t>
            </w:r>
          </w:p>
          <w:p w:rsidR="00BC014B" w:rsidRPr="004C5E17" w:rsidRDefault="00BC014B" w:rsidP="00C83F6B">
            <w:pPr>
              <w:jc w:val="center"/>
              <w:rPr>
                <w:color w:val="000000" w:themeColor="text1"/>
                <w:sz w:val="22"/>
                <w:szCs w:val="22"/>
              </w:rPr>
            </w:pPr>
            <w:r w:rsidRPr="004C5E17">
              <w:rPr>
                <w:color w:val="000000" w:themeColor="text1"/>
                <w:sz w:val="22"/>
                <w:szCs w:val="22"/>
              </w:rPr>
              <w:t>Трофименко М.Н.</w:t>
            </w:r>
          </w:p>
          <w:p w:rsidR="00BC014B" w:rsidRPr="004C5E17" w:rsidRDefault="00BC014B" w:rsidP="00C83F6B">
            <w:pPr>
              <w:jc w:val="center"/>
              <w:rPr>
                <w:color w:val="000000" w:themeColor="text1"/>
                <w:sz w:val="22"/>
                <w:szCs w:val="22"/>
              </w:rPr>
            </w:pPr>
            <w:r w:rsidRPr="004C5E17">
              <w:rPr>
                <w:color w:val="000000" w:themeColor="text1"/>
                <w:sz w:val="22"/>
                <w:szCs w:val="22"/>
              </w:rPr>
              <w:t>228-68-29</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12425C">
            <w:pPr>
              <w:pStyle w:val="a3"/>
              <w:tabs>
                <w:tab w:val="left" w:pos="708"/>
              </w:tabs>
              <w:jc w:val="both"/>
              <w:rPr>
                <w:sz w:val="22"/>
                <w:szCs w:val="22"/>
              </w:rPr>
            </w:pPr>
            <w:r w:rsidRPr="004C5E17">
              <w:rPr>
                <w:sz w:val="22"/>
                <w:szCs w:val="22"/>
              </w:rPr>
              <w:t xml:space="preserve">О корректировке на 2025 год платы за услуги по поддержанию резервной тепловой мощности при отсутствии потребления тепловой энергии </w:t>
            </w:r>
            <w:r>
              <w:rPr>
                <w:sz w:val="22"/>
                <w:szCs w:val="22"/>
              </w:rPr>
              <w:br/>
            </w:r>
            <w:r w:rsidRPr="004C5E17">
              <w:rPr>
                <w:sz w:val="22"/>
                <w:szCs w:val="22"/>
              </w:rPr>
              <w:t>для отдельных категорий (групп) социально значимых потребителей Общества с ограниченной ответственностью «Искитимская городская котельная» на территории города Искитима Новосибирской области, установленной на долгосрочный период регулирования 2024-2028 годы</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12425C">
            <w:pPr>
              <w:ind w:right="30"/>
              <w:jc w:val="center"/>
              <w:rPr>
                <w:color w:val="000000" w:themeColor="text1"/>
                <w:sz w:val="22"/>
                <w:szCs w:val="22"/>
              </w:rPr>
            </w:pPr>
            <w:r w:rsidRPr="004C5E17">
              <w:rPr>
                <w:color w:val="000000" w:themeColor="text1"/>
                <w:sz w:val="22"/>
                <w:szCs w:val="22"/>
              </w:rPr>
              <w:t>Самохина Е.П.</w:t>
            </w:r>
          </w:p>
          <w:p w:rsidR="00BC014B" w:rsidRPr="004C5E17" w:rsidRDefault="00BC014B" w:rsidP="0012425C">
            <w:pPr>
              <w:jc w:val="center"/>
              <w:rPr>
                <w:color w:val="000000" w:themeColor="text1"/>
                <w:sz w:val="22"/>
                <w:szCs w:val="22"/>
              </w:rPr>
            </w:pPr>
            <w:r w:rsidRPr="004C5E17">
              <w:rPr>
                <w:color w:val="000000" w:themeColor="text1"/>
                <w:sz w:val="22"/>
                <w:szCs w:val="22"/>
              </w:rPr>
              <w:t>228-68-27</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1F0014">
            <w:pPr>
              <w:pStyle w:val="a3"/>
              <w:tabs>
                <w:tab w:val="left" w:pos="708"/>
              </w:tabs>
              <w:jc w:val="both"/>
              <w:rPr>
                <w:sz w:val="22"/>
                <w:szCs w:val="22"/>
              </w:rPr>
            </w:pPr>
            <w:proofErr w:type="gramStart"/>
            <w:r w:rsidRPr="004C5E17">
              <w:rPr>
                <w:sz w:val="22"/>
                <w:szCs w:val="22"/>
              </w:rPr>
              <w:t>Об установлении платы за услуги по поддержанию резервной тепловой мощности при отсутствии потребления тепловой энергии для отдельных категорий</w:t>
            </w:r>
            <w:proofErr w:type="gramEnd"/>
            <w:r w:rsidRPr="004C5E17">
              <w:rPr>
                <w:sz w:val="22"/>
                <w:szCs w:val="22"/>
              </w:rPr>
              <w:t xml:space="preserve"> (групп) социально значимых потребителей Муниципального унитарного предприятия «Комбинат бытовых услуг» на территориях города Бердска и поселка Мичуринский Мичуринского сельсовета Искитимского района Новосибирской области на долгосрочный период регулирования 2025-2027 годов</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1F0014">
            <w:pPr>
              <w:ind w:right="30"/>
              <w:jc w:val="center"/>
              <w:rPr>
                <w:color w:val="000000" w:themeColor="text1"/>
                <w:sz w:val="22"/>
                <w:szCs w:val="22"/>
              </w:rPr>
            </w:pPr>
            <w:r w:rsidRPr="004C5E17">
              <w:rPr>
                <w:color w:val="000000" w:themeColor="text1"/>
                <w:sz w:val="22"/>
                <w:szCs w:val="22"/>
              </w:rPr>
              <w:t>Легостаева Е.Н.</w:t>
            </w:r>
          </w:p>
          <w:p w:rsidR="00BC014B" w:rsidRPr="004C5E17" w:rsidRDefault="00BC014B" w:rsidP="001F0014">
            <w:pPr>
              <w:ind w:right="30"/>
              <w:jc w:val="center"/>
              <w:rPr>
                <w:color w:val="000000" w:themeColor="text1"/>
                <w:sz w:val="22"/>
                <w:szCs w:val="22"/>
              </w:rPr>
            </w:pPr>
            <w:r w:rsidRPr="004C5E17">
              <w:rPr>
                <w:color w:val="000000" w:themeColor="text1"/>
                <w:sz w:val="22"/>
                <w:szCs w:val="22"/>
              </w:rPr>
              <w:t>228-68-24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559C3">
            <w:pPr>
              <w:ind w:right="38"/>
              <w:jc w:val="both"/>
              <w:rPr>
                <w:sz w:val="22"/>
                <w:szCs w:val="22"/>
              </w:rPr>
            </w:pPr>
            <w:r w:rsidRPr="004C5E17">
              <w:rPr>
                <w:sz w:val="22"/>
                <w:szCs w:val="22"/>
              </w:rPr>
              <w:t>Об утверждении производственной программы и установлении тарифов на горячую воду (горячее водоснабжение) для Общества с ограниченной ответственностью «Новосибирская теплосетевая компания», осуществляющего горячее водоснабжение с использованием закрытых систем горячего водоснабжения в ценовой зоне теплоснабжения муниципальное образование городской округ – город Новосибирск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Кузьминых С. В.</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228-68-42</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45.</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A56ED9">
            <w:pPr>
              <w:ind w:right="38"/>
              <w:jc w:val="both"/>
              <w:rPr>
                <w:sz w:val="22"/>
                <w:szCs w:val="22"/>
              </w:rPr>
            </w:pPr>
            <w:r w:rsidRPr="004C5E17">
              <w:rPr>
                <w:sz w:val="22"/>
                <w:szCs w:val="22"/>
              </w:rPr>
              <w:t xml:space="preserve">Об утверждении производственных программ и установлении тарифов на горячую воду (горячее водоснабжение) для Акционерного общества </w:t>
            </w:r>
            <w:r>
              <w:rPr>
                <w:sz w:val="22"/>
                <w:szCs w:val="22"/>
              </w:rPr>
              <w:br/>
            </w:r>
            <w:r w:rsidRPr="004C5E17">
              <w:rPr>
                <w:sz w:val="22"/>
                <w:szCs w:val="22"/>
              </w:rPr>
              <w:t>«СГК</w:t>
            </w:r>
            <w:r>
              <w:rPr>
                <w:sz w:val="22"/>
                <w:szCs w:val="22"/>
              </w:rPr>
              <w:t>-</w:t>
            </w:r>
            <w:r w:rsidRPr="004C5E17">
              <w:rPr>
                <w:sz w:val="22"/>
                <w:szCs w:val="22"/>
              </w:rPr>
              <w:t xml:space="preserve">Новосибирск» и Общества с ограниченной ответственностью «Энергетик», осуществляющих горячее водоснабжение с использованием закрытых систем горячего водоснабжения в ценовой зоне теплоснабжения муниципальное образование городское поселение город Куйбышев Куйбышевского муниципального района Новосибирской области, </w:t>
            </w:r>
            <w:r>
              <w:rPr>
                <w:sz w:val="22"/>
                <w:szCs w:val="22"/>
              </w:rPr>
              <w:br/>
            </w:r>
            <w:r w:rsidRPr="004C5E17">
              <w:rPr>
                <w:sz w:val="22"/>
                <w:szCs w:val="22"/>
              </w:rPr>
              <w:t>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Кузьминых С. В.</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228-68-42</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46.</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4559C3">
            <w:pPr>
              <w:ind w:right="38"/>
              <w:jc w:val="both"/>
              <w:rPr>
                <w:sz w:val="22"/>
                <w:szCs w:val="22"/>
              </w:rPr>
            </w:pPr>
            <w:r w:rsidRPr="004C5E17">
              <w:rPr>
                <w:sz w:val="22"/>
                <w:szCs w:val="22"/>
              </w:rPr>
              <w:t>Об утверждении производственных программ и установлении тарифов на горячую воду (горячее водоснабжение) для организаций, осуществляющих горячее водоснабжение с использованием закрытых систем горячего водоснабжения в ценовой зоне теплоснабжения муниципальное образование городской округ – город Новосибирск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0"/>
              <w:jc w:val="center"/>
              <w:rPr>
                <w:color w:val="000000" w:themeColor="text1"/>
                <w:sz w:val="22"/>
                <w:szCs w:val="22"/>
              </w:rPr>
            </w:pPr>
            <w:r w:rsidRPr="004C5E17">
              <w:rPr>
                <w:color w:val="000000" w:themeColor="text1"/>
                <w:sz w:val="22"/>
                <w:szCs w:val="22"/>
              </w:rPr>
              <w:t>Кузьминых С. В.</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228-68-42</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Веселкина О. И.</w:t>
            </w:r>
          </w:p>
          <w:p w:rsidR="00BC014B" w:rsidRPr="004C5E17" w:rsidRDefault="00BC014B" w:rsidP="00C83F6B">
            <w:pPr>
              <w:ind w:right="30"/>
              <w:jc w:val="center"/>
              <w:rPr>
                <w:color w:val="000000" w:themeColor="text1"/>
                <w:sz w:val="22"/>
                <w:szCs w:val="22"/>
              </w:rPr>
            </w:pPr>
            <w:r w:rsidRPr="004C5E17">
              <w:rPr>
                <w:color w:val="000000" w:themeColor="text1"/>
                <w:sz w:val="22"/>
                <w:szCs w:val="22"/>
              </w:rPr>
              <w:t>225-68-44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47.</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proofErr w:type="gramStart"/>
            <w:r w:rsidRPr="004C5E17">
              <w:rPr>
                <w:sz w:val="22"/>
                <w:szCs w:val="22"/>
              </w:rPr>
              <w:t xml:space="preserve">Об утверждении производственных программ и установлении тарифов </w:t>
            </w:r>
            <w:r w:rsidRPr="004C5E17">
              <w:rPr>
                <w:sz w:val="22"/>
                <w:szCs w:val="22"/>
              </w:rPr>
              <w:br/>
              <w:t xml:space="preserve">на горячую воду (горячее водоснабжение) для Государственного автономного стационарного учреждения социального обслуживания Новосибирской области «Обской психоневрологический интернат» и Общества с ограниченной ответственностью «Центр», осуществляющих горячее водоснабжение с использованием закрытых систем горячего водоснабжения в ценовой зоне теплоснабжения муниципальное </w:t>
            </w:r>
            <w:r w:rsidRPr="004C5E17">
              <w:rPr>
                <w:sz w:val="22"/>
                <w:szCs w:val="22"/>
              </w:rPr>
              <w:lastRenderedPageBreak/>
              <w:t xml:space="preserve">образование городской округ город Обь Новосибирской области, </w:t>
            </w:r>
            <w:r w:rsidR="004559C3">
              <w:rPr>
                <w:sz w:val="22"/>
                <w:szCs w:val="22"/>
              </w:rPr>
              <w:br/>
            </w:r>
            <w:r w:rsidRPr="004C5E17">
              <w:rPr>
                <w:sz w:val="22"/>
                <w:szCs w:val="22"/>
              </w:rPr>
              <w:t>на 2025 год</w:t>
            </w:r>
            <w:proofErr w:type="gramEnd"/>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lastRenderedPageBreak/>
              <w:t>Легостаева Е.О.</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lastRenderedPageBreak/>
              <w:t>48.</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3B278E">
            <w:pPr>
              <w:autoSpaceDE w:val="0"/>
              <w:autoSpaceDN w:val="0"/>
              <w:adjustRightInd w:val="0"/>
              <w:jc w:val="both"/>
              <w:rPr>
                <w:sz w:val="22"/>
                <w:szCs w:val="22"/>
              </w:rPr>
            </w:pPr>
            <w:r w:rsidRPr="004C5E17">
              <w:rPr>
                <w:sz w:val="22"/>
                <w:szCs w:val="22"/>
              </w:rPr>
              <w:t>Об утверждении производственной программы и установлении тарифов на горячую воду (горячее водоснабжение) для Муниципального унитарного предприятия «Расчетно-кассовый центр р.п. Линево», осуществляющего горячее водоснабжение с использованием закрытой системы горячего водоснабжения в ценовой зоне теплоснабжения рабочий поселок Линево Искитимского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3B278E">
            <w:pPr>
              <w:jc w:val="center"/>
              <w:rPr>
                <w:color w:val="000000" w:themeColor="text1"/>
                <w:sz w:val="22"/>
                <w:szCs w:val="22"/>
              </w:rPr>
            </w:pPr>
            <w:r w:rsidRPr="004C5E17">
              <w:rPr>
                <w:color w:val="000000" w:themeColor="text1"/>
                <w:sz w:val="22"/>
                <w:szCs w:val="22"/>
              </w:rPr>
              <w:t>Никитина М.А.</w:t>
            </w:r>
          </w:p>
          <w:p w:rsidR="00BC014B" w:rsidRPr="004C5E17" w:rsidRDefault="00BC014B" w:rsidP="003B278E">
            <w:pPr>
              <w:jc w:val="center"/>
              <w:rPr>
                <w:color w:val="000000" w:themeColor="text1"/>
                <w:sz w:val="22"/>
                <w:szCs w:val="22"/>
              </w:rPr>
            </w:pPr>
            <w:r w:rsidRPr="004C5E17">
              <w:rPr>
                <w:color w:val="000000" w:themeColor="text1"/>
                <w:sz w:val="22"/>
                <w:szCs w:val="22"/>
              </w:rPr>
              <w:t>228-68-54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49.</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357877">
            <w:pPr>
              <w:pStyle w:val="a3"/>
              <w:tabs>
                <w:tab w:val="left" w:pos="708"/>
              </w:tabs>
              <w:jc w:val="both"/>
              <w:rPr>
                <w:sz w:val="22"/>
                <w:szCs w:val="22"/>
              </w:rPr>
            </w:pPr>
            <w:r w:rsidRPr="004C5E17">
              <w:rPr>
                <w:sz w:val="22"/>
                <w:szCs w:val="22"/>
              </w:rPr>
              <w:t xml:space="preserve">Об утверждении производственных программ и установлении тарифов </w:t>
            </w:r>
            <w:r w:rsidRPr="004C5E17">
              <w:rPr>
                <w:sz w:val="22"/>
                <w:szCs w:val="22"/>
              </w:rPr>
              <w:b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города Бердска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357877">
            <w:pPr>
              <w:jc w:val="center"/>
              <w:rPr>
                <w:color w:val="000000" w:themeColor="text1"/>
                <w:sz w:val="22"/>
                <w:szCs w:val="22"/>
              </w:rPr>
            </w:pPr>
            <w:r w:rsidRPr="004C5E17">
              <w:rPr>
                <w:color w:val="000000" w:themeColor="text1"/>
                <w:sz w:val="22"/>
                <w:szCs w:val="22"/>
              </w:rPr>
              <w:t>Богданюк Н.Ю.</w:t>
            </w:r>
          </w:p>
          <w:p w:rsidR="00BC014B" w:rsidRPr="004C5E17" w:rsidRDefault="00BC014B" w:rsidP="00357877">
            <w:pPr>
              <w:jc w:val="center"/>
              <w:rPr>
                <w:color w:val="000000" w:themeColor="text1"/>
                <w:sz w:val="22"/>
                <w:szCs w:val="22"/>
              </w:rPr>
            </w:pPr>
            <w:r w:rsidRPr="004C5E17">
              <w:rPr>
                <w:color w:val="000000" w:themeColor="text1"/>
                <w:sz w:val="22"/>
                <w:szCs w:val="22"/>
              </w:rPr>
              <w:t>228-68-41</w:t>
            </w:r>
          </w:p>
          <w:p w:rsidR="00BC014B" w:rsidRPr="004C5E17" w:rsidRDefault="00BC014B" w:rsidP="00357877">
            <w:pPr>
              <w:jc w:val="center"/>
              <w:rPr>
                <w:color w:val="000000" w:themeColor="text1"/>
                <w:sz w:val="22"/>
                <w:szCs w:val="22"/>
              </w:rPr>
            </w:pPr>
            <w:r w:rsidRPr="004C5E17">
              <w:rPr>
                <w:color w:val="000000" w:themeColor="text1"/>
                <w:sz w:val="22"/>
                <w:szCs w:val="22"/>
              </w:rPr>
              <w:t>Ушакова И.С.</w:t>
            </w:r>
          </w:p>
          <w:p w:rsidR="00BC014B" w:rsidRPr="004C5E17" w:rsidRDefault="00BC014B" w:rsidP="00357877">
            <w:pPr>
              <w:jc w:val="center"/>
              <w:rPr>
                <w:color w:val="000000" w:themeColor="text1"/>
                <w:sz w:val="22"/>
                <w:szCs w:val="22"/>
              </w:rPr>
            </w:pPr>
            <w:r w:rsidRPr="004C5E17">
              <w:rPr>
                <w:color w:val="000000" w:themeColor="text1"/>
                <w:sz w:val="22"/>
                <w:szCs w:val="22"/>
              </w:rPr>
              <w:t>228-68-56</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50.</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E27A81">
            <w:pPr>
              <w:ind w:right="38"/>
              <w:jc w:val="both"/>
              <w:rPr>
                <w:sz w:val="22"/>
                <w:szCs w:val="22"/>
              </w:rPr>
            </w:pPr>
            <w:r w:rsidRPr="004C5E17">
              <w:rPr>
                <w:sz w:val="22"/>
                <w:szCs w:val="22"/>
              </w:rPr>
              <w:t xml:space="preserve">Об утверждении производственных программ и установлении тарифов </w:t>
            </w:r>
            <w:r w:rsidRPr="004C5E17">
              <w:rPr>
                <w:sz w:val="22"/>
                <w:szCs w:val="22"/>
              </w:rPr>
              <w:b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Мошковского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E27A81">
            <w:pPr>
              <w:jc w:val="center"/>
              <w:rPr>
                <w:sz w:val="22"/>
                <w:szCs w:val="22"/>
              </w:rPr>
            </w:pPr>
            <w:r w:rsidRPr="004C5E17">
              <w:rPr>
                <w:sz w:val="22"/>
                <w:szCs w:val="22"/>
              </w:rPr>
              <w:t>Легостаева Е.О.</w:t>
            </w:r>
          </w:p>
          <w:p w:rsidR="00BC014B" w:rsidRPr="004C5E17" w:rsidRDefault="00BC014B" w:rsidP="00E27A81">
            <w:pPr>
              <w:jc w:val="center"/>
              <w:rPr>
                <w:sz w:val="22"/>
                <w:szCs w:val="22"/>
              </w:rPr>
            </w:pPr>
            <w:r w:rsidRPr="004C5E17">
              <w:rPr>
                <w:sz w:val="22"/>
                <w:szCs w:val="22"/>
              </w:rPr>
              <w:t>228-68-40</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51.</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5A69EC">
            <w:pPr>
              <w:ind w:right="38"/>
              <w:jc w:val="both"/>
              <w:rPr>
                <w:color w:val="000000"/>
                <w:sz w:val="22"/>
                <w:szCs w:val="22"/>
              </w:rPr>
            </w:pPr>
            <w:r w:rsidRPr="004C5E17">
              <w:rPr>
                <w:color w:val="000000"/>
                <w:sz w:val="22"/>
                <w:szCs w:val="22"/>
              </w:rPr>
              <w:t>Об утверждении производственных программ и установлении тарифов 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Коченевского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5A69EC">
            <w:pPr>
              <w:ind w:left="28" w:right="28"/>
              <w:jc w:val="center"/>
              <w:rPr>
                <w:color w:val="000000" w:themeColor="text1"/>
                <w:sz w:val="22"/>
                <w:szCs w:val="22"/>
              </w:rPr>
            </w:pPr>
            <w:r w:rsidRPr="004C5E17">
              <w:rPr>
                <w:color w:val="000000" w:themeColor="text1"/>
                <w:sz w:val="22"/>
                <w:szCs w:val="22"/>
              </w:rPr>
              <w:t>Кленова Ю.М.</w:t>
            </w:r>
          </w:p>
          <w:p w:rsidR="00BC014B" w:rsidRPr="004C5E17" w:rsidRDefault="00BC014B" w:rsidP="005A69EC">
            <w:pPr>
              <w:ind w:left="28" w:right="28"/>
              <w:jc w:val="center"/>
              <w:rPr>
                <w:color w:val="000000" w:themeColor="text1"/>
                <w:sz w:val="22"/>
                <w:szCs w:val="22"/>
              </w:rPr>
            </w:pPr>
            <w:r w:rsidRPr="004C5E17">
              <w:rPr>
                <w:color w:val="000000" w:themeColor="text1"/>
                <w:sz w:val="22"/>
                <w:szCs w:val="22"/>
              </w:rPr>
              <w:t>228-68-48</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52.</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9323CD">
            <w:pPr>
              <w:pStyle w:val="a3"/>
              <w:tabs>
                <w:tab w:val="left" w:pos="708"/>
              </w:tabs>
              <w:jc w:val="both"/>
              <w:rPr>
                <w:sz w:val="22"/>
                <w:szCs w:val="22"/>
              </w:rPr>
            </w:pPr>
            <w:r w:rsidRPr="004C5E17">
              <w:rPr>
                <w:sz w:val="22"/>
                <w:szCs w:val="22"/>
              </w:rPr>
              <w:t xml:space="preserve">Об утверждении производственных программ и установлении тарифов </w:t>
            </w:r>
            <w:r w:rsidRPr="004C5E17">
              <w:rPr>
                <w:sz w:val="22"/>
                <w:szCs w:val="22"/>
              </w:rPr>
              <w:br/>
              <w:t>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города Искитима и Искитимского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9323CD">
            <w:pPr>
              <w:jc w:val="center"/>
              <w:rPr>
                <w:color w:val="000000" w:themeColor="text1"/>
                <w:sz w:val="22"/>
                <w:szCs w:val="22"/>
              </w:rPr>
            </w:pPr>
            <w:r w:rsidRPr="004C5E17">
              <w:rPr>
                <w:color w:val="000000" w:themeColor="text1"/>
                <w:sz w:val="22"/>
                <w:szCs w:val="22"/>
              </w:rPr>
              <w:t>Ушакова И.С.</w:t>
            </w:r>
          </w:p>
          <w:p w:rsidR="00BC014B" w:rsidRPr="004C5E17" w:rsidRDefault="00BC014B" w:rsidP="009323CD">
            <w:pPr>
              <w:jc w:val="center"/>
              <w:rPr>
                <w:color w:val="000000" w:themeColor="text1"/>
                <w:sz w:val="22"/>
                <w:szCs w:val="22"/>
              </w:rPr>
            </w:pPr>
            <w:r w:rsidRPr="004C5E17">
              <w:rPr>
                <w:color w:val="000000" w:themeColor="text1"/>
                <w:sz w:val="22"/>
                <w:szCs w:val="22"/>
              </w:rPr>
              <w:t>228-68-56</w:t>
            </w:r>
          </w:p>
          <w:p w:rsidR="00BC014B" w:rsidRPr="004C5E17" w:rsidRDefault="00BC014B" w:rsidP="009323CD">
            <w:pPr>
              <w:jc w:val="center"/>
              <w:rPr>
                <w:color w:val="000000" w:themeColor="text1"/>
                <w:sz w:val="22"/>
                <w:szCs w:val="22"/>
              </w:rPr>
            </w:pPr>
            <w:r w:rsidRPr="004C5E17">
              <w:rPr>
                <w:color w:val="000000" w:themeColor="text1"/>
                <w:sz w:val="22"/>
                <w:szCs w:val="22"/>
              </w:rPr>
              <w:t>Никитина М.А.</w:t>
            </w:r>
          </w:p>
          <w:p w:rsidR="00BC014B" w:rsidRPr="004C5E17" w:rsidRDefault="00BC014B" w:rsidP="009323CD">
            <w:pPr>
              <w:jc w:val="center"/>
              <w:rPr>
                <w:color w:val="000000" w:themeColor="text1"/>
                <w:sz w:val="22"/>
                <w:szCs w:val="22"/>
              </w:rPr>
            </w:pPr>
            <w:r w:rsidRPr="004C5E17">
              <w:rPr>
                <w:color w:val="000000" w:themeColor="text1"/>
                <w:sz w:val="22"/>
                <w:szCs w:val="22"/>
              </w:rPr>
              <w:t>228-68-54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53.</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 xml:space="preserve">Об утверждении производственных программ и установлении тарифов на горячую воду (горячее водоснабжение) для организаций, осуществляющих горячее водоснабжение с использованием закрытых систем горячего водоснабжения и тепловой энергии, вырабатываемой </w:t>
            </w:r>
            <w:r>
              <w:rPr>
                <w:color w:val="000000"/>
                <w:sz w:val="22"/>
                <w:szCs w:val="22"/>
              </w:rPr>
              <w:br/>
            </w:r>
            <w:r w:rsidRPr="004C5E17">
              <w:rPr>
                <w:color w:val="000000"/>
                <w:sz w:val="22"/>
                <w:szCs w:val="22"/>
              </w:rPr>
              <w:t>от источников тепловой энергии, расположенных на территории Новосибирского района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Веселкина О.И.</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228-68-44</w:t>
            </w:r>
          </w:p>
        </w:tc>
      </w:tr>
      <w:tr w:rsidR="00BC014B"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22214B">
            <w:pPr>
              <w:ind w:left="30" w:right="30"/>
              <w:jc w:val="center"/>
              <w:rPr>
                <w:color w:val="000000" w:themeColor="text1"/>
                <w:sz w:val="22"/>
                <w:szCs w:val="22"/>
              </w:rPr>
            </w:pPr>
            <w:r>
              <w:rPr>
                <w:color w:val="000000" w:themeColor="text1"/>
                <w:sz w:val="22"/>
                <w:szCs w:val="22"/>
              </w:rPr>
              <w:t>54.</w:t>
            </w:r>
          </w:p>
        </w:tc>
        <w:tc>
          <w:tcPr>
            <w:tcW w:w="3574"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right="38"/>
              <w:jc w:val="both"/>
              <w:rPr>
                <w:color w:val="000000"/>
                <w:sz w:val="22"/>
                <w:szCs w:val="22"/>
              </w:rPr>
            </w:pPr>
            <w:r w:rsidRPr="004C5E17">
              <w:rPr>
                <w:color w:val="000000"/>
                <w:sz w:val="22"/>
                <w:szCs w:val="22"/>
              </w:rPr>
              <w:t>Об утверждении производственных программ и установлении тарифов на горячую воду (горячее водоснабжение) для организаций, осуществляющих горячее водоснабжение с использованием закрытых систем горячего водоснабжения на территории Новосибирской области, на 2025 год</w:t>
            </w:r>
          </w:p>
        </w:tc>
        <w:tc>
          <w:tcPr>
            <w:tcW w:w="1068" w:type="pct"/>
            <w:tcBorders>
              <w:top w:val="outset" w:sz="6" w:space="0" w:color="auto"/>
              <w:left w:val="outset" w:sz="6" w:space="0" w:color="auto"/>
              <w:bottom w:val="outset" w:sz="6" w:space="0" w:color="auto"/>
              <w:right w:val="outset" w:sz="6" w:space="0" w:color="auto"/>
            </w:tcBorders>
            <w:vAlign w:val="center"/>
          </w:tcPr>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Легостаева Е.О.</w:t>
            </w:r>
          </w:p>
          <w:p w:rsidR="00BC014B" w:rsidRPr="004C5E17" w:rsidRDefault="00BC014B" w:rsidP="00C83F6B">
            <w:pPr>
              <w:ind w:left="28" w:right="28"/>
              <w:jc w:val="center"/>
              <w:rPr>
                <w:color w:val="000000" w:themeColor="text1"/>
                <w:sz w:val="22"/>
                <w:szCs w:val="22"/>
              </w:rPr>
            </w:pPr>
            <w:r w:rsidRPr="004C5E17">
              <w:rPr>
                <w:color w:val="000000" w:themeColor="text1"/>
                <w:sz w:val="22"/>
                <w:szCs w:val="22"/>
              </w:rPr>
              <w:t>228-68-40</w:t>
            </w:r>
          </w:p>
        </w:tc>
      </w:tr>
      <w:tr w:rsidR="00223BBD" w:rsidRPr="004C5E17" w:rsidTr="00A56ED9">
        <w:trPr>
          <w:trHeight w:val="20"/>
          <w:tblCellSpacing w:w="0" w:type="dxa"/>
        </w:trPr>
        <w:tc>
          <w:tcPr>
            <w:tcW w:w="358" w:type="pct"/>
            <w:tcBorders>
              <w:top w:val="outset" w:sz="6" w:space="0" w:color="auto"/>
              <w:left w:val="outset" w:sz="6" w:space="0" w:color="auto"/>
              <w:bottom w:val="outset" w:sz="6" w:space="0" w:color="auto"/>
              <w:right w:val="outset" w:sz="6" w:space="0" w:color="auto"/>
            </w:tcBorders>
            <w:vAlign w:val="center"/>
          </w:tcPr>
          <w:p w:rsidR="00223BBD" w:rsidRDefault="00223BBD">
            <w:pPr>
              <w:ind w:left="30" w:right="30"/>
              <w:jc w:val="center"/>
              <w:rPr>
                <w:color w:val="000000"/>
                <w:sz w:val="22"/>
                <w:szCs w:val="22"/>
              </w:rPr>
            </w:pPr>
            <w:r>
              <w:rPr>
                <w:color w:val="000000"/>
                <w:sz w:val="22"/>
                <w:szCs w:val="22"/>
              </w:rPr>
              <w:t>55.</w:t>
            </w:r>
          </w:p>
        </w:tc>
        <w:tc>
          <w:tcPr>
            <w:tcW w:w="3574" w:type="pct"/>
            <w:tcBorders>
              <w:top w:val="outset" w:sz="6" w:space="0" w:color="auto"/>
              <w:left w:val="outset" w:sz="6" w:space="0" w:color="auto"/>
              <w:bottom w:val="outset" w:sz="6" w:space="0" w:color="auto"/>
              <w:right w:val="outset" w:sz="6" w:space="0" w:color="auto"/>
            </w:tcBorders>
            <w:vAlign w:val="center"/>
          </w:tcPr>
          <w:p w:rsidR="00223BBD" w:rsidRDefault="00223BBD">
            <w:pPr>
              <w:jc w:val="both"/>
              <w:rPr>
                <w:color w:val="000000"/>
                <w:sz w:val="22"/>
                <w:szCs w:val="22"/>
              </w:rPr>
            </w:pPr>
            <w:r>
              <w:rPr>
                <w:color w:val="000000"/>
                <w:sz w:val="22"/>
                <w:szCs w:val="22"/>
              </w:rPr>
              <w:t>Об установлении тарифов на услуги по перевозке пассажиров железнодорожным транспортом в пригородном сообщении, оказываемые АО «Экспресс-пригород» на территории Новосибирской области</w:t>
            </w:r>
          </w:p>
          <w:p w:rsidR="00223BBD" w:rsidRDefault="00223BBD">
            <w:pPr>
              <w:jc w:val="both"/>
              <w:rPr>
                <w:sz w:val="22"/>
                <w:szCs w:val="22"/>
              </w:rPr>
            </w:pPr>
          </w:p>
        </w:tc>
        <w:tc>
          <w:tcPr>
            <w:tcW w:w="1068" w:type="pct"/>
            <w:tcBorders>
              <w:top w:val="outset" w:sz="6" w:space="0" w:color="auto"/>
              <w:left w:val="outset" w:sz="6" w:space="0" w:color="auto"/>
              <w:bottom w:val="outset" w:sz="6" w:space="0" w:color="auto"/>
              <w:right w:val="outset" w:sz="6" w:space="0" w:color="auto"/>
            </w:tcBorders>
            <w:vAlign w:val="center"/>
          </w:tcPr>
          <w:p w:rsidR="00223BBD" w:rsidRDefault="00223BBD">
            <w:pPr>
              <w:ind w:left="28" w:right="28"/>
              <w:jc w:val="center"/>
              <w:rPr>
                <w:color w:val="000000" w:themeColor="text1"/>
                <w:sz w:val="22"/>
                <w:szCs w:val="22"/>
              </w:rPr>
            </w:pPr>
            <w:r>
              <w:rPr>
                <w:color w:val="000000" w:themeColor="text1"/>
                <w:sz w:val="22"/>
                <w:szCs w:val="22"/>
              </w:rPr>
              <w:t>Белоусова Л.В.</w:t>
            </w:r>
          </w:p>
          <w:p w:rsidR="00223BBD" w:rsidRDefault="00223BBD">
            <w:pPr>
              <w:ind w:left="28" w:right="28"/>
              <w:jc w:val="center"/>
              <w:rPr>
                <w:color w:val="000000"/>
                <w:sz w:val="22"/>
                <w:szCs w:val="22"/>
              </w:rPr>
            </w:pPr>
            <w:r>
              <w:rPr>
                <w:color w:val="000000" w:themeColor="text1"/>
                <w:sz w:val="22"/>
                <w:szCs w:val="22"/>
              </w:rPr>
              <w:t>228-68-58</w:t>
            </w:r>
          </w:p>
        </w:tc>
      </w:tr>
    </w:tbl>
    <w:p w:rsidR="00414CE9" w:rsidRDefault="00414CE9" w:rsidP="004A749B">
      <w:pPr>
        <w:rPr>
          <w:color w:val="000000" w:themeColor="text1"/>
          <w:szCs w:val="28"/>
        </w:rPr>
      </w:pPr>
    </w:p>
    <w:p w:rsidR="004559C3" w:rsidRDefault="004559C3" w:rsidP="004A749B">
      <w:pPr>
        <w:rPr>
          <w:color w:val="000000" w:themeColor="text1"/>
          <w:szCs w:val="28"/>
        </w:rPr>
      </w:pPr>
    </w:p>
    <w:p w:rsidR="00414CE9" w:rsidRDefault="00414CE9" w:rsidP="004A749B">
      <w:pPr>
        <w:rPr>
          <w:color w:val="000000" w:themeColor="text1"/>
          <w:szCs w:val="28"/>
        </w:rPr>
      </w:pPr>
    </w:p>
    <w:p w:rsidR="007F5BC5" w:rsidRPr="0022214B" w:rsidRDefault="009D5B50" w:rsidP="004A749B">
      <w:pPr>
        <w:rPr>
          <w:color w:val="000000" w:themeColor="text1"/>
          <w:szCs w:val="28"/>
        </w:rPr>
      </w:pPr>
      <w:r>
        <w:rPr>
          <w:color w:val="000000" w:themeColor="text1"/>
          <w:szCs w:val="28"/>
        </w:rPr>
        <w:t>Руководитель</w:t>
      </w:r>
      <w:r w:rsidR="00C77008" w:rsidRPr="0022214B">
        <w:rPr>
          <w:color w:val="000000" w:themeColor="text1"/>
          <w:szCs w:val="28"/>
        </w:rPr>
        <w:t xml:space="preserve"> департамента        </w:t>
      </w:r>
      <w:r w:rsidR="00AE1EC0" w:rsidRPr="0022214B">
        <w:rPr>
          <w:color w:val="000000" w:themeColor="text1"/>
          <w:szCs w:val="28"/>
        </w:rPr>
        <w:t xml:space="preserve">      </w:t>
      </w:r>
      <w:r w:rsidR="005B51F7" w:rsidRPr="0022214B">
        <w:rPr>
          <w:color w:val="000000" w:themeColor="text1"/>
          <w:szCs w:val="28"/>
        </w:rPr>
        <w:t xml:space="preserve">    </w:t>
      </w:r>
      <w:r w:rsidR="00D12E0F" w:rsidRPr="0022214B">
        <w:rPr>
          <w:color w:val="000000" w:themeColor="text1"/>
          <w:szCs w:val="28"/>
        </w:rPr>
        <w:t xml:space="preserve"> </w:t>
      </w:r>
      <w:r w:rsidR="0051259A" w:rsidRPr="0022214B">
        <w:rPr>
          <w:color w:val="000000" w:themeColor="text1"/>
          <w:szCs w:val="28"/>
        </w:rPr>
        <w:t xml:space="preserve">  </w:t>
      </w:r>
      <w:r w:rsidR="00C230ED" w:rsidRPr="0022214B">
        <w:rPr>
          <w:color w:val="000000" w:themeColor="text1"/>
          <w:szCs w:val="28"/>
        </w:rPr>
        <w:t xml:space="preserve"> </w:t>
      </w:r>
      <w:r w:rsidR="00054F95" w:rsidRPr="0022214B">
        <w:rPr>
          <w:color w:val="000000" w:themeColor="text1"/>
          <w:szCs w:val="28"/>
        </w:rPr>
        <w:t xml:space="preserve">   </w:t>
      </w:r>
      <w:r w:rsidR="00FB54F8" w:rsidRPr="0022214B">
        <w:rPr>
          <w:color w:val="000000" w:themeColor="text1"/>
          <w:szCs w:val="28"/>
        </w:rPr>
        <w:t xml:space="preserve">  </w:t>
      </w:r>
      <w:r w:rsidR="00054F95" w:rsidRPr="0022214B">
        <w:rPr>
          <w:color w:val="000000" w:themeColor="text1"/>
          <w:szCs w:val="28"/>
        </w:rPr>
        <w:t xml:space="preserve"> </w:t>
      </w:r>
      <w:r w:rsidR="00FB54F8" w:rsidRPr="0022214B">
        <w:rPr>
          <w:color w:val="000000" w:themeColor="text1"/>
          <w:szCs w:val="28"/>
        </w:rPr>
        <w:t xml:space="preserve"> </w:t>
      </w:r>
      <w:r w:rsidR="00C4592D" w:rsidRPr="0022214B">
        <w:rPr>
          <w:color w:val="000000" w:themeColor="text1"/>
          <w:szCs w:val="28"/>
        </w:rPr>
        <w:t xml:space="preserve">  </w:t>
      </w:r>
      <w:r w:rsidR="003B2F12" w:rsidRPr="0022214B">
        <w:rPr>
          <w:color w:val="000000" w:themeColor="text1"/>
          <w:szCs w:val="28"/>
        </w:rPr>
        <w:t xml:space="preserve">   </w:t>
      </w:r>
      <w:r w:rsidR="00C4592D" w:rsidRPr="0022214B">
        <w:rPr>
          <w:color w:val="000000" w:themeColor="text1"/>
          <w:szCs w:val="28"/>
        </w:rPr>
        <w:t xml:space="preserve">  </w:t>
      </w:r>
      <w:r>
        <w:rPr>
          <w:color w:val="000000" w:themeColor="text1"/>
          <w:szCs w:val="28"/>
        </w:rPr>
        <w:t xml:space="preserve"> </w:t>
      </w:r>
      <w:r w:rsidR="007A4776" w:rsidRPr="0022214B">
        <w:rPr>
          <w:color w:val="000000" w:themeColor="text1"/>
          <w:szCs w:val="28"/>
        </w:rPr>
        <w:t xml:space="preserve"> </w:t>
      </w:r>
      <w:r w:rsidR="0041330D" w:rsidRPr="0022214B">
        <w:rPr>
          <w:color w:val="000000" w:themeColor="text1"/>
          <w:szCs w:val="28"/>
        </w:rPr>
        <w:t xml:space="preserve"> </w:t>
      </w:r>
      <w:r>
        <w:rPr>
          <w:color w:val="000000" w:themeColor="text1"/>
          <w:szCs w:val="28"/>
        </w:rPr>
        <w:t xml:space="preserve">       </w:t>
      </w:r>
      <w:r w:rsidR="00414CE9">
        <w:rPr>
          <w:color w:val="000000" w:themeColor="text1"/>
          <w:szCs w:val="28"/>
        </w:rPr>
        <w:t xml:space="preserve">     </w:t>
      </w:r>
      <w:r w:rsidR="00FD4A70" w:rsidRPr="0022214B">
        <w:rPr>
          <w:color w:val="000000" w:themeColor="text1"/>
          <w:szCs w:val="28"/>
        </w:rPr>
        <w:t xml:space="preserve">     </w:t>
      </w:r>
      <w:r w:rsidR="002929B8" w:rsidRPr="0022214B">
        <w:rPr>
          <w:color w:val="000000" w:themeColor="text1"/>
          <w:szCs w:val="28"/>
        </w:rPr>
        <w:t xml:space="preserve">  </w:t>
      </w:r>
      <w:r w:rsidR="009C08F5" w:rsidRPr="0022214B">
        <w:rPr>
          <w:color w:val="000000" w:themeColor="text1"/>
          <w:szCs w:val="28"/>
        </w:rPr>
        <w:t xml:space="preserve">     </w:t>
      </w:r>
      <w:r w:rsidR="00D31AFF" w:rsidRPr="0022214B">
        <w:rPr>
          <w:color w:val="000000" w:themeColor="text1"/>
          <w:szCs w:val="28"/>
        </w:rPr>
        <w:t xml:space="preserve">  </w:t>
      </w:r>
      <w:r>
        <w:rPr>
          <w:color w:val="000000" w:themeColor="text1"/>
          <w:szCs w:val="28"/>
        </w:rPr>
        <w:t>Г.Р. Асмодьяров</w:t>
      </w:r>
    </w:p>
    <w:sectPr w:rsidR="007F5BC5" w:rsidRPr="0022214B" w:rsidSect="00C93F91">
      <w:pgSz w:w="11906" w:h="16838"/>
      <w:pgMar w:top="1134" w:right="567"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00006FF" w:usb1="4000205B" w:usb2="00000010" w:usb3="00000000" w:csb0="0000019F" w:csb1="00000000"/>
  </w:font>
  <w:font w:name="Calibri">
    <w:panose1 w:val="020F05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compat>
    <w:compatSetting w:name="compatibilityMode" w:uri="http://schemas.microsoft.com/office/word" w:val="12"/>
  </w:compat>
  <w:rsids>
    <w:rsidRoot w:val="00454227"/>
    <w:rsid w:val="00000215"/>
    <w:rsid w:val="0000181A"/>
    <w:rsid w:val="00001D28"/>
    <w:rsid w:val="0000212D"/>
    <w:rsid w:val="00003161"/>
    <w:rsid w:val="00003985"/>
    <w:rsid w:val="000043E0"/>
    <w:rsid w:val="0000498C"/>
    <w:rsid w:val="000065D3"/>
    <w:rsid w:val="00006C54"/>
    <w:rsid w:val="00006DB6"/>
    <w:rsid w:val="0000706B"/>
    <w:rsid w:val="000110E0"/>
    <w:rsid w:val="00011AC2"/>
    <w:rsid w:val="00011BF3"/>
    <w:rsid w:val="000136AF"/>
    <w:rsid w:val="00017E59"/>
    <w:rsid w:val="0002055C"/>
    <w:rsid w:val="00021E27"/>
    <w:rsid w:val="0002324C"/>
    <w:rsid w:val="000236B7"/>
    <w:rsid w:val="000249FD"/>
    <w:rsid w:val="000252DE"/>
    <w:rsid w:val="00025AEF"/>
    <w:rsid w:val="00027D9C"/>
    <w:rsid w:val="00030DA7"/>
    <w:rsid w:val="000323F4"/>
    <w:rsid w:val="00032777"/>
    <w:rsid w:val="0003461C"/>
    <w:rsid w:val="0003690F"/>
    <w:rsid w:val="000406F2"/>
    <w:rsid w:val="00040757"/>
    <w:rsid w:val="0004171A"/>
    <w:rsid w:val="00041DF0"/>
    <w:rsid w:val="000430B2"/>
    <w:rsid w:val="00043AF8"/>
    <w:rsid w:val="00052B8C"/>
    <w:rsid w:val="0005375F"/>
    <w:rsid w:val="00054F95"/>
    <w:rsid w:val="00057F55"/>
    <w:rsid w:val="000604E6"/>
    <w:rsid w:val="00060C95"/>
    <w:rsid w:val="00061125"/>
    <w:rsid w:val="0006161D"/>
    <w:rsid w:val="000619CF"/>
    <w:rsid w:val="000631E0"/>
    <w:rsid w:val="00064FE1"/>
    <w:rsid w:val="00065289"/>
    <w:rsid w:val="00066602"/>
    <w:rsid w:val="000705C6"/>
    <w:rsid w:val="00072CAC"/>
    <w:rsid w:val="000767C8"/>
    <w:rsid w:val="00076F14"/>
    <w:rsid w:val="00077059"/>
    <w:rsid w:val="00077590"/>
    <w:rsid w:val="00077E3E"/>
    <w:rsid w:val="00081295"/>
    <w:rsid w:val="00081B85"/>
    <w:rsid w:val="00081F21"/>
    <w:rsid w:val="0008264A"/>
    <w:rsid w:val="000830D5"/>
    <w:rsid w:val="0008395B"/>
    <w:rsid w:val="00084164"/>
    <w:rsid w:val="00084DCC"/>
    <w:rsid w:val="000855BA"/>
    <w:rsid w:val="00085E1C"/>
    <w:rsid w:val="00087252"/>
    <w:rsid w:val="00090725"/>
    <w:rsid w:val="00090A57"/>
    <w:rsid w:val="00090D34"/>
    <w:rsid w:val="00092A01"/>
    <w:rsid w:val="00092C06"/>
    <w:rsid w:val="00092C9A"/>
    <w:rsid w:val="00093232"/>
    <w:rsid w:val="00096233"/>
    <w:rsid w:val="00096DFF"/>
    <w:rsid w:val="000A1270"/>
    <w:rsid w:val="000A1F09"/>
    <w:rsid w:val="000A31B4"/>
    <w:rsid w:val="000A3346"/>
    <w:rsid w:val="000A3808"/>
    <w:rsid w:val="000A3811"/>
    <w:rsid w:val="000A5160"/>
    <w:rsid w:val="000A5507"/>
    <w:rsid w:val="000A6BDB"/>
    <w:rsid w:val="000B0261"/>
    <w:rsid w:val="000B1829"/>
    <w:rsid w:val="000B66A4"/>
    <w:rsid w:val="000B69C1"/>
    <w:rsid w:val="000B7782"/>
    <w:rsid w:val="000B7D8F"/>
    <w:rsid w:val="000C0316"/>
    <w:rsid w:val="000C0C88"/>
    <w:rsid w:val="000C1C94"/>
    <w:rsid w:val="000C412E"/>
    <w:rsid w:val="000C49B1"/>
    <w:rsid w:val="000C55BE"/>
    <w:rsid w:val="000C5A96"/>
    <w:rsid w:val="000C695B"/>
    <w:rsid w:val="000C7369"/>
    <w:rsid w:val="000D0C79"/>
    <w:rsid w:val="000D1746"/>
    <w:rsid w:val="000D242C"/>
    <w:rsid w:val="000D4767"/>
    <w:rsid w:val="000D6388"/>
    <w:rsid w:val="000D64F9"/>
    <w:rsid w:val="000D6ABC"/>
    <w:rsid w:val="000D6CDF"/>
    <w:rsid w:val="000E0140"/>
    <w:rsid w:val="000E1129"/>
    <w:rsid w:val="000E1D32"/>
    <w:rsid w:val="000E1EC3"/>
    <w:rsid w:val="000E2596"/>
    <w:rsid w:val="000E5C43"/>
    <w:rsid w:val="000E6ECA"/>
    <w:rsid w:val="000F0340"/>
    <w:rsid w:val="000F1E92"/>
    <w:rsid w:val="000F3593"/>
    <w:rsid w:val="000F370C"/>
    <w:rsid w:val="000F4899"/>
    <w:rsid w:val="000F6C40"/>
    <w:rsid w:val="000F6FD1"/>
    <w:rsid w:val="000F7650"/>
    <w:rsid w:val="001005CA"/>
    <w:rsid w:val="00101920"/>
    <w:rsid w:val="00101E0F"/>
    <w:rsid w:val="00102127"/>
    <w:rsid w:val="0010289B"/>
    <w:rsid w:val="00105D4C"/>
    <w:rsid w:val="00106147"/>
    <w:rsid w:val="00106B5D"/>
    <w:rsid w:val="00106B7F"/>
    <w:rsid w:val="00106C42"/>
    <w:rsid w:val="00107C08"/>
    <w:rsid w:val="00107E7F"/>
    <w:rsid w:val="00110B0E"/>
    <w:rsid w:val="00111F2C"/>
    <w:rsid w:val="001133DB"/>
    <w:rsid w:val="00113BE6"/>
    <w:rsid w:val="00115646"/>
    <w:rsid w:val="00115E9A"/>
    <w:rsid w:val="00116B3B"/>
    <w:rsid w:val="00117C2D"/>
    <w:rsid w:val="00121B4C"/>
    <w:rsid w:val="00124324"/>
    <w:rsid w:val="00125316"/>
    <w:rsid w:val="00125AF8"/>
    <w:rsid w:val="001260C1"/>
    <w:rsid w:val="00126926"/>
    <w:rsid w:val="00130EFD"/>
    <w:rsid w:val="00133217"/>
    <w:rsid w:val="00135B16"/>
    <w:rsid w:val="00136F0F"/>
    <w:rsid w:val="00141FA7"/>
    <w:rsid w:val="0014287A"/>
    <w:rsid w:val="00142DDB"/>
    <w:rsid w:val="00143280"/>
    <w:rsid w:val="00143B1C"/>
    <w:rsid w:val="00143CFC"/>
    <w:rsid w:val="00143E24"/>
    <w:rsid w:val="001443E2"/>
    <w:rsid w:val="00144517"/>
    <w:rsid w:val="0014674A"/>
    <w:rsid w:val="00146A14"/>
    <w:rsid w:val="00150C04"/>
    <w:rsid w:val="00150E0C"/>
    <w:rsid w:val="00151D36"/>
    <w:rsid w:val="0015230E"/>
    <w:rsid w:val="0015300F"/>
    <w:rsid w:val="001531DA"/>
    <w:rsid w:val="00153686"/>
    <w:rsid w:val="00153C75"/>
    <w:rsid w:val="00154027"/>
    <w:rsid w:val="0015410E"/>
    <w:rsid w:val="00155F6E"/>
    <w:rsid w:val="001610C1"/>
    <w:rsid w:val="001617DE"/>
    <w:rsid w:val="001619FF"/>
    <w:rsid w:val="00164820"/>
    <w:rsid w:val="001670FE"/>
    <w:rsid w:val="00172649"/>
    <w:rsid w:val="00172A81"/>
    <w:rsid w:val="00172C00"/>
    <w:rsid w:val="00172FFD"/>
    <w:rsid w:val="00176857"/>
    <w:rsid w:val="001804FF"/>
    <w:rsid w:val="00180F1B"/>
    <w:rsid w:val="00181389"/>
    <w:rsid w:val="00181618"/>
    <w:rsid w:val="00182066"/>
    <w:rsid w:val="001836F3"/>
    <w:rsid w:val="00183A2E"/>
    <w:rsid w:val="0018420A"/>
    <w:rsid w:val="00184C49"/>
    <w:rsid w:val="0018508A"/>
    <w:rsid w:val="00185B21"/>
    <w:rsid w:val="00186138"/>
    <w:rsid w:val="00186489"/>
    <w:rsid w:val="00186A45"/>
    <w:rsid w:val="00186FC1"/>
    <w:rsid w:val="00190442"/>
    <w:rsid w:val="00190B4A"/>
    <w:rsid w:val="00191777"/>
    <w:rsid w:val="00192AFE"/>
    <w:rsid w:val="001933B4"/>
    <w:rsid w:val="00193A61"/>
    <w:rsid w:val="00194A2B"/>
    <w:rsid w:val="00195776"/>
    <w:rsid w:val="001A3823"/>
    <w:rsid w:val="001A4085"/>
    <w:rsid w:val="001A47A4"/>
    <w:rsid w:val="001A4CE3"/>
    <w:rsid w:val="001A5F26"/>
    <w:rsid w:val="001A68E6"/>
    <w:rsid w:val="001A7550"/>
    <w:rsid w:val="001B139F"/>
    <w:rsid w:val="001B1533"/>
    <w:rsid w:val="001B1E9D"/>
    <w:rsid w:val="001B2934"/>
    <w:rsid w:val="001B5F0C"/>
    <w:rsid w:val="001B6A18"/>
    <w:rsid w:val="001B6ECB"/>
    <w:rsid w:val="001B76D3"/>
    <w:rsid w:val="001B7E93"/>
    <w:rsid w:val="001C096C"/>
    <w:rsid w:val="001C1F43"/>
    <w:rsid w:val="001C30A8"/>
    <w:rsid w:val="001C30FC"/>
    <w:rsid w:val="001C3AC8"/>
    <w:rsid w:val="001C47BD"/>
    <w:rsid w:val="001C5AD3"/>
    <w:rsid w:val="001C6938"/>
    <w:rsid w:val="001C693F"/>
    <w:rsid w:val="001C7AAB"/>
    <w:rsid w:val="001D21B7"/>
    <w:rsid w:val="001D2B29"/>
    <w:rsid w:val="001D42B6"/>
    <w:rsid w:val="001D4444"/>
    <w:rsid w:val="001D4606"/>
    <w:rsid w:val="001D55B7"/>
    <w:rsid w:val="001D5D3D"/>
    <w:rsid w:val="001D74C8"/>
    <w:rsid w:val="001E0B64"/>
    <w:rsid w:val="001E11A7"/>
    <w:rsid w:val="001E1754"/>
    <w:rsid w:val="001E1A88"/>
    <w:rsid w:val="001E4353"/>
    <w:rsid w:val="001E567B"/>
    <w:rsid w:val="001E703F"/>
    <w:rsid w:val="001E709D"/>
    <w:rsid w:val="001E7A84"/>
    <w:rsid w:val="001F14E4"/>
    <w:rsid w:val="001F2327"/>
    <w:rsid w:val="001F351E"/>
    <w:rsid w:val="001F3E24"/>
    <w:rsid w:val="001F466C"/>
    <w:rsid w:val="001F6E47"/>
    <w:rsid w:val="001F6EAB"/>
    <w:rsid w:val="001F7CCE"/>
    <w:rsid w:val="00200512"/>
    <w:rsid w:val="00202A84"/>
    <w:rsid w:val="00203BE8"/>
    <w:rsid w:val="00203CE1"/>
    <w:rsid w:val="00203E18"/>
    <w:rsid w:val="002061E9"/>
    <w:rsid w:val="00207833"/>
    <w:rsid w:val="00207B98"/>
    <w:rsid w:val="00210820"/>
    <w:rsid w:val="00212D6C"/>
    <w:rsid w:val="00212D8B"/>
    <w:rsid w:val="0021348A"/>
    <w:rsid w:val="002138B3"/>
    <w:rsid w:val="002164BE"/>
    <w:rsid w:val="0021706D"/>
    <w:rsid w:val="0022214B"/>
    <w:rsid w:val="00222B7D"/>
    <w:rsid w:val="00222DC0"/>
    <w:rsid w:val="00223392"/>
    <w:rsid w:val="00223BBD"/>
    <w:rsid w:val="00223C60"/>
    <w:rsid w:val="00223C6C"/>
    <w:rsid w:val="00225C56"/>
    <w:rsid w:val="00226558"/>
    <w:rsid w:val="002318E8"/>
    <w:rsid w:val="00232EFE"/>
    <w:rsid w:val="00233329"/>
    <w:rsid w:val="0023452E"/>
    <w:rsid w:val="00236940"/>
    <w:rsid w:val="00237DDE"/>
    <w:rsid w:val="00240F8D"/>
    <w:rsid w:val="00241098"/>
    <w:rsid w:val="00241BCA"/>
    <w:rsid w:val="0024236C"/>
    <w:rsid w:val="00242806"/>
    <w:rsid w:val="00242D07"/>
    <w:rsid w:val="00243168"/>
    <w:rsid w:val="00243E61"/>
    <w:rsid w:val="00244DCE"/>
    <w:rsid w:val="00245835"/>
    <w:rsid w:val="0024687D"/>
    <w:rsid w:val="00246FA9"/>
    <w:rsid w:val="00247780"/>
    <w:rsid w:val="00247A53"/>
    <w:rsid w:val="002528C1"/>
    <w:rsid w:val="00252E66"/>
    <w:rsid w:val="00253814"/>
    <w:rsid w:val="002540D3"/>
    <w:rsid w:val="00255715"/>
    <w:rsid w:val="002557ED"/>
    <w:rsid w:val="00255AF4"/>
    <w:rsid w:val="00256BC6"/>
    <w:rsid w:val="0025763B"/>
    <w:rsid w:val="00260270"/>
    <w:rsid w:val="002616A8"/>
    <w:rsid w:val="00262F31"/>
    <w:rsid w:val="00263AD0"/>
    <w:rsid w:val="002654EE"/>
    <w:rsid w:val="00266DF2"/>
    <w:rsid w:val="00270CD4"/>
    <w:rsid w:val="00271216"/>
    <w:rsid w:val="002730C3"/>
    <w:rsid w:val="002738C4"/>
    <w:rsid w:val="00273A14"/>
    <w:rsid w:val="00274805"/>
    <w:rsid w:val="00274EF7"/>
    <w:rsid w:val="002752DA"/>
    <w:rsid w:val="00276B96"/>
    <w:rsid w:val="002771E7"/>
    <w:rsid w:val="00277374"/>
    <w:rsid w:val="002818C4"/>
    <w:rsid w:val="002834A5"/>
    <w:rsid w:val="0028408F"/>
    <w:rsid w:val="002840D5"/>
    <w:rsid w:val="00286357"/>
    <w:rsid w:val="00287206"/>
    <w:rsid w:val="00287F53"/>
    <w:rsid w:val="00290E01"/>
    <w:rsid w:val="002929B8"/>
    <w:rsid w:val="00294503"/>
    <w:rsid w:val="00294B6B"/>
    <w:rsid w:val="00295275"/>
    <w:rsid w:val="002967FB"/>
    <w:rsid w:val="00297BF9"/>
    <w:rsid w:val="00297FDD"/>
    <w:rsid w:val="002A0427"/>
    <w:rsid w:val="002A0AC1"/>
    <w:rsid w:val="002A1482"/>
    <w:rsid w:val="002A3867"/>
    <w:rsid w:val="002A39BE"/>
    <w:rsid w:val="002A6362"/>
    <w:rsid w:val="002A643D"/>
    <w:rsid w:val="002A74AA"/>
    <w:rsid w:val="002A7994"/>
    <w:rsid w:val="002B00CC"/>
    <w:rsid w:val="002B1C45"/>
    <w:rsid w:val="002B3A63"/>
    <w:rsid w:val="002B3A7A"/>
    <w:rsid w:val="002B3B9F"/>
    <w:rsid w:val="002B518B"/>
    <w:rsid w:val="002B566C"/>
    <w:rsid w:val="002B6406"/>
    <w:rsid w:val="002C04DF"/>
    <w:rsid w:val="002C0687"/>
    <w:rsid w:val="002C16A2"/>
    <w:rsid w:val="002C1A67"/>
    <w:rsid w:val="002C23A2"/>
    <w:rsid w:val="002C2D9C"/>
    <w:rsid w:val="002C38BC"/>
    <w:rsid w:val="002C4124"/>
    <w:rsid w:val="002C5156"/>
    <w:rsid w:val="002C524D"/>
    <w:rsid w:val="002C6B90"/>
    <w:rsid w:val="002C7F2B"/>
    <w:rsid w:val="002D00F0"/>
    <w:rsid w:val="002D1B89"/>
    <w:rsid w:val="002D2FA6"/>
    <w:rsid w:val="002D3EB1"/>
    <w:rsid w:val="002D60E0"/>
    <w:rsid w:val="002D6465"/>
    <w:rsid w:val="002D6A87"/>
    <w:rsid w:val="002D6FA6"/>
    <w:rsid w:val="002D74CA"/>
    <w:rsid w:val="002D7EEA"/>
    <w:rsid w:val="002E0A0B"/>
    <w:rsid w:val="002E3159"/>
    <w:rsid w:val="002E39BF"/>
    <w:rsid w:val="002E3E9F"/>
    <w:rsid w:val="002E48C2"/>
    <w:rsid w:val="002E5D47"/>
    <w:rsid w:val="002E5D8C"/>
    <w:rsid w:val="002E74A8"/>
    <w:rsid w:val="002F3941"/>
    <w:rsid w:val="002F3B6F"/>
    <w:rsid w:val="002F452A"/>
    <w:rsid w:val="002F49A1"/>
    <w:rsid w:val="002F51F8"/>
    <w:rsid w:val="002F63E9"/>
    <w:rsid w:val="002F651B"/>
    <w:rsid w:val="002F7C94"/>
    <w:rsid w:val="003010B9"/>
    <w:rsid w:val="00301504"/>
    <w:rsid w:val="003019FC"/>
    <w:rsid w:val="00302B37"/>
    <w:rsid w:val="00303B9D"/>
    <w:rsid w:val="00304059"/>
    <w:rsid w:val="003041F6"/>
    <w:rsid w:val="003044B9"/>
    <w:rsid w:val="00305998"/>
    <w:rsid w:val="00306063"/>
    <w:rsid w:val="00306AA7"/>
    <w:rsid w:val="00306BDE"/>
    <w:rsid w:val="00306BF8"/>
    <w:rsid w:val="00307DAE"/>
    <w:rsid w:val="003111FB"/>
    <w:rsid w:val="00312F45"/>
    <w:rsid w:val="00314922"/>
    <w:rsid w:val="00314BF0"/>
    <w:rsid w:val="0031550B"/>
    <w:rsid w:val="00315C9D"/>
    <w:rsid w:val="00317177"/>
    <w:rsid w:val="003174A6"/>
    <w:rsid w:val="00322FF4"/>
    <w:rsid w:val="00323DAE"/>
    <w:rsid w:val="00324391"/>
    <w:rsid w:val="00330332"/>
    <w:rsid w:val="00330CDF"/>
    <w:rsid w:val="00331402"/>
    <w:rsid w:val="003314D7"/>
    <w:rsid w:val="00331E4D"/>
    <w:rsid w:val="003323E3"/>
    <w:rsid w:val="00334A30"/>
    <w:rsid w:val="0033540F"/>
    <w:rsid w:val="00335C55"/>
    <w:rsid w:val="00336DDE"/>
    <w:rsid w:val="00336E21"/>
    <w:rsid w:val="003374FA"/>
    <w:rsid w:val="003375D0"/>
    <w:rsid w:val="00337E84"/>
    <w:rsid w:val="00340BFF"/>
    <w:rsid w:val="00341860"/>
    <w:rsid w:val="00341963"/>
    <w:rsid w:val="0034215E"/>
    <w:rsid w:val="00342196"/>
    <w:rsid w:val="00344400"/>
    <w:rsid w:val="00344FB6"/>
    <w:rsid w:val="0034599C"/>
    <w:rsid w:val="00346096"/>
    <w:rsid w:val="00346176"/>
    <w:rsid w:val="00347075"/>
    <w:rsid w:val="00347098"/>
    <w:rsid w:val="003474B5"/>
    <w:rsid w:val="00351C25"/>
    <w:rsid w:val="00352F09"/>
    <w:rsid w:val="00353E1F"/>
    <w:rsid w:val="00354058"/>
    <w:rsid w:val="003557D7"/>
    <w:rsid w:val="003605E0"/>
    <w:rsid w:val="00360F67"/>
    <w:rsid w:val="00363EAD"/>
    <w:rsid w:val="00364B90"/>
    <w:rsid w:val="003653A3"/>
    <w:rsid w:val="00365D52"/>
    <w:rsid w:val="00367734"/>
    <w:rsid w:val="00367B7E"/>
    <w:rsid w:val="00370BC2"/>
    <w:rsid w:val="0037433C"/>
    <w:rsid w:val="0037448C"/>
    <w:rsid w:val="00375C60"/>
    <w:rsid w:val="00376045"/>
    <w:rsid w:val="00380B27"/>
    <w:rsid w:val="003815B7"/>
    <w:rsid w:val="00383F4E"/>
    <w:rsid w:val="0038482C"/>
    <w:rsid w:val="003903B5"/>
    <w:rsid w:val="0039051B"/>
    <w:rsid w:val="0039114F"/>
    <w:rsid w:val="00392206"/>
    <w:rsid w:val="00392A1D"/>
    <w:rsid w:val="00394BF8"/>
    <w:rsid w:val="003950A2"/>
    <w:rsid w:val="00396515"/>
    <w:rsid w:val="00396D68"/>
    <w:rsid w:val="00397C1B"/>
    <w:rsid w:val="003A00B0"/>
    <w:rsid w:val="003A015B"/>
    <w:rsid w:val="003A081B"/>
    <w:rsid w:val="003A12EE"/>
    <w:rsid w:val="003A1CF2"/>
    <w:rsid w:val="003A2B31"/>
    <w:rsid w:val="003A2DEF"/>
    <w:rsid w:val="003A3C09"/>
    <w:rsid w:val="003A5AC0"/>
    <w:rsid w:val="003A5C45"/>
    <w:rsid w:val="003A7526"/>
    <w:rsid w:val="003B214C"/>
    <w:rsid w:val="003B2BCD"/>
    <w:rsid w:val="003B2F12"/>
    <w:rsid w:val="003B4743"/>
    <w:rsid w:val="003B6955"/>
    <w:rsid w:val="003B75F2"/>
    <w:rsid w:val="003C0AE1"/>
    <w:rsid w:val="003C0EF2"/>
    <w:rsid w:val="003C158B"/>
    <w:rsid w:val="003C30F2"/>
    <w:rsid w:val="003C3595"/>
    <w:rsid w:val="003C4121"/>
    <w:rsid w:val="003C4307"/>
    <w:rsid w:val="003C4F53"/>
    <w:rsid w:val="003C5018"/>
    <w:rsid w:val="003C611D"/>
    <w:rsid w:val="003C698A"/>
    <w:rsid w:val="003C6C32"/>
    <w:rsid w:val="003C6ED1"/>
    <w:rsid w:val="003D2EE5"/>
    <w:rsid w:val="003D3415"/>
    <w:rsid w:val="003D4948"/>
    <w:rsid w:val="003D4EB9"/>
    <w:rsid w:val="003D5C1D"/>
    <w:rsid w:val="003D6286"/>
    <w:rsid w:val="003D66BB"/>
    <w:rsid w:val="003E0D4E"/>
    <w:rsid w:val="003E0F99"/>
    <w:rsid w:val="003E130B"/>
    <w:rsid w:val="003E1C3D"/>
    <w:rsid w:val="003E25C0"/>
    <w:rsid w:val="003E3AB5"/>
    <w:rsid w:val="003E43DD"/>
    <w:rsid w:val="003E4C23"/>
    <w:rsid w:val="003E5B25"/>
    <w:rsid w:val="003E5B95"/>
    <w:rsid w:val="003E5C1B"/>
    <w:rsid w:val="003E64A5"/>
    <w:rsid w:val="003E67D2"/>
    <w:rsid w:val="003E7ABB"/>
    <w:rsid w:val="003F0575"/>
    <w:rsid w:val="003F2BA6"/>
    <w:rsid w:val="003F3C85"/>
    <w:rsid w:val="003F4AFD"/>
    <w:rsid w:val="003F5873"/>
    <w:rsid w:val="003F71F6"/>
    <w:rsid w:val="00401F94"/>
    <w:rsid w:val="00403DB4"/>
    <w:rsid w:val="00404687"/>
    <w:rsid w:val="004048A7"/>
    <w:rsid w:val="00404DFE"/>
    <w:rsid w:val="00406561"/>
    <w:rsid w:val="00407589"/>
    <w:rsid w:val="0041216D"/>
    <w:rsid w:val="0041330D"/>
    <w:rsid w:val="00414C52"/>
    <w:rsid w:val="00414CE9"/>
    <w:rsid w:val="004152CE"/>
    <w:rsid w:val="004152E3"/>
    <w:rsid w:val="00417906"/>
    <w:rsid w:val="0041797C"/>
    <w:rsid w:val="00417D58"/>
    <w:rsid w:val="004203E4"/>
    <w:rsid w:val="00421B55"/>
    <w:rsid w:val="004220A6"/>
    <w:rsid w:val="00422604"/>
    <w:rsid w:val="00422BA7"/>
    <w:rsid w:val="00422E25"/>
    <w:rsid w:val="0042318B"/>
    <w:rsid w:val="00423C03"/>
    <w:rsid w:val="00426A70"/>
    <w:rsid w:val="0042738E"/>
    <w:rsid w:val="00427524"/>
    <w:rsid w:val="0042758C"/>
    <w:rsid w:val="00430E04"/>
    <w:rsid w:val="00431D85"/>
    <w:rsid w:val="0043251F"/>
    <w:rsid w:val="004336AA"/>
    <w:rsid w:val="00434181"/>
    <w:rsid w:val="004360A5"/>
    <w:rsid w:val="00437917"/>
    <w:rsid w:val="00440791"/>
    <w:rsid w:val="004412E4"/>
    <w:rsid w:val="004414F4"/>
    <w:rsid w:val="00441658"/>
    <w:rsid w:val="00441A66"/>
    <w:rsid w:val="00442C03"/>
    <w:rsid w:val="00442D25"/>
    <w:rsid w:val="00443628"/>
    <w:rsid w:val="0044374C"/>
    <w:rsid w:val="00443F9B"/>
    <w:rsid w:val="00444730"/>
    <w:rsid w:val="00445C82"/>
    <w:rsid w:val="00446849"/>
    <w:rsid w:val="004478DA"/>
    <w:rsid w:val="004479A1"/>
    <w:rsid w:val="00447C2B"/>
    <w:rsid w:val="004500B1"/>
    <w:rsid w:val="004508DB"/>
    <w:rsid w:val="00450DDF"/>
    <w:rsid w:val="0045172F"/>
    <w:rsid w:val="00452688"/>
    <w:rsid w:val="00454227"/>
    <w:rsid w:val="00454851"/>
    <w:rsid w:val="004559C3"/>
    <w:rsid w:val="00460546"/>
    <w:rsid w:val="00462B3C"/>
    <w:rsid w:val="00462CE2"/>
    <w:rsid w:val="00462ED1"/>
    <w:rsid w:val="00463F65"/>
    <w:rsid w:val="0047028B"/>
    <w:rsid w:val="004735D1"/>
    <w:rsid w:val="004742CD"/>
    <w:rsid w:val="0047468B"/>
    <w:rsid w:val="00474A9A"/>
    <w:rsid w:val="00476D78"/>
    <w:rsid w:val="00477279"/>
    <w:rsid w:val="004777BF"/>
    <w:rsid w:val="00480336"/>
    <w:rsid w:val="00480C0A"/>
    <w:rsid w:val="00480D9D"/>
    <w:rsid w:val="004820F5"/>
    <w:rsid w:val="004832A4"/>
    <w:rsid w:val="00483A96"/>
    <w:rsid w:val="00484433"/>
    <w:rsid w:val="00485020"/>
    <w:rsid w:val="004854CA"/>
    <w:rsid w:val="0048645E"/>
    <w:rsid w:val="00490116"/>
    <w:rsid w:val="00491768"/>
    <w:rsid w:val="00491AA8"/>
    <w:rsid w:val="00492416"/>
    <w:rsid w:val="004924F0"/>
    <w:rsid w:val="00493706"/>
    <w:rsid w:val="004938F4"/>
    <w:rsid w:val="0049469B"/>
    <w:rsid w:val="00496AD4"/>
    <w:rsid w:val="00497285"/>
    <w:rsid w:val="00497948"/>
    <w:rsid w:val="00497BCC"/>
    <w:rsid w:val="004A1168"/>
    <w:rsid w:val="004A1185"/>
    <w:rsid w:val="004A2655"/>
    <w:rsid w:val="004A29BD"/>
    <w:rsid w:val="004A43D4"/>
    <w:rsid w:val="004A4A44"/>
    <w:rsid w:val="004A641C"/>
    <w:rsid w:val="004A749B"/>
    <w:rsid w:val="004A7692"/>
    <w:rsid w:val="004B040F"/>
    <w:rsid w:val="004B0AD2"/>
    <w:rsid w:val="004B25C7"/>
    <w:rsid w:val="004B2DD0"/>
    <w:rsid w:val="004B368D"/>
    <w:rsid w:val="004B3BE9"/>
    <w:rsid w:val="004B3CBD"/>
    <w:rsid w:val="004B41DB"/>
    <w:rsid w:val="004B4A4C"/>
    <w:rsid w:val="004B4AA9"/>
    <w:rsid w:val="004B4D35"/>
    <w:rsid w:val="004B528D"/>
    <w:rsid w:val="004B7EEF"/>
    <w:rsid w:val="004C13E0"/>
    <w:rsid w:val="004C239B"/>
    <w:rsid w:val="004C38D9"/>
    <w:rsid w:val="004C409A"/>
    <w:rsid w:val="004C4424"/>
    <w:rsid w:val="004C5E17"/>
    <w:rsid w:val="004C694B"/>
    <w:rsid w:val="004D3542"/>
    <w:rsid w:val="004D3F9E"/>
    <w:rsid w:val="004D4080"/>
    <w:rsid w:val="004D6CF1"/>
    <w:rsid w:val="004D7DC6"/>
    <w:rsid w:val="004E2C76"/>
    <w:rsid w:val="004E5449"/>
    <w:rsid w:val="004E60A2"/>
    <w:rsid w:val="004E6BDD"/>
    <w:rsid w:val="004E71E8"/>
    <w:rsid w:val="004F26A7"/>
    <w:rsid w:val="004F2A23"/>
    <w:rsid w:val="004F435E"/>
    <w:rsid w:val="004F4F20"/>
    <w:rsid w:val="004F50DE"/>
    <w:rsid w:val="004F5623"/>
    <w:rsid w:val="004F5E8A"/>
    <w:rsid w:val="004F6388"/>
    <w:rsid w:val="004F7730"/>
    <w:rsid w:val="004F7AAE"/>
    <w:rsid w:val="005010E0"/>
    <w:rsid w:val="005012C1"/>
    <w:rsid w:val="0050393E"/>
    <w:rsid w:val="00503B73"/>
    <w:rsid w:val="00507644"/>
    <w:rsid w:val="00511C4C"/>
    <w:rsid w:val="0051259A"/>
    <w:rsid w:val="0051792A"/>
    <w:rsid w:val="00522274"/>
    <w:rsid w:val="005226CE"/>
    <w:rsid w:val="00523052"/>
    <w:rsid w:val="00523F67"/>
    <w:rsid w:val="00524B37"/>
    <w:rsid w:val="005252AB"/>
    <w:rsid w:val="00525FCC"/>
    <w:rsid w:val="0052652B"/>
    <w:rsid w:val="0052777A"/>
    <w:rsid w:val="0053061E"/>
    <w:rsid w:val="005314E5"/>
    <w:rsid w:val="00532696"/>
    <w:rsid w:val="00532B4D"/>
    <w:rsid w:val="00535BF6"/>
    <w:rsid w:val="00540E16"/>
    <w:rsid w:val="00541448"/>
    <w:rsid w:val="00542533"/>
    <w:rsid w:val="0054284B"/>
    <w:rsid w:val="00542BD9"/>
    <w:rsid w:val="005462D3"/>
    <w:rsid w:val="005465CD"/>
    <w:rsid w:val="00546BD4"/>
    <w:rsid w:val="00546F24"/>
    <w:rsid w:val="0054777E"/>
    <w:rsid w:val="00550A53"/>
    <w:rsid w:val="0055345C"/>
    <w:rsid w:val="005540B9"/>
    <w:rsid w:val="005541AE"/>
    <w:rsid w:val="00556306"/>
    <w:rsid w:val="005564E6"/>
    <w:rsid w:val="00557DF0"/>
    <w:rsid w:val="00560911"/>
    <w:rsid w:val="005641FB"/>
    <w:rsid w:val="005653CB"/>
    <w:rsid w:val="00566AD7"/>
    <w:rsid w:val="005709F0"/>
    <w:rsid w:val="00572FAC"/>
    <w:rsid w:val="00573809"/>
    <w:rsid w:val="00574112"/>
    <w:rsid w:val="00574847"/>
    <w:rsid w:val="005757B2"/>
    <w:rsid w:val="00575F1B"/>
    <w:rsid w:val="00580FC0"/>
    <w:rsid w:val="00584E9C"/>
    <w:rsid w:val="0058634B"/>
    <w:rsid w:val="00587AEA"/>
    <w:rsid w:val="00587C8A"/>
    <w:rsid w:val="0059019D"/>
    <w:rsid w:val="0059072A"/>
    <w:rsid w:val="00590A36"/>
    <w:rsid w:val="00591037"/>
    <w:rsid w:val="00593468"/>
    <w:rsid w:val="0059398A"/>
    <w:rsid w:val="005950CD"/>
    <w:rsid w:val="0059517B"/>
    <w:rsid w:val="0059543D"/>
    <w:rsid w:val="00595A67"/>
    <w:rsid w:val="005965A6"/>
    <w:rsid w:val="005A0E88"/>
    <w:rsid w:val="005A1023"/>
    <w:rsid w:val="005A142D"/>
    <w:rsid w:val="005A2099"/>
    <w:rsid w:val="005A30F1"/>
    <w:rsid w:val="005A31A2"/>
    <w:rsid w:val="005A5139"/>
    <w:rsid w:val="005A58DE"/>
    <w:rsid w:val="005A6183"/>
    <w:rsid w:val="005A6465"/>
    <w:rsid w:val="005A71A8"/>
    <w:rsid w:val="005A770C"/>
    <w:rsid w:val="005A77ED"/>
    <w:rsid w:val="005B0602"/>
    <w:rsid w:val="005B476E"/>
    <w:rsid w:val="005B4AEE"/>
    <w:rsid w:val="005B51F7"/>
    <w:rsid w:val="005B56FC"/>
    <w:rsid w:val="005B5F40"/>
    <w:rsid w:val="005B66D9"/>
    <w:rsid w:val="005B6E50"/>
    <w:rsid w:val="005B7E37"/>
    <w:rsid w:val="005C0FD3"/>
    <w:rsid w:val="005C104E"/>
    <w:rsid w:val="005C189C"/>
    <w:rsid w:val="005C2C65"/>
    <w:rsid w:val="005C430F"/>
    <w:rsid w:val="005C49D0"/>
    <w:rsid w:val="005C558B"/>
    <w:rsid w:val="005D0556"/>
    <w:rsid w:val="005D0F76"/>
    <w:rsid w:val="005D1140"/>
    <w:rsid w:val="005D1962"/>
    <w:rsid w:val="005D1AD8"/>
    <w:rsid w:val="005D2B95"/>
    <w:rsid w:val="005D2BC4"/>
    <w:rsid w:val="005D41AA"/>
    <w:rsid w:val="005D4EF9"/>
    <w:rsid w:val="005D5452"/>
    <w:rsid w:val="005D7627"/>
    <w:rsid w:val="005D794C"/>
    <w:rsid w:val="005E177E"/>
    <w:rsid w:val="005E2DB3"/>
    <w:rsid w:val="005E2FE8"/>
    <w:rsid w:val="005E5ED2"/>
    <w:rsid w:val="005E6482"/>
    <w:rsid w:val="005E77C1"/>
    <w:rsid w:val="005E77C4"/>
    <w:rsid w:val="005F0A81"/>
    <w:rsid w:val="005F0BFD"/>
    <w:rsid w:val="005F2191"/>
    <w:rsid w:val="005F2A57"/>
    <w:rsid w:val="005F2BED"/>
    <w:rsid w:val="005F3288"/>
    <w:rsid w:val="005F3E82"/>
    <w:rsid w:val="005F4835"/>
    <w:rsid w:val="005F4937"/>
    <w:rsid w:val="005F509A"/>
    <w:rsid w:val="005F6713"/>
    <w:rsid w:val="005F75FB"/>
    <w:rsid w:val="006002F9"/>
    <w:rsid w:val="00600A39"/>
    <w:rsid w:val="00601A11"/>
    <w:rsid w:val="00603C18"/>
    <w:rsid w:val="006041BE"/>
    <w:rsid w:val="006048F2"/>
    <w:rsid w:val="00605A6A"/>
    <w:rsid w:val="006065C1"/>
    <w:rsid w:val="0061053A"/>
    <w:rsid w:val="006120A7"/>
    <w:rsid w:val="00614173"/>
    <w:rsid w:val="00614FF4"/>
    <w:rsid w:val="0062062E"/>
    <w:rsid w:val="00620C0E"/>
    <w:rsid w:val="00621F62"/>
    <w:rsid w:val="00622086"/>
    <w:rsid w:val="00624C92"/>
    <w:rsid w:val="00625105"/>
    <w:rsid w:val="00625999"/>
    <w:rsid w:val="0062750B"/>
    <w:rsid w:val="00627E71"/>
    <w:rsid w:val="00630BAC"/>
    <w:rsid w:val="006316B7"/>
    <w:rsid w:val="00632257"/>
    <w:rsid w:val="00633DBE"/>
    <w:rsid w:val="00633E63"/>
    <w:rsid w:val="00634D3C"/>
    <w:rsid w:val="00634F49"/>
    <w:rsid w:val="006359B8"/>
    <w:rsid w:val="00637973"/>
    <w:rsid w:val="00637981"/>
    <w:rsid w:val="00637E84"/>
    <w:rsid w:val="0064138B"/>
    <w:rsid w:val="006427A4"/>
    <w:rsid w:val="00644069"/>
    <w:rsid w:val="00644B0D"/>
    <w:rsid w:val="00646574"/>
    <w:rsid w:val="0065040D"/>
    <w:rsid w:val="006527B1"/>
    <w:rsid w:val="006557C5"/>
    <w:rsid w:val="006563AA"/>
    <w:rsid w:val="006565ED"/>
    <w:rsid w:val="00657026"/>
    <w:rsid w:val="00657C00"/>
    <w:rsid w:val="00663D83"/>
    <w:rsid w:val="0066457E"/>
    <w:rsid w:val="00664EC5"/>
    <w:rsid w:val="0066737A"/>
    <w:rsid w:val="00672C32"/>
    <w:rsid w:val="00673B29"/>
    <w:rsid w:val="00673C44"/>
    <w:rsid w:val="00674892"/>
    <w:rsid w:val="006756CB"/>
    <w:rsid w:val="00675FD7"/>
    <w:rsid w:val="00676E5D"/>
    <w:rsid w:val="006806A3"/>
    <w:rsid w:val="00681950"/>
    <w:rsid w:val="00681C1D"/>
    <w:rsid w:val="00681E68"/>
    <w:rsid w:val="006827A9"/>
    <w:rsid w:val="0068281A"/>
    <w:rsid w:val="00682C05"/>
    <w:rsid w:val="00683BD3"/>
    <w:rsid w:val="00685EC2"/>
    <w:rsid w:val="006866B1"/>
    <w:rsid w:val="00687544"/>
    <w:rsid w:val="006920F4"/>
    <w:rsid w:val="00693247"/>
    <w:rsid w:val="00693B63"/>
    <w:rsid w:val="00693CAE"/>
    <w:rsid w:val="00693E78"/>
    <w:rsid w:val="00695454"/>
    <w:rsid w:val="006954A2"/>
    <w:rsid w:val="00697699"/>
    <w:rsid w:val="006A08B1"/>
    <w:rsid w:val="006A2F85"/>
    <w:rsid w:val="006A4166"/>
    <w:rsid w:val="006A41C5"/>
    <w:rsid w:val="006A5716"/>
    <w:rsid w:val="006A5E5E"/>
    <w:rsid w:val="006A68E0"/>
    <w:rsid w:val="006A7E43"/>
    <w:rsid w:val="006B047F"/>
    <w:rsid w:val="006B13C7"/>
    <w:rsid w:val="006B2189"/>
    <w:rsid w:val="006B2C82"/>
    <w:rsid w:val="006B351E"/>
    <w:rsid w:val="006B3B9B"/>
    <w:rsid w:val="006B4167"/>
    <w:rsid w:val="006B489D"/>
    <w:rsid w:val="006B4A8B"/>
    <w:rsid w:val="006B5C00"/>
    <w:rsid w:val="006B6BC3"/>
    <w:rsid w:val="006C08C1"/>
    <w:rsid w:val="006C34B7"/>
    <w:rsid w:val="006C5562"/>
    <w:rsid w:val="006C5732"/>
    <w:rsid w:val="006C76A2"/>
    <w:rsid w:val="006D07E5"/>
    <w:rsid w:val="006D0E52"/>
    <w:rsid w:val="006D1EE6"/>
    <w:rsid w:val="006D2C39"/>
    <w:rsid w:val="006D2E44"/>
    <w:rsid w:val="006D315D"/>
    <w:rsid w:val="006D4774"/>
    <w:rsid w:val="006D47A1"/>
    <w:rsid w:val="006D579B"/>
    <w:rsid w:val="006D5A2B"/>
    <w:rsid w:val="006E0C65"/>
    <w:rsid w:val="006E1209"/>
    <w:rsid w:val="006E146F"/>
    <w:rsid w:val="006E1AD9"/>
    <w:rsid w:val="006E22BE"/>
    <w:rsid w:val="006E2FA6"/>
    <w:rsid w:val="006E3B9C"/>
    <w:rsid w:val="006E60B0"/>
    <w:rsid w:val="006E672E"/>
    <w:rsid w:val="006E69CF"/>
    <w:rsid w:val="006E7B62"/>
    <w:rsid w:val="006F0F29"/>
    <w:rsid w:val="006F1C5A"/>
    <w:rsid w:val="006F56DD"/>
    <w:rsid w:val="006F5805"/>
    <w:rsid w:val="006F6964"/>
    <w:rsid w:val="007009C9"/>
    <w:rsid w:val="007010F0"/>
    <w:rsid w:val="007064AE"/>
    <w:rsid w:val="007106FA"/>
    <w:rsid w:val="00712025"/>
    <w:rsid w:val="0071255D"/>
    <w:rsid w:val="007125FB"/>
    <w:rsid w:val="007131AC"/>
    <w:rsid w:val="00713647"/>
    <w:rsid w:val="00714115"/>
    <w:rsid w:val="0071594C"/>
    <w:rsid w:val="007211B3"/>
    <w:rsid w:val="00724C51"/>
    <w:rsid w:val="00724D7F"/>
    <w:rsid w:val="00726555"/>
    <w:rsid w:val="00727D0E"/>
    <w:rsid w:val="00727E5F"/>
    <w:rsid w:val="00730FD7"/>
    <w:rsid w:val="0073282F"/>
    <w:rsid w:val="00732A70"/>
    <w:rsid w:val="00732C5B"/>
    <w:rsid w:val="007346F4"/>
    <w:rsid w:val="00735677"/>
    <w:rsid w:val="00735F01"/>
    <w:rsid w:val="0073682C"/>
    <w:rsid w:val="00740638"/>
    <w:rsid w:val="00743BB8"/>
    <w:rsid w:val="00751D77"/>
    <w:rsid w:val="00754D4C"/>
    <w:rsid w:val="007552FD"/>
    <w:rsid w:val="00755CD2"/>
    <w:rsid w:val="00755D41"/>
    <w:rsid w:val="00756000"/>
    <w:rsid w:val="00756020"/>
    <w:rsid w:val="007566BE"/>
    <w:rsid w:val="007570B0"/>
    <w:rsid w:val="00757F9F"/>
    <w:rsid w:val="0076171A"/>
    <w:rsid w:val="0076309E"/>
    <w:rsid w:val="0076316F"/>
    <w:rsid w:val="00764001"/>
    <w:rsid w:val="00765857"/>
    <w:rsid w:val="00767A35"/>
    <w:rsid w:val="00767CEF"/>
    <w:rsid w:val="00770215"/>
    <w:rsid w:val="007715D3"/>
    <w:rsid w:val="007731EF"/>
    <w:rsid w:val="00773377"/>
    <w:rsid w:val="00773504"/>
    <w:rsid w:val="00773966"/>
    <w:rsid w:val="00774117"/>
    <w:rsid w:val="00775891"/>
    <w:rsid w:val="0077615D"/>
    <w:rsid w:val="00777AAF"/>
    <w:rsid w:val="00780CA9"/>
    <w:rsid w:val="00781BEC"/>
    <w:rsid w:val="00785D08"/>
    <w:rsid w:val="00785E95"/>
    <w:rsid w:val="00786E07"/>
    <w:rsid w:val="00787F0D"/>
    <w:rsid w:val="00790119"/>
    <w:rsid w:val="00791786"/>
    <w:rsid w:val="00792782"/>
    <w:rsid w:val="00793857"/>
    <w:rsid w:val="0079679E"/>
    <w:rsid w:val="0079744F"/>
    <w:rsid w:val="007A0131"/>
    <w:rsid w:val="007A189F"/>
    <w:rsid w:val="007A220D"/>
    <w:rsid w:val="007A3539"/>
    <w:rsid w:val="007A4776"/>
    <w:rsid w:val="007B104C"/>
    <w:rsid w:val="007B253F"/>
    <w:rsid w:val="007B44AB"/>
    <w:rsid w:val="007B49B4"/>
    <w:rsid w:val="007C19E9"/>
    <w:rsid w:val="007C2217"/>
    <w:rsid w:val="007C2487"/>
    <w:rsid w:val="007C2DA8"/>
    <w:rsid w:val="007C42DD"/>
    <w:rsid w:val="007C4418"/>
    <w:rsid w:val="007C59AE"/>
    <w:rsid w:val="007C59D9"/>
    <w:rsid w:val="007C5A3F"/>
    <w:rsid w:val="007C5E41"/>
    <w:rsid w:val="007C6FA7"/>
    <w:rsid w:val="007C7035"/>
    <w:rsid w:val="007C74C0"/>
    <w:rsid w:val="007C7D72"/>
    <w:rsid w:val="007D0992"/>
    <w:rsid w:val="007D1574"/>
    <w:rsid w:val="007D1A09"/>
    <w:rsid w:val="007D403A"/>
    <w:rsid w:val="007E2048"/>
    <w:rsid w:val="007E2F3F"/>
    <w:rsid w:val="007E3DCA"/>
    <w:rsid w:val="007E50DA"/>
    <w:rsid w:val="007E64FE"/>
    <w:rsid w:val="007F0334"/>
    <w:rsid w:val="007F04CE"/>
    <w:rsid w:val="007F0D40"/>
    <w:rsid w:val="007F16BB"/>
    <w:rsid w:val="007F30DE"/>
    <w:rsid w:val="007F34B3"/>
    <w:rsid w:val="007F389F"/>
    <w:rsid w:val="007F3CA8"/>
    <w:rsid w:val="007F5BC5"/>
    <w:rsid w:val="007F72F3"/>
    <w:rsid w:val="007F781A"/>
    <w:rsid w:val="007F7F8B"/>
    <w:rsid w:val="00800846"/>
    <w:rsid w:val="00801D05"/>
    <w:rsid w:val="00802D18"/>
    <w:rsid w:val="00802FCF"/>
    <w:rsid w:val="00805CD0"/>
    <w:rsid w:val="0080682D"/>
    <w:rsid w:val="008121D3"/>
    <w:rsid w:val="00815B79"/>
    <w:rsid w:val="00815F47"/>
    <w:rsid w:val="008160F2"/>
    <w:rsid w:val="00816645"/>
    <w:rsid w:val="0081665B"/>
    <w:rsid w:val="00816F98"/>
    <w:rsid w:val="0081780A"/>
    <w:rsid w:val="00817EFD"/>
    <w:rsid w:val="00820BE9"/>
    <w:rsid w:val="008219D8"/>
    <w:rsid w:val="008220A0"/>
    <w:rsid w:val="00823775"/>
    <w:rsid w:val="00824171"/>
    <w:rsid w:val="008243A7"/>
    <w:rsid w:val="00824743"/>
    <w:rsid w:val="00824778"/>
    <w:rsid w:val="00825106"/>
    <w:rsid w:val="00825202"/>
    <w:rsid w:val="008252DE"/>
    <w:rsid w:val="00826FB3"/>
    <w:rsid w:val="008274AB"/>
    <w:rsid w:val="00827C09"/>
    <w:rsid w:val="00830E8B"/>
    <w:rsid w:val="0083185F"/>
    <w:rsid w:val="00834325"/>
    <w:rsid w:val="008355C1"/>
    <w:rsid w:val="00840376"/>
    <w:rsid w:val="00842680"/>
    <w:rsid w:val="008428D9"/>
    <w:rsid w:val="008463A4"/>
    <w:rsid w:val="00846F7B"/>
    <w:rsid w:val="00847418"/>
    <w:rsid w:val="00850A36"/>
    <w:rsid w:val="00850BE2"/>
    <w:rsid w:val="00851C04"/>
    <w:rsid w:val="00852447"/>
    <w:rsid w:val="00852A28"/>
    <w:rsid w:val="00852DDF"/>
    <w:rsid w:val="0085392F"/>
    <w:rsid w:val="008551BF"/>
    <w:rsid w:val="00862D78"/>
    <w:rsid w:val="008631EA"/>
    <w:rsid w:val="008668AC"/>
    <w:rsid w:val="00866AF1"/>
    <w:rsid w:val="00867BF0"/>
    <w:rsid w:val="00870BC4"/>
    <w:rsid w:val="00871D6C"/>
    <w:rsid w:val="008721BD"/>
    <w:rsid w:val="008722FF"/>
    <w:rsid w:val="00874449"/>
    <w:rsid w:val="008748E7"/>
    <w:rsid w:val="0087699A"/>
    <w:rsid w:val="00876CBA"/>
    <w:rsid w:val="0088043E"/>
    <w:rsid w:val="00880F16"/>
    <w:rsid w:val="00881573"/>
    <w:rsid w:val="00881E34"/>
    <w:rsid w:val="00884906"/>
    <w:rsid w:val="00885C17"/>
    <w:rsid w:val="008865DF"/>
    <w:rsid w:val="00887C52"/>
    <w:rsid w:val="00887F03"/>
    <w:rsid w:val="00890012"/>
    <w:rsid w:val="0089034B"/>
    <w:rsid w:val="00891A2F"/>
    <w:rsid w:val="008920C0"/>
    <w:rsid w:val="00892661"/>
    <w:rsid w:val="00893B0B"/>
    <w:rsid w:val="0089417B"/>
    <w:rsid w:val="00896558"/>
    <w:rsid w:val="00896BC6"/>
    <w:rsid w:val="008970D6"/>
    <w:rsid w:val="00897978"/>
    <w:rsid w:val="008A1B24"/>
    <w:rsid w:val="008A223D"/>
    <w:rsid w:val="008A27AB"/>
    <w:rsid w:val="008A3623"/>
    <w:rsid w:val="008A4871"/>
    <w:rsid w:val="008A4FB3"/>
    <w:rsid w:val="008A6329"/>
    <w:rsid w:val="008A7046"/>
    <w:rsid w:val="008B0128"/>
    <w:rsid w:val="008B037C"/>
    <w:rsid w:val="008B0890"/>
    <w:rsid w:val="008B0DB1"/>
    <w:rsid w:val="008B1181"/>
    <w:rsid w:val="008B19A9"/>
    <w:rsid w:val="008B25DF"/>
    <w:rsid w:val="008B2B43"/>
    <w:rsid w:val="008B2D3D"/>
    <w:rsid w:val="008B2E1A"/>
    <w:rsid w:val="008B40C9"/>
    <w:rsid w:val="008B4301"/>
    <w:rsid w:val="008B4FB1"/>
    <w:rsid w:val="008B5371"/>
    <w:rsid w:val="008C14BA"/>
    <w:rsid w:val="008C174B"/>
    <w:rsid w:val="008C256C"/>
    <w:rsid w:val="008C3485"/>
    <w:rsid w:val="008C386B"/>
    <w:rsid w:val="008C5758"/>
    <w:rsid w:val="008C7DFD"/>
    <w:rsid w:val="008C7FCE"/>
    <w:rsid w:val="008D00CD"/>
    <w:rsid w:val="008D1BAF"/>
    <w:rsid w:val="008D36F3"/>
    <w:rsid w:val="008D440B"/>
    <w:rsid w:val="008D5098"/>
    <w:rsid w:val="008D57DF"/>
    <w:rsid w:val="008D5B02"/>
    <w:rsid w:val="008E1C33"/>
    <w:rsid w:val="008E253C"/>
    <w:rsid w:val="008E26D0"/>
    <w:rsid w:val="008E4A56"/>
    <w:rsid w:val="008E4E2E"/>
    <w:rsid w:val="008E5571"/>
    <w:rsid w:val="008E75F8"/>
    <w:rsid w:val="008E7B84"/>
    <w:rsid w:val="008E7EA0"/>
    <w:rsid w:val="008F0271"/>
    <w:rsid w:val="008F0474"/>
    <w:rsid w:val="008F0709"/>
    <w:rsid w:val="008F1977"/>
    <w:rsid w:val="008F1C30"/>
    <w:rsid w:val="008F2360"/>
    <w:rsid w:val="008F3556"/>
    <w:rsid w:val="008F3D0D"/>
    <w:rsid w:val="008F430E"/>
    <w:rsid w:val="008F4625"/>
    <w:rsid w:val="008F47B1"/>
    <w:rsid w:val="008F4B28"/>
    <w:rsid w:val="008F5AAE"/>
    <w:rsid w:val="008F5B06"/>
    <w:rsid w:val="008F6482"/>
    <w:rsid w:val="0090081F"/>
    <w:rsid w:val="00901E34"/>
    <w:rsid w:val="00902314"/>
    <w:rsid w:val="0090257D"/>
    <w:rsid w:val="00902692"/>
    <w:rsid w:val="009078CC"/>
    <w:rsid w:val="00911901"/>
    <w:rsid w:val="00911922"/>
    <w:rsid w:val="0091459A"/>
    <w:rsid w:val="00915AA9"/>
    <w:rsid w:val="00915C86"/>
    <w:rsid w:val="00916C36"/>
    <w:rsid w:val="00917987"/>
    <w:rsid w:val="0092103C"/>
    <w:rsid w:val="00922BD1"/>
    <w:rsid w:val="00923AE8"/>
    <w:rsid w:val="00924D20"/>
    <w:rsid w:val="00926431"/>
    <w:rsid w:val="009267FD"/>
    <w:rsid w:val="00926DB4"/>
    <w:rsid w:val="00930771"/>
    <w:rsid w:val="00930B9E"/>
    <w:rsid w:val="00930FCE"/>
    <w:rsid w:val="009328CA"/>
    <w:rsid w:val="009351E3"/>
    <w:rsid w:val="00936BD6"/>
    <w:rsid w:val="009374CB"/>
    <w:rsid w:val="00937775"/>
    <w:rsid w:val="00940338"/>
    <w:rsid w:val="00941AB1"/>
    <w:rsid w:val="00943898"/>
    <w:rsid w:val="00947BDB"/>
    <w:rsid w:val="0095144D"/>
    <w:rsid w:val="00953055"/>
    <w:rsid w:val="00954074"/>
    <w:rsid w:val="00957E68"/>
    <w:rsid w:val="00957F1B"/>
    <w:rsid w:val="00960209"/>
    <w:rsid w:val="00962A6A"/>
    <w:rsid w:val="009633FE"/>
    <w:rsid w:val="00964949"/>
    <w:rsid w:val="0096760F"/>
    <w:rsid w:val="0096769E"/>
    <w:rsid w:val="00970137"/>
    <w:rsid w:val="0097043F"/>
    <w:rsid w:val="00970600"/>
    <w:rsid w:val="009711A8"/>
    <w:rsid w:val="00971A95"/>
    <w:rsid w:val="009733E1"/>
    <w:rsid w:val="00973A20"/>
    <w:rsid w:val="00974914"/>
    <w:rsid w:val="00975789"/>
    <w:rsid w:val="00975DE0"/>
    <w:rsid w:val="009761A8"/>
    <w:rsid w:val="009772CE"/>
    <w:rsid w:val="009805C2"/>
    <w:rsid w:val="00981401"/>
    <w:rsid w:val="009831B2"/>
    <w:rsid w:val="009837C6"/>
    <w:rsid w:val="009843C8"/>
    <w:rsid w:val="009858D3"/>
    <w:rsid w:val="009862FB"/>
    <w:rsid w:val="00986FEA"/>
    <w:rsid w:val="00987B68"/>
    <w:rsid w:val="00987C9A"/>
    <w:rsid w:val="00990500"/>
    <w:rsid w:val="00990F94"/>
    <w:rsid w:val="0099174A"/>
    <w:rsid w:val="009938ED"/>
    <w:rsid w:val="00993E60"/>
    <w:rsid w:val="009945AA"/>
    <w:rsid w:val="009A017E"/>
    <w:rsid w:val="009A0981"/>
    <w:rsid w:val="009A0D1B"/>
    <w:rsid w:val="009A1052"/>
    <w:rsid w:val="009A39DF"/>
    <w:rsid w:val="009A4E35"/>
    <w:rsid w:val="009A5F9E"/>
    <w:rsid w:val="009A77D8"/>
    <w:rsid w:val="009B040F"/>
    <w:rsid w:val="009B3D04"/>
    <w:rsid w:val="009B3FFF"/>
    <w:rsid w:val="009B41DA"/>
    <w:rsid w:val="009B6D79"/>
    <w:rsid w:val="009B7060"/>
    <w:rsid w:val="009B7658"/>
    <w:rsid w:val="009B7A63"/>
    <w:rsid w:val="009C08F5"/>
    <w:rsid w:val="009C122C"/>
    <w:rsid w:val="009C2250"/>
    <w:rsid w:val="009C2575"/>
    <w:rsid w:val="009C2D23"/>
    <w:rsid w:val="009C4B50"/>
    <w:rsid w:val="009C4BD1"/>
    <w:rsid w:val="009C565C"/>
    <w:rsid w:val="009C70CE"/>
    <w:rsid w:val="009C7D70"/>
    <w:rsid w:val="009C7FB5"/>
    <w:rsid w:val="009D0BF2"/>
    <w:rsid w:val="009D4F03"/>
    <w:rsid w:val="009D5B50"/>
    <w:rsid w:val="009D63E3"/>
    <w:rsid w:val="009D657E"/>
    <w:rsid w:val="009D7145"/>
    <w:rsid w:val="009D7303"/>
    <w:rsid w:val="009D7375"/>
    <w:rsid w:val="009D7C02"/>
    <w:rsid w:val="009E047D"/>
    <w:rsid w:val="009E09DC"/>
    <w:rsid w:val="009E1817"/>
    <w:rsid w:val="009E21BC"/>
    <w:rsid w:val="009E3AD1"/>
    <w:rsid w:val="009E4C13"/>
    <w:rsid w:val="009E4C3F"/>
    <w:rsid w:val="009E4E76"/>
    <w:rsid w:val="009E55DA"/>
    <w:rsid w:val="009E5A96"/>
    <w:rsid w:val="009E5F2A"/>
    <w:rsid w:val="009E7092"/>
    <w:rsid w:val="009E7C32"/>
    <w:rsid w:val="009E7F36"/>
    <w:rsid w:val="009F195C"/>
    <w:rsid w:val="009F379B"/>
    <w:rsid w:val="009F39DF"/>
    <w:rsid w:val="009F744E"/>
    <w:rsid w:val="009F7C57"/>
    <w:rsid w:val="00A00083"/>
    <w:rsid w:val="00A02146"/>
    <w:rsid w:val="00A02198"/>
    <w:rsid w:val="00A038EE"/>
    <w:rsid w:val="00A04CCD"/>
    <w:rsid w:val="00A04D4D"/>
    <w:rsid w:val="00A065E6"/>
    <w:rsid w:val="00A12C69"/>
    <w:rsid w:val="00A14544"/>
    <w:rsid w:val="00A14636"/>
    <w:rsid w:val="00A155CF"/>
    <w:rsid w:val="00A15FF9"/>
    <w:rsid w:val="00A16884"/>
    <w:rsid w:val="00A171F1"/>
    <w:rsid w:val="00A201A8"/>
    <w:rsid w:val="00A20E3E"/>
    <w:rsid w:val="00A21C76"/>
    <w:rsid w:val="00A23277"/>
    <w:rsid w:val="00A233F5"/>
    <w:rsid w:val="00A252AC"/>
    <w:rsid w:val="00A27240"/>
    <w:rsid w:val="00A300A2"/>
    <w:rsid w:val="00A30847"/>
    <w:rsid w:val="00A30A81"/>
    <w:rsid w:val="00A32659"/>
    <w:rsid w:val="00A3508A"/>
    <w:rsid w:val="00A35606"/>
    <w:rsid w:val="00A36FFA"/>
    <w:rsid w:val="00A375D4"/>
    <w:rsid w:val="00A37901"/>
    <w:rsid w:val="00A40B28"/>
    <w:rsid w:val="00A41EB4"/>
    <w:rsid w:val="00A43D29"/>
    <w:rsid w:val="00A44D6E"/>
    <w:rsid w:val="00A47C20"/>
    <w:rsid w:val="00A5024F"/>
    <w:rsid w:val="00A51271"/>
    <w:rsid w:val="00A51920"/>
    <w:rsid w:val="00A52137"/>
    <w:rsid w:val="00A527F2"/>
    <w:rsid w:val="00A52B2F"/>
    <w:rsid w:val="00A5306E"/>
    <w:rsid w:val="00A546E3"/>
    <w:rsid w:val="00A547C2"/>
    <w:rsid w:val="00A5521D"/>
    <w:rsid w:val="00A564A5"/>
    <w:rsid w:val="00A56ED9"/>
    <w:rsid w:val="00A57588"/>
    <w:rsid w:val="00A6014D"/>
    <w:rsid w:val="00A60647"/>
    <w:rsid w:val="00A60BF4"/>
    <w:rsid w:val="00A62A77"/>
    <w:rsid w:val="00A630A2"/>
    <w:rsid w:val="00A63369"/>
    <w:rsid w:val="00A63B24"/>
    <w:rsid w:val="00A64B38"/>
    <w:rsid w:val="00A65DB0"/>
    <w:rsid w:val="00A65E06"/>
    <w:rsid w:val="00A7051B"/>
    <w:rsid w:val="00A7132D"/>
    <w:rsid w:val="00A71B87"/>
    <w:rsid w:val="00A74063"/>
    <w:rsid w:val="00A741CA"/>
    <w:rsid w:val="00A74337"/>
    <w:rsid w:val="00A76043"/>
    <w:rsid w:val="00A76339"/>
    <w:rsid w:val="00A769BC"/>
    <w:rsid w:val="00A76B3D"/>
    <w:rsid w:val="00A77935"/>
    <w:rsid w:val="00A80F9D"/>
    <w:rsid w:val="00A81203"/>
    <w:rsid w:val="00A81340"/>
    <w:rsid w:val="00A8244F"/>
    <w:rsid w:val="00A83ADC"/>
    <w:rsid w:val="00A90280"/>
    <w:rsid w:val="00A90310"/>
    <w:rsid w:val="00A9151C"/>
    <w:rsid w:val="00A92422"/>
    <w:rsid w:val="00A969DC"/>
    <w:rsid w:val="00A96B23"/>
    <w:rsid w:val="00AA11A3"/>
    <w:rsid w:val="00AA1589"/>
    <w:rsid w:val="00AA21F9"/>
    <w:rsid w:val="00AA2C97"/>
    <w:rsid w:val="00AA46EA"/>
    <w:rsid w:val="00AA4C27"/>
    <w:rsid w:val="00AA5AFE"/>
    <w:rsid w:val="00AA5B28"/>
    <w:rsid w:val="00AA728F"/>
    <w:rsid w:val="00AB0767"/>
    <w:rsid w:val="00AB1003"/>
    <w:rsid w:val="00AB20C2"/>
    <w:rsid w:val="00AB3722"/>
    <w:rsid w:val="00AB4507"/>
    <w:rsid w:val="00AB4EF7"/>
    <w:rsid w:val="00AB70A3"/>
    <w:rsid w:val="00AB77AC"/>
    <w:rsid w:val="00AC0E3F"/>
    <w:rsid w:val="00AC1C91"/>
    <w:rsid w:val="00AC2004"/>
    <w:rsid w:val="00AC45F5"/>
    <w:rsid w:val="00AC4EBB"/>
    <w:rsid w:val="00AC4FBC"/>
    <w:rsid w:val="00AC6E9E"/>
    <w:rsid w:val="00AC72D1"/>
    <w:rsid w:val="00AD1513"/>
    <w:rsid w:val="00AD365D"/>
    <w:rsid w:val="00AD3739"/>
    <w:rsid w:val="00AD45B8"/>
    <w:rsid w:val="00AD4746"/>
    <w:rsid w:val="00AD4792"/>
    <w:rsid w:val="00AD4C31"/>
    <w:rsid w:val="00AD4FFD"/>
    <w:rsid w:val="00AD517F"/>
    <w:rsid w:val="00AE10BB"/>
    <w:rsid w:val="00AE1C79"/>
    <w:rsid w:val="00AE1EC0"/>
    <w:rsid w:val="00AE2C66"/>
    <w:rsid w:val="00AE363A"/>
    <w:rsid w:val="00AE56B0"/>
    <w:rsid w:val="00AE77EB"/>
    <w:rsid w:val="00AF1004"/>
    <w:rsid w:val="00AF3376"/>
    <w:rsid w:val="00AF3558"/>
    <w:rsid w:val="00AF49B7"/>
    <w:rsid w:val="00AF55EB"/>
    <w:rsid w:val="00AF5A6C"/>
    <w:rsid w:val="00AF63B8"/>
    <w:rsid w:val="00AF68B2"/>
    <w:rsid w:val="00AF6BAF"/>
    <w:rsid w:val="00AF6F70"/>
    <w:rsid w:val="00B035E3"/>
    <w:rsid w:val="00B03C71"/>
    <w:rsid w:val="00B04639"/>
    <w:rsid w:val="00B05313"/>
    <w:rsid w:val="00B05A87"/>
    <w:rsid w:val="00B10086"/>
    <w:rsid w:val="00B1050C"/>
    <w:rsid w:val="00B11AC0"/>
    <w:rsid w:val="00B11B3B"/>
    <w:rsid w:val="00B12353"/>
    <w:rsid w:val="00B130B6"/>
    <w:rsid w:val="00B14DCE"/>
    <w:rsid w:val="00B16BA7"/>
    <w:rsid w:val="00B20070"/>
    <w:rsid w:val="00B20A39"/>
    <w:rsid w:val="00B228F5"/>
    <w:rsid w:val="00B23FB5"/>
    <w:rsid w:val="00B24B3B"/>
    <w:rsid w:val="00B24B73"/>
    <w:rsid w:val="00B30067"/>
    <w:rsid w:val="00B30230"/>
    <w:rsid w:val="00B30C15"/>
    <w:rsid w:val="00B36A51"/>
    <w:rsid w:val="00B37037"/>
    <w:rsid w:val="00B3730A"/>
    <w:rsid w:val="00B3784E"/>
    <w:rsid w:val="00B37CB3"/>
    <w:rsid w:val="00B410C0"/>
    <w:rsid w:val="00B413E9"/>
    <w:rsid w:val="00B42115"/>
    <w:rsid w:val="00B429AF"/>
    <w:rsid w:val="00B43EBA"/>
    <w:rsid w:val="00B44150"/>
    <w:rsid w:val="00B45353"/>
    <w:rsid w:val="00B45856"/>
    <w:rsid w:val="00B46AA2"/>
    <w:rsid w:val="00B47566"/>
    <w:rsid w:val="00B475B2"/>
    <w:rsid w:val="00B47DE4"/>
    <w:rsid w:val="00B50DDA"/>
    <w:rsid w:val="00B50FCE"/>
    <w:rsid w:val="00B511C2"/>
    <w:rsid w:val="00B53592"/>
    <w:rsid w:val="00B53A12"/>
    <w:rsid w:val="00B53EB8"/>
    <w:rsid w:val="00B549E4"/>
    <w:rsid w:val="00B54A41"/>
    <w:rsid w:val="00B55DDF"/>
    <w:rsid w:val="00B5693F"/>
    <w:rsid w:val="00B571F6"/>
    <w:rsid w:val="00B5797D"/>
    <w:rsid w:val="00B6024A"/>
    <w:rsid w:val="00B6226B"/>
    <w:rsid w:val="00B654AD"/>
    <w:rsid w:val="00B65E7E"/>
    <w:rsid w:val="00B66298"/>
    <w:rsid w:val="00B701F2"/>
    <w:rsid w:val="00B70515"/>
    <w:rsid w:val="00B7059D"/>
    <w:rsid w:val="00B70AC4"/>
    <w:rsid w:val="00B70B4D"/>
    <w:rsid w:val="00B70C35"/>
    <w:rsid w:val="00B722B6"/>
    <w:rsid w:val="00B73494"/>
    <w:rsid w:val="00B75464"/>
    <w:rsid w:val="00B759FB"/>
    <w:rsid w:val="00B768CE"/>
    <w:rsid w:val="00B76A88"/>
    <w:rsid w:val="00B7758C"/>
    <w:rsid w:val="00B7777C"/>
    <w:rsid w:val="00B80D88"/>
    <w:rsid w:val="00B820A5"/>
    <w:rsid w:val="00B82840"/>
    <w:rsid w:val="00B82B7F"/>
    <w:rsid w:val="00B83B41"/>
    <w:rsid w:val="00B84317"/>
    <w:rsid w:val="00B845AD"/>
    <w:rsid w:val="00B84605"/>
    <w:rsid w:val="00B86598"/>
    <w:rsid w:val="00B869BF"/>
    <w:rsid w:val="00B86FB0"/>
    <w:rsid w:val="00B872C7"/>
    <w:rsid w:val="00B87954"/>
    <w:rsid w:val="00B90BDB"/>
    <w:rsid w:val="00B9130D"/>
    <w:rsid w:val="00B919C3"/>
    <w:rsid w:val="00B91DC4"/>
    <w:rsid w:val="00B92352"/>
    <w:rsid w:val="00B92C8A"/>
    <w:rsid w:val="00B93C30"/>
    <w:rsid w:val="00B94479"/>
    <w:rsid w:val="00B94676"/>
    <w:rsid w:val="00B96DFD"/>
    <w:rsid w:val="00BA0DC8"/>
    <w:rsid w:val="00BA26CD"/>
    <w:rsid w:val="00BA3761"/>
    <w:rsid w:val="00BA390F"/>
    <w:rsid w:val="00BA3CA2"/>
    <w:rsid w:val="00BA53FA"/>
    <w:rsid w:val="00BA5401"/>
    <w:rsid w:val="00BA6376"/>
    <w:rsid w:val="00BA6DED"/>
    <w:rsid w:val="00BA71F4"/>
    <w:rsid w:val="00BA786D"/>
    <w:rsid w:val="00BB0388"/>
    <w:rsid w:val="00BB3137"/>
    <w:rsid w:val="00BB3A15"/>
    <w:rsid w:val="00BB4BD0"/>
    <w:rsid w:val="00BB5E6E"/>
    <w:rsid w:val="00BB7569"/>
    <w:rsid w:val="00BC014B"/>
    <w:rsid w:val="00BC1AFC"/>
    <w:rsid w:val="00BC1E0C"/>
    <w:rsid w:val="00BC2FBC"/>
    <w:rsid w:val="00BC31BE"/>
    <w:rsid w:val="00BC5058"/>
    <w:rsid w:val="00BD11B9"/>
    <w:rsid w:val="00BD11C1"/>
    <w:rsid w:val="00BD28AA"/>
    <w:rsid w:val="00BD47AB"/>
    <w:rsid w:val="00BD49DC"/>
    <w:rsid w:val="00BD5D43"/>
    <w:rsid w:val="00BD642C"/>
    <w:rsid w:val="00BD66BD"/>
    <w:rsid w:val="00BD76EF"/>
    <w:rsid w:val="00BE15D0"/>
    <w:rsid w:val="00BE2BD4"/>
    <w:rsid w:val="00BE2FC5"/>
    <w:rsid w:val="00BE3260"/>
    <w:rsid w:val="00BE57C1"/>
    <w:rsid w:val="00BE6ADC"/>
    <w:rsid w:val="00BE6E50"/>
    <w:rsid w:val="00BF03C9"/>
    <w:rsid w:val="00BF1056"/>
    <w:rsid w:val="00BF3BE2"/>
    <w:rsid w:val="00BF3F4E"/>
    <w:rsid w:val="00BF5B73"/>
    <w:rsid w:val="00BF692C"/>
    <w:rsid w:val="00BF71DE"/>
    <w:rsid w:val="00BF7836"/>
    <w:rsid w:val="00C006FA"/>
    <w:rsid w:val="00C017BC"/>
    <w:rsid w:val="00C01BBD"/>
    <w:rsid w:val="00C028E8"/>
    <w:rsid w:val="00C03B53"/>
    <w:rsid w:val="00C05719"/>
    <w:rsid w:val="00C06B2D"/>
    <w:rsid w:val="00C07D12"/>
    <w:rsid w:val="00C13CA7"/>
    <w:rsid w:val="00C148AF"/>
    <w:rsid w:val="00C15AA0"/>
    <w:rsid w:val="00C16F38"/>
    <w:rsid w:val="00C17D1E"/>
    <w:rsid w:val="00C20349"/>
    <w:rsid w:val="00C2100A"/>
    <w:rsid w:val="00C21B6F"/>
    <w:rsid w:val="00C230ED"/>
    <w:rsid w:val="00C248CA"/>
    <w:rsid w:val="00C24A9A"/>
    <w:rsid w:val="00C257D3"/>
    <w:rsid w:val="00C26745"/>
    <w:rsid w:val="00C2688F"/>
    <w:rsid w:val="00C2768B"/>
    <w:rsid w:val="00C318A6"/>
    <w:rsid w:val="00C31D81"/>
    <w:rsid w:val="00C32404"/>
    <w:rsid w:val="00C329AC"/>
    <w:rsid w:val="00C3496D"/>
    <w:rsid w:val="00C3557B"/>
    <w:rsid w:val="00C35B4D"/>
    <w:rsid w:val="00C35D31"/>
    <w:rsid w:val="00C379E6"/>
    <w:rsid w:val="00C37D97"/>
    <w:rsid w:val="00C40745"/>
    <w:rsid w:val="00C408BA"/>
    <w:rsid w:val="00C41970"/>
    <w:rsid w:val="00C41AA1"/>
    <w:rsid w:val="00C4333A"/>
    <w:rsid w:val="00C43628"/>
    <w:rsid w:val="00C444E0"/>
    <w:rsid w:val="00C44F30"/>
    <w:rsid w:val="00C451D9"/>
    <w:rsid w:val="00C4549A"/>
    <w:rsid w:val="00C4592D"/>
    <w:rsid w:val="00C46299"/>
    <w:rsid w:val="00C46741"/>
    <w:rsid w:val="00C46DD9"/>
    <w:rsid w:val="00C47D7E"/>
    <w:rsid w:val="00C47D8B"/>
    <w:rsid w:val="00C516D8"/>
    <w:rsid w:val="00C520A0"/>
    <w:rsid w:val="00C536C9"/>
    <w:rsid w:val="00C55034"/>
    <w:rsid w:val="00C558D9"/>
    <w:rsid w:val="00C55ED0"/>
    <w:rsid w:val="00C560FA"/>
    <w:rsid w:val="00C566C3"/>
    <w:rsid w:val="00C56EFA"/>
    <w:rsid w:val="00C624CB"/>
    <w:rsid w:val="00C63399"/>
    <w:rsid w:val="00C63512"/>
    <w:rsid w:val="00C64478"/>
    <w:rsid w:val="00C648C5"/>
    <w:rsid w:val="00C652A1"/>
    <w:rsid w:val="00C657F4"/>
    <w:rsid w:val="00C707BD"/>
    <w:rsid w:val="00C71107"/>
    <w:rsid w:val="00C718F6"/>
    <w:rsid w:val="00C71CAC"/>
    <w:rsid w:val="00C72563"/>
    <w:rsid w:val="00C72FDE"/>
    <w:rsid w:val="00C747E9"/>
    <w:rsid w:val="00C758FA"/>
    <w:rsid w:val="00C77008"/>
    <w:rsid w:val="00C770B5"/>
    <w:rsid w:val="00C779A8"/>
    <w:rsid w:val="00C77D35"/>
    <w:rsid w:val="00C832A4"/>
    <w:rsid w:val="00C843F3"/>
    <w:rsid w:val="00C84848"/>
    <w:rsid w:val="00C8517D"/>
    <w:rsid w:val="00C918A1"/>
    <w:rsid w:val="00C91ABE"/>
    <w:rsid w:val="00C93DC3"/>
    <w:rsid w:val="00C93F91"/>
    <w:rsid w:val="00C9470E"/>
    <w:rsid w:val="00C94DFD"/>
    <w:rsid w:val="00C94EFE"/>
    <w:rsid w:val="00C96C0A"/>
    <w:rsid w:val="00C97C95"/>
    <w:rsid w:val="00CA0461"/>
    <w:rsid w:val="00CA14F5"/>
    <w:rsid w:val="00CA3508"/>
    <w:rsid w:val="00CA35C2"/>
    <w:rsid w:val="00CA5B87"/>
    <w:rsid w:val="00CA63F6"/>
    <w:rsid w:val="00CA673C"/>
    <w:rsid w:val="00CA7DD4"/>
    <w:rsid w:val="00CA7E7A"/>
    <w:rsid w:val="00CB0D25"/>
    <w:rsid w:val="00CB2218"/>
    <w:rsid w:val="00CB3356"/>
    <w:rsid w:val="00CB33C2"/>
    <w:rsid w:val="00CB4F26"/>
    <w:rsid w:val="00CB50F4"/>
    <w:rsid w:val="00CB557F"/>
    <w:rsid w:val="00CB7826"/>
    <w:rsid w:val="00CB7A4D"/>
    <w:rsid w:val="00CB7F2E"/>
    <w:rsid w:val="00CC0A7D"/>
    <w:rsid w:val="00CC0C77"/>
    <w:rsid w:val="00CC21C3"/>
    <w:rsid w:val="00CC3605"/>
    <w:rsid w:val="00CC3AC5"/>
    <w:rsid w:val="00CC4E9D"/>
    <w:rsid w:val="00CC5AB8"/>
    <w:rsid w:val="00CC5FE0"/>
    <w:rsid w:val="00CC6209"/>
    <w:rsid w:val="00CC6910"/>
    <w:rsid w:val="00CC79AD"/>
    <w:rsid w:val="00CD068F"/>
    <w:rsid w:val="00CD0EA4"/>
    <w:rsid w:val="00CD1061"/>
    <w:rsid w:val="00CD1826"/>
    <w:rsid w:val="00CD28A8"/>
    <w:rsid w:val="00CD46AD"/>
    <w:rsid w:val="00CD512B"/>
    <w:rsid w:val="00CD5621"/>
    <w:rsid w:val="00CE1A8B"/>
    <w:rsid w:val="00CE20FF"/>
    <w:rsid w:val="00CE2C7F"/>
    <w:rsid w:val="00CE46DF"/>
    <w:rsid w:val="00CF1556"/>
    <w:rsid w:val="00CF1CD8"/>
    <w:rsid w:val="00CF2C52"/>
    <w:rsid w:val="00CF399E"/>
    <w:rsid w:val="00CF3FAE"/>
    <w:rsid w:val="00CF48CC"/>
    <w:rsid w:val="00CF6A66"/>
    <w:rsid w:val="00CF7781"/>
    <w:rsid w:val="00D0125D"/>
    <w:rsid w:val="00D013C4"/>
    <w:rsid w:val="00D02607"/>
    <w:rsid w:val="00D0282E"/>
    <w:rsid w:val="00D03259"/>
    <w:rsid w:val="00D03362"/>
    <w:rsid w:val="00D03B47"/>
    <w:rsid w:val="00D04CAF"/>
    <w:rsid w:val="00D051AE"/>
    <w:rsid w:val="00D054C6"/>
    <w:rsid w:val="00D056E9"/>
    <w:rsid w:val="00D057CF"/>
    <w:rsid w:val="00D074AA"/>
    <w:rsid w:val="00D077A0"/>
    <w:rsid w:val="00D07B48"/>
    <w:rsid w:val="00D12796"/>
    <w:rsid w:val="00D127BF"/>
    <w:rsid w:val="00D12E0F"/>
    <w:rsid w:val="00D146D1"/>
    <w:rsid w:val="00D15428"/>
    <w:rsid w:val="00D1676E"/>
    <w:rsid w:val="00D16F9E"/>
    <w:rsid w:val="00D17E38"/>
    <w:rsid w:val="00D212F0"/>
    <w:rsid w:val="00D230A7"/>
    <w:rsid w:val="00D23C81"/>
    <w:rsid w:val="00D243A4"/>
    <w:rsid w:val="00D24472"/>
    <w:rsid w:val="00D25B7D"/>
    <w:rsid w:val="00D31AFF"/>
    <w:rsid w:val="00D33541"/>
    <w:rsid w:val="00D3472C"/>
    <w:rsid w:val="00D36DCF"/>
    <w:rsid w:val="00D372FA"/>
    <w:rsid w:val="00D374AB"/>
    <w:rsid w:val="00D43062"/>
    <w:rsid w:val="00D455A1"/>
    <w:rsid w:val="00D47BCD"/>
    <w:rsid w:val="00D519D9"/>
    <w:rsid w:val="00D57F89"/>
    <w:rsid w:val="00D6083C"/>
    <w:rsid w:val="00D61499"/>
    <w:rsid w:val="00D6397F"/>
    <w:rsid w:val="00D6412D"/>
    <w:rsid w:val="00D6428A"/>
    <w:rsid w:val="00D64765"/>
    <w:rsid w:val="00D64C84"/>
    <w:rsid w:val="00D65324"/>
    <w:rsid w:val="00D656B1"/>
    <w:rsid w:val="00D6581E"/>
    <w:rsid w:val="00D662E9"/>
    <w:rsid w:val="00D66615"/>
    <w:rsid w:val="00D67D26"/>
    <w:rsid w:val="00D70325"/>
    <w:rsid w:val="00D70A4F"/>
    <w:rsid w:val="00D71158"/>
    <w:rsid w:val="00D719DF"/>
    <w:rsid w:val="00D72B05"/>
    <w:rsid w:val="00D73E83"/>
    <w:rsid w:val="00D73EA1"/>
    <w:rsid w:val="00D747D8"/>
    <w:rsid w:val="00D75CC3"/>
    <w:rsid w:val="00D77421"/>
    <w:rsid w:val="00D77A2D"/>
    <w:rsid w:val="00D809B0"/>
    <w:rsid w:val="00D822FF"/>
    <w:rsid w:val="00D8450B"/>
    <w:rsid w:val="00D85CD2"/>
    <w:rsid w:val="00D865F2"/>
    <w:rsid w:val="00D8746A"/>
    <w:rsid w:val="00D878D4"/>
    <w:rsid w:val="00D91293"/>
    <w:rsid w:val="00D92881"/>
    <w:rsid w:val="00D92D7A"/>
    <w:rsid w:val="00D931CF"/>
    <w:rsid w:val="00D93A84"/>
    <w:rsid w:val="00D94DF4"/>
    <w:rsid w:val="00D966B1"/>
    <w:rsid w:val="00DA3B2B"/>
    <w:rsid w:val="00DA59B2"/>
    <w:rsid w:val="00DA6950"/>
    <w:rsid w:val="00DA7CAC"/>
    <w:rsid w:val="00DB097F"/>
    <w:rsid w:val="00DB1289"/>
    <w:rsid w:val="00DB2176"/>
    <w:rsid w:val="00DB29A0"/>
    <w:rsid w:val="00DB4B6B"/>
    <w:rsid w:val="00DB4D60"/>
    <w:rsid w:val="00DB4F92"/>
    <w:rsid w:val="00DB60B2"/>
    <w:rsid w:val="00DB72C3"/>
    <w:rsid w:val="00DC1516"/>
    <w:rsid w:val="00DC183F"/>
    <w:rsid w:val="00DC2D9C"/>
    <w:rsid w:val="00DC38F0"/>
    <w:rsid w:val="00DC393F"/>
    <w:rsid w:val="00DC3BC9"/>
    <w:rsid w:val="00DC698B"/>
    <w:rsid w:val="00DC77FA"/>
    <w:rsid w:val="00DD17ED"/>
    <w:rsid w:val="00DD31C8"/>
    <w:rsid w:val="00DD3BEB"/>
    <w:rsid w:val="00DD4018"/>
    <w:rsid w:val="00DD5009"/>
    <w:rsid w:val="00DD6C17"/>
    <w:rsid w:val="00DE09D2"/>
    <w:rsid w:val="00DE3784"/>
    <w:rsid w:val="00DE3EF4"/>
    <w:rsid w:val="00DE7E7E"/>
    <w:rsid w:val="00DF026B"/>
    <w:rsid w:val="00DF0857"/>
    <w:rsid w:val="00DF2463"/>
    <w:rsid w:val="00DF24B9"/>
    <w:rsid w:val="00DF2614"/>
    <w:rsid w:val="00DF26AD"/>
    <w:rsid w:val="00DF30B9"/>
    <w:rsid w:val="00DF3CCF"/>
    <w:rsid w:val="00DF7491"/>
    <w:rsid w:val="00DF7CEF"/>
    <w:rsid w:val="00DF7E45"/>
    <w:rsid w:val="00E004D3"/>
    <w:rsid w:val="00E007E5"/>
    <w:rsid w:val="00E009F7"/>
    <w:rsid w:val="00E00CAB"/>
    <w:rsid w:val="00E01C4A"/>
    <w:rsid w:val="00E035A9"/>
    <w:rsid w:val="00E03BA6"/>
    <w:rsid w:val="00E04873"/>
    <w:rsid w:val="00E057FB"/>
    <w:rsid w:val="00E0613B"/>
    <w:rsid w:val="00E0623F"/>
    <w:rsid w:val="00E0655E"/>
    <w:rsid w:val="00E105FF"/>
    <w:rsid w:val="00E11438"/>
    <w:rsid w:val="00E11442"/>
    <w:rsid w:val="00E122D7"/>
    <w:rsid w:val="00E13079"/>
    <w:rsid w:val="00E144E8"/>
    <w:rsid w:val="00E1489B"/>
    <w:rsid w:val="00E15796"/>
    <w:rsid w:val="00E16404"/>
    <w:rsid w:val="00E17374"/>
    <w:rsid w:val="00E2058C"/>
    <w:rsid w:val="00E20A8C"/>
    <w:rsid w:val="00E222D5"/>
    <w:rsid w:val="00E2339A"/>
    <w:rsid w:val="00E30108"/>
    <w:rsid w:val="00E3135B"/>
    <w:rsid w:val="00E31889"/>
    <w:rsid w:val="00E318CB"/>
    <w:rsid w:val="00E31EAA"/>
    <w:rsid w:val="00E32F66"/>
    <w:rsid w:val="00E333FE"/>
    <w:rsid w:val="00E33C9D"/>
    <w:rsid w:val="00E3526A"/>
    <w:rsid w:val="00E3558A"/>
    <w:rsid w:val="00E365D5"/>
    <w:rsid w:val="00E37723"/>
    <w:rsid w:val="00E379F0"/>
    <w:rsid w:val="00E37CAB"/>
    <w:rsid w:val="00E37E8D"/>
    <w:rsid w:val="00E41506"/>
    <w:rsid w:val="00E416FE"/>
    <w:rsid w:val="00E42598"/>
    <w:rsid w:val="00E43ABA"/>
    <w:rsid w:val="00E44BCC"/>
    <w:rsid w:val="00E47C4A"/>
    <w:rsid w:val="00E503CA"/>
    <w:rsid w:val="00E50F2F"/>
    <w:rsid w:val="00E51EC1"/>
    <w:rsid w:val="00E526FB"/>
    <w:rsid w:val="00E53AE8"/>
    <w:rsid w:val="00E542F9"/>
    <w:rsid w:val="00E545EF"/>
    <w:rsid w:val="00E54FDA"/>
    <w:rsid w:val="00E55CB2"/>
    <w:rsid w:val="00E566FF"/>
    <w:rsid w:val="00E57862"/>
    <w:rsid w:val="00E57B89"/>
    <w:rsid w:val="00E6053E"/>
    <w:rsid w:val="00E6081D"/>
    <w:rsid w:val="00E63705"/>
    <w:rsid w:val="00E655CE"/>
    <w:rsid w:val="00E72072"/>
    <w:rsid w:val="00E73FAC"/>
    <w:rsid w:val="00E7427B"/>
    <w:rsid w:val="00E745D3"/>
    <w:rsid w:val="00E74C4C"/>
    <w:rsid w:val="00E74FA3"/>
    <w:rsid w:val="00E7582B"/>
    <w:rsid w:val="00E75EDF"/>
    <w:rsid w:val="00E76C8D"/>
    <w:rsid w:val="00E80E08"/>
    <w:rsid w:val="00E8267A"/>
    <w:rsid w:val="00E82833"/>
    <w:rsid w:val="00E834D2"/>
    <w:rsid w:val="00E836BD"/>
    <w:rsid w:val="00E83C39"/>
    <w:rsid w:val="00E83F24"/>
    <w:rsid w:val="00E841CC"/>
    <w:rsid w:val="00E84A00"/>
    <w:rsid w:val="00E86E2E"/>
    <w:rsid w:val="00E915FF"/>
    <w:rsid w:val="00E92D30"/>
    <w:rsid w:val="00E93207"/>
    <w:rsid w:val="00E93B18"/>
    <w:rsid w:val="00E952EB"/>
    <w:rsid w:val="00E96A40"/>
    <w:rsid w:val="00E97730"/>
    <w:rsid w:val="00EA0DF2"/>
    <w:rsid w:val="00EA17F7"/>
    <w:rsid w:val="00EA270D"/>
    <w:rsid w:val="00EA40B3"/>
    <w:rsid w:val="00EA5879"/>
    <w:rsid w:val="00EA6EF1"/>
    <w:rsid w:val="00EA7F26"/>
    <w:rsid w:val="00EB01BA"/>
    <w:rsid w:val="00EB0E6A"/>
    <w:rsid w:val="00EB15DE"/>
    <w:rsid w:val="00EB1ED0"/>
    <w:rsid w:val="00EB201C"/>
    <w:rsid w:val="00EB2B34"/>
    <w:rsid w:val="00EB3076"/>
    <w:rsid w:val="00EB3CCA"/>
    <w:rsid w:val="00EB40BB"/>
    <w:rsid w:val="00EB5E4F"/>
    <w:rsid w:val="00EB76E1"/>
    <w:rsid w:val="00EB7A8B"/>
    <w:rsid w:val="00EC18AB"/>
    <w:rsid w:val="00EC1E12"/>
    <w:rsid w:val="00EC3108"/>
    <w:rsid w:val="00EC3847"/>
    <w:rsid w:val="00EC5093"/>
    <w:rsid w:val="00EC6983"/>
    <w:rsid w:val="00EC7EEB"/>
    <w:rsid w:val="00ED0079"/>
    <w:rsid w:val="00ED02DE"/>
    <w:rsid w:val="00ED0656"/>
    <w:rsid w:val="00ED14F3"/>
    <w:rsid w:val="00ED22DE"/>
    <w:rsid w:val="00ED30A2"/>
    <w:rsid w:val="00ED378B"/>
    <w:rsid w:val="00ED3E70"/>
    <w:rsid w:val="00ED5AC0"/>
    <w:rsid w:val="00ED604D"/>
    <w:rsid w:val="00ED6B8B"/>
    <w:rsid w:val="00ED72AA"/>
    <w:rsid w:val="00ED7FA1"/>
    <w:rsid w:val="00EE04B1"/>
    <w:rsid w:val="00EE06EE"/>
    <w:rsid w:val="00EE15AD"/>
    <w:rsid w:val="00EE19A6"/>
    <w:rsid w:val="00EE1A9F"/>
    <w:rsid w:val="00EE21B2"/>
    <w:rsid w:val="00EE2484"/>
    <w:rsid w:val="00EE2FF9"/>
    <w:rsid w:val="00EE4397"/>
    <w:rsid w:val="00EE4625"/>
    <w:rsid w:val="00EE4CC9"/>
    <w:rsid w:val="00EE6BE9"/>
    <w:rsid w:val="00EE71F5"/>
    <w:rsid w:val="00EF01D4"/>
    <w:rsid w:val="00EF0B48"/>
    <w:rsid w:val="00EF2A55"/>
    <w:rsid w:val="00EF5883"/>
    <w:rsid w:val="00EF64A6"/>
    <w:rsid w:val="00EF7773"/>
    <w:rsid w:val="00F01236"/>
    <w:rsid w:val="00F013AF"/>
    <w:rsid w:val="00F01EEC"/>
    <w:rsid w:val="00F028B3"/>
    <w:rsid w:val="00F029F1"/>
    <w:rsid w:val="00F037CF"/>
    <w:rsid w:val="00F03C07"/>
    <w:rsid w:val="00F03ECE"/>
    <w:rsid w:val="00F0649E"/>
    <w:rsid w:val="00F06806"/>
    <w:rsid w:val="00F074E3"/>
    <w:rsid w:val="00F07A80"/>
    <w:rsid w:val="00F113ED"/>
    <w:rsid w:val="00F122A1"/>
    <w:rsid w:val="00F14468"/>
    <w:rsid w:val="00F15D8C"/>
    <w:rsid w:val="00F16818"/>
    <w:rsid w:val="00F214CB"/>
    <w:rsid w:val="00F22FD6"/>
    <w:rsid w:val="00F233F9"/>
    <w:rsid w:val="00F2677B"/>
    <w:rsid w:val="00F27637"/>
    <w:rsid w:val="00F324F8"/>
    <w:rsid w:val="00F3345E"/>
    <w:rsid w:val="00F33BD7"/>
    <w:rsid w:val="00F346A1"/>
    <w:rsid w:val="00F3485F"/>
    <w:rsid w:val="00F350AA"/>
    <w:rsid w:val="00F35FB4"/>
    <w:rsid w:val="00F369AB"/>
    <w:rsid w:val="00F43049"/>
    <w:rsid w:val="00F43084"/>
    <w:rsid w:val="00F449A5"/>
    <w:rsid w:val="00F46389"/>
    <w:rsid w:val="00F472F8"/>
    <w:rsid w:val="00F51663"/>
    <w:rsid w:val="00F52114"/>
    <w:rsid w:val="00F521B1"/>
    <w:rsid w:val="00F5220B"/>
    <w:rsid w:val="00F529AF"/>
    <w:rsid w:val="00F53145"/>
    <w:rsid w:val="00F536BA"/>
    <w:rsid w:val="00F5411E"/>
    <w:rsid w:val="00F55156"/>
    <w:rsid w:val="00F55A9A"/>
    <w:rsid w:val="00F55DF5"/>
    <w:rsid w:val="00F56EEA"/>
    <w:rsid w:val="00F573E5"/>
    <w:rsid w:val="00F616C3"/>
    <w:rsid w:val="00F62804"/>
    <w:rsid w:val="00F6410D"/>
    <w:rsid w:val="00F642A8"/>
    <w:rsid w:val="00F64A95"/>
    <w:rsid w:val="00F64CF4"/>
    <w:rsid w:val="00F65056"/>
    <w:rsid w:val="00F66FB9"/>
    <w:rsid w:val="00F67BC9"/>
    <w:rsid w:val="00F70355"/>
    <w:rsid w:val="00F70B73"/>
    <w:rsid w:val="00F70F00"/>
    <w:rsid w:val="00F71C56"/>
    <w:rsid w:val="00F732B9"/>
    <w:rsid w:val="00F74588"/>
    <w:rsid w:val="00F74617"/>
    <w:rsid w:val="00F74CCF"/>
    <w:rsid w:val="00F751C9"/>
    <w:rsid w:val="00F75B55"/>
    <w:rsid w:val="00F7702D"/>
    <w:rsid w:val="00F77F60"/>
    <w:rsid w:val="00F80EDE"/>
    <w:rsid w:val="00F81664"/>
    <w:rsid w:val="00F8699A"/>
    <w:rsid w:val="00F90827"/>
    <w:rsid w:val="00F92329"/>
    <w:rsid w:val="00F92403"/>
    <w:rsid w:val="00F94671"/>
    <w:rsid w:val="00F949A9"/>
    <w:rsid w:val="00F94AC7"/>
    <w:rsid w:val="00F95672"/>
    <w:rsid w:val="00F97857"/>
    <w:rsid w:val="00F978EB"/>
    <w:rsid w:val="00F97A5C"/>
    <w:rsid w:val="00FA01EF"/>
    <w:rsid w:val="00FA11D4"/>
    <w:rsid w:val="00FA29A7"/>
    <w:rsid w:val="00FA2E6D"/>
    <w:rsid w:val="00FA38AA"/>
    <w:rsid w:val="00FA3CEC"/>
    <w:rsid w:val="00FA58A5"/>
    <w:rsid w:val="00FA668E"/>
    <w:rsid w:val="00FA7659"/>
    <w:rsid w:val="00FA7EAD"/>
    <w:rsid w:val="00FB1621"/>
    <w:rsid w:val="00FB2662"/>
    <w:rsid w:val="00FB26FE"/>
    <w:rsid w:val="00FB31EF"/>
    <w:rsid w:val="00FB35EF"/>
    <w:rsid w:val="00FB3D1E"/>
    <w:rsid w:val="00FB4345"/>
    <w:rsid w:val="00FB54F8"/>
    <w:rsid w:val="00FB55B0"/>
    <w:rsid w:val="00FB5E28"/>
    <w:rsid w:val="00FB6A1F"/>
    <w:rsid w:val="00FB6A87"/>
    <w:rsid w:val="00FB7981"/>
    <w:rsid w:val="00FC1959"/>
    <w:rsid w:val="00FC19DA"/>
    <w:rsid w:val="00FC3099"/>
    <w:rsid w:val="00FC4BE5"/>
    <w:rsid w:val="00FC62F3"/>
    <w:rsid w:val="00FC7142"/>
    <w:rsid w:val="00FC7714"/>
    <w:rsid w:val="00FC7776"/>
    <w:rsid w:val="00FD01B5"/>
    <w:rsid w:val="00FD2310"/>
    <w:rsid w:val="00FD315C"/>
    <w:rsid w:val="00FD43D1"/>
    <w:rsid w:val="00FD4A70"/>
    <w:rsid w:val="00FD5DA7"/>
    <w:rsid w:val="00FD5E59"/>
    <w:rsid w:val="00FD60FE"/>
    <w:rsid w:val="00FE0279"/>
    <w:rsid w:val="00FE0320"/>
    <w:rsid w:val="00FE08DC"/>
    <w:rsid w:val="00FE1C88"/>
    <w:rsid w:val="00FE1F55"/>
    <w:rsid w:val="00FE3222"/>
    <w:rsid w:val="00FE5789"/>
    <w:rsid w:val="00FE6E06"/>
    <w:rsid w:val="00FE707E"/>
    <w:rsid w:val="00FE764F"/>
    <w:rsid w:val="00FF08DF"/>
    <w:rsid w:val="00FF1E39"/>
    <w:rsid w:val="00FF2747"/>
    <w:rsid w:val="00FF2CAC"/>
    <w:rsid w:val="00FF3F9F"/>
    <w:rsid w:val="00FF47DF"/>
    <w:rsid w:val="00FF5008"/>
    <w:rsid w:val="00FF52C6"/>
    <w:rsid w:val="00FF6D64"/>
    <w:rsid w:val="00FF767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63D83"/>
    <w:rPr>
      <w:sz w:val="28"/>
    </w:rPr>
  </w:style>
  <w:style w:type="paragraph" w:styleId="1">
    <w:name w:val="heading 1"/>
    <w:basedOn w:val="a"/>
    <w:next w:val="a"/>
    <w:link w:val="10"/>
    <w:qFormat/>
    <w:rsid w:val="00092A01"/>
    <w:pPr>
      <w:keepNext/>
      <w:keepLines/>
      <w:spacing w:before="480"/>
      <w:outlineLvl w:val="0"/>
    </w:pPr>
    <w:rPr>
      <w:rFonts w:asciiTheme="majorHAnsi" w:eastAsiaTheme="majorEastAsia" w:hAnsiTheme="majorHAnsi" w:cstheme="majorBidi"/>
      <w:b/>
      <w:bCs/>
      <w:color w:val="365F91" w:themeColor="accent1" w:themeShade="BF"/>
      <w:szCs w:val="28"/>
    </w:rPr>
  </w:style>
  <w:style w:type="paragraph" w:styleId="2">
    <w:name w:val="heading 2"/>
    <w:basedOn w:val="a"/>
    <w:next w:val="a"/>
    <w:link w:val="20"/>
    <w:unhideWhenUsed/>
    <w:qFormat/>
    <w:rsid w:val="009E4E76"/>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3">
    <w:name w:val="heading 3"/>
    <w:basedOn w:val="a"/>
    <w:qFormat/>
    <w:rsid w:val="00E42598"/>
    <w:pPr>
      <w:spacing w:before="100" w:beforeAutospacing="1" w:after="100" w:afterAutospacing="1"/>
      <w:outlineLvl w:val="2"/>
    </w:pPr>
    <w:rPr>
      <w:b/>
      <w:bCs/>
      <w:sz w:val="27"/>
      <w:szCs w:val="27"/>
    </w:rPr>
  </w:style>
  <w:style w:type="paragraph" w:styleId="4">
    <w:name w:val="heading 4"/>
    <w:basedOn w:val="a"/>
    <w:qFormat/>
    <w:rsid w:val="00E42598"/>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rsid w:val="00454227"/>
    <w:pPr>
      <w:tabs>
        <w:tab w:val="center" w:pos="4153"/>
        <w:tab w:val="right" w:pos="8306"/>
      </w:tabs>
    </w:pPr>
  </w:style>
  <w:style w:type="paragraph" w:styleId="a5">
    <w:name w:val="Balloon Text"/>
    <w:basedOn w:val="a"/>
    <w:semiHidden/>
    <w:rsid w:val="00E42598"/>
    <w:rPr>
      <w:rFonts w:ascii="Tahoma" w:hAnsi="Tahoma" w:cs="Tahoma"/>
      <w:sz w:val="16"/>
      <w:szCs w:val="16"/>
    </w:rPr>
  </w:style>
  <w:style w:type="paragraph" w:customStyle="1" w:styleId="11">
    <w:name w:val="Знак1 Знак Знак Знак"/>
    <w:basedOn w:val="a"/>
    <w:rsid w:val="00A80F9D"/>
    <w:rPr>
      <w:rFonts w:ascii="Verdana" w:hAnsi="Verdana" w:cs="Verdana"/>
      <w:sz w:val="20"/>
      <w:lang w:val="en-US" w:eastAsia="en-US"/>
    </w:rPr>
  </w:style>
  <w:style w:type="paragraph" w:styleId="21">
    <w:name w:val="Body Text 2"/>
    <w:basedOn w:val="a"/>
    <w:rsid w:val="00C451D9"/>
    <w:pPr>
      <w:spacing w:after="120" w:line="480" w:lineRule="auto"/>
    </w:pPr>
    <w:rPr>
      <w:sz w:val="20"/>
    </w:rPr>
  </w:style>
  <w:style w:type="character" w:customStyle="1" w:styleId="a4">
    <w:name w:val="Верхний колонтитул Знак"/>
    <w:basedOn w:val="a0"/>
    <w:link w:val="a3"/>
    <w:uiPriority w:val="99"/>
    <w:rsid w:val="006427A4"/>
    <w:rPr>
      <w:sz w:val="28"/>
    </w:rPr>
  </w:style>
  <w:style w:type="character" w:customStyle="1" w:styleId="20">
    <w:name w:val="Заголовок 2 Знак"/>
    <w:basedOn w:val="a0"/>
    <w:link w:val="2"/>
    <w:rsid w:val="009E4E76"/>
    <w:rPr>
      <w:rFonts w:asciiTheme="majorHAnsi" w:eastAsiaTheme="majorEastAsia" w:hAnsiTheme="majorHAnsi" w:cstheme="majorBidi"/>
      <w:b/>
      <w:bCs/>
      <w:color w:val="4F81BD" w:themeColor="accent1"/>
      <w:sz w:val="26"/>
      <w:szCs w:val="26"/>
    </w:rPr>
  </w:style>
  <w:style w:type="paragraph" w:styleId="a6">
    <w:name w:val="List Paragraph"/>
    <w:basedOn w:val="a"/>
    <w:uiPriority w:val="34"/>
    <w:qFormat/>
    <w:rsid w:val="00546BD4"/>
    <w:pPr>
      <w:ind w:left="720"/>
      <w:contextualSpacing/>
    </w:pPr>
  </w:style>
  <w:style w:type="character" w:styleId="a7">
    <w:name w:val="Hyperlink"/>
    <w:basedOn w:val="a0"/>
    <w:uiPriority w:val="99"/>
    <w:unhideWhenUsed/>
    <w:rsid w:val="00006DB6"/>
    <w:rPr>
      <w:color w:val="0000FF" w:themeColor="hyperlink"/>
      <w:u w:val="single"/>
    </w:rPr>
  </w:style>
  <w:style w:type="character" w:customStyle="1" w:styleId="10">
    <w:name w:val="Заголовок 1 Знак"/>
    <w:basedOn w:val="a0"/>
    <w:link w:val="1"/>
    <w:rsid w:val="00092A01"/>
    <w:rPr>
      <w:rFonts w:asciiTheme="majorHAnsi" w:eastAsiaTheme="majorEastAsia" w:hAnsiTheme="majorHAnsi" w:cstheme="majorBidi"/>
      <w:b/>
      <w:bCs/>
      <w:color w:val="365F91" w:themeColor="accent1" w:themeShade="BF"/>
      <w:sz w:val="28"/>
      <w:szCs w:val="28"/>
    </w:rPr>
  </w:style>
  <w:style w:type="paragraph" w:customStyle="1" w:styleId="docdata">
    <w:name w:val="docdata"/>
    <w:aliases w:val="docy,v5,2511,bqiaagaaeyqcaaagiaiaaamgbwaabrqhaaaaaaaaaaaaaaaaaaaaaaaaaaaaaaaaaaaaaaaaaaaaaaaaaaaaaaaaaaaaaaaaaaaaaaaaaaaaaaaaaaaaaaaaaaaaaaaaaaaaaaaaaaaaaaaaaaaaaaaaaaaaaaaaaaaaaaaaaaaaaaaaaaaaaaaaaaaaaaaaaaaaaaaaaaaaaaaaaaaaaaaaaaaaaaaaaaaaaaaa"/>
    <w:basedOn w:val="a"/>
    <w:rsid w:val="00C318A6"/>
    <w:pPr>
      <w:spacing w:before="100" w:beforeAutospacing="1" w:after="100" w:afterAutospacing="1"/>
    </w:pPr>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16984">
      <w:bodyDiv w:val="1"/>
      <w:marLeft w:val="0"/>
      <w:marRight w:val="0"/>
      <w:marTop w:val="0"/>
      <w:marBottom w:val="0"/>
      <w:divBdr>
        <w:top w:val="none" w:sz="0" w:space="0" w:color="auto"/>
        <w:left w:val="none" w:sz="0" w:space="0" w:color="auto"/>
        <w:bottom w:val="none" w:sz="0" w:space="0" w:color="auto"/>
        <w:right w:val="none" w:sz="0" w:space="0" w:color="auto"/>
      </w:divBdr>
    </w:div>
    <w:div w:id="110517990">
      <w:bodyDiv w:val="1"/>
      <w:marLeft w:val="0"/>
      <w:marRight w:val="0"/>
      <w:marTop w:val="0"/>
      <w:marBottom w:val="0"/>
      <w:divBdr>
        <w:top w:val="none" w:sz="0" w:space="0" w:color="auto"/>
        <w:left w:val="none" w:sz="0" w:space="0" w:color="auto"/>
        <w:bottom w:val="none" w:sz="0" w:space="0" w:color="auto"/>
        <w:right w:val="none" w:sz="0" w:space="0" w:color="auto"/>
      </w:divBdr>
    </w:div>
    <w:div w:id="121046731">
      <w:bodyDiv w:val="1"/>
      <w:marLeft w:val="0"/>
      <w:marRight w:val="0"/>
      <w:marTop w:val="0"/>
      <w:marBottom w:val="0"/>
      <w:divBdr>
        <w:top w:val="none" w:sz="0" w:space="0" w:color="auto"/>
        <w:left w:val="none" w:sz="0" w:space="0" w:color="auto"/>
        <w:bottom w:val="none" w:sz="0" w:space="0" w:color="auto"/>
        <w:right w:val="none" w:sz="0" w:space="0" w:color="auto"/>
      </w:divBdr>
    </w:div>
    <w:div w:id="131942816">
      <w:bodyDiv w:val="1"/>
      <w:marLeft w:val="0"/>
      <w:marRight w:val="0"/>
      <w:marTop w:val="0"/>
      <w:marBottom w:val="0"/>
      <w:divBdr>
        <w:top w:val="none" w:sz="0" w:space="0" w:color="auto"/>
        <w:left w:val="none" w:sz="0" w:space="0" w:color="auto"/>
        <w:bottom w:val="none" w:sz="0" w:space="0" w:color="auto"/>
        <w:right w:val="none" w:sz="0" w:space="0" w:color="auto"/>
      </w:divBdr>
    </w:div>
    <w:div w:id="169953948">
      <w:bodyDiv w:val="1"/>
      <w:marLeft w:val="0"/>
      <w:marRight w:val="0"/>
      <w:marTop w:val="0"/>
      <w:marBottom w:val="0"/>
      <w:divBdr>
        <w:top w:val="none" w:sz="0" w:space="0" w:color="auto"/>
        <w:left w:val="none" w:sz="0" w:space="0" w:color="auto"/>
        <w:bottom w:val="none" w:sz="0" w:space="0" w:color="auto"/>
        <w:right w:val="none" w:sz="0" w:space="0" w:color="auto"/>
      </w:divBdr>
    </w:div>
    <w:div w:id="179467511">
      <w:bodyDiv w:val="1"/>
      <w:marLeft w:val="0"/>
      <w:marRight w:val="0"/>
      <w:marTop w:val="0"/>
      <w:marBottom w:val="0"/>
      <w:divBdr>
        <w:top w:val="none" w:sz="0" w:space="0" w:color="auto"/>
        <w:left w:val="none" w:sz="0" w:space="0" w:color="auto"/>
        <w:bottom w:val="none" w:sz="0" w:space="0" w:color="auto"/>
        <w:right w:val="none" w:sz="0" w:space="0" w:color="auto"/>
      </w:divBdr>
    </w:div>
    <w:div w:id="188417448">
      <w:bodyDiv w:val="1"/>
      <w:marLeft w:val="0"/>
      <w:marRight w:val="0"/>
      <w:marTop w:val="0"/>
      <w:marBottom w:val="0"/>
      <w:divBdr>
        <w:top w:val="none" w:sz="0" w:space="0" w:color="auto"/>
        <w:left w:val="none" w:sz="0" w:space="0" w:color="auto"/>
        <w:bottom w:val="none" w:sz="0" w:space="0" w:color="auto"/>
        <w:right w:val="none" w:sz="0" w:space="0" w:color="auto"/>
      </w:divBdr>
    </w:div>
    <w:div w:id="198519052">
      <w:bodyDiv w:val="1"/>
      <w:marLeft w:val="0"/>
      <w:marRight w:val="0"/>
      <w:marTop w:val="0"/>
      <w:marBottom w:val="0"/>
      <w:divBdr>
        <w:top w:val="none" w:sz="0" w:space="0" w:color="auto"/>
        <w:left w:val="none" w:sz="0" w:space="0" w:color="auto"/>
        <w:bottom w:val="none" w:sz="0" w:space="0" w:color="auto"/>
        <w:right w:val="none" w:sz="0" w:space="0" w:color="auto"/>
      </w:divBdr>
    </w:div>
    <w:div w:id="213129046">
      <w:bodyDiv w:val="1"/>
      <w:marLeft w:val="0"/>
      <w:marRight w:val="0"/>
      <w:marTop w:val="0"/>
      <w:marBottom w:val="0"/>
      <w:divBdr>
        <w:top w:val="none" w:sz="0" w:space="0" w:color="auto"/>
        <w:left w:val="none" w:sz="0" w:space="0" w:color="auto"/>
        <w:bottom w:val="none" w:sz="0" w:space="0" w:color="auto"/>
        <w:right w:val="none" w:sz="0" w:space="0" w:color="auto"/>
      </w:divBdr>
    </w:div>
    <w:div w:id="253128355">
      <w:bodyDiv w:val="1"/>
      <w:marLeft w:val="0"/>
      <w:marRight w:val="0"/>
      <w:marTop w:val="0"/>
      <w:marBottom w:val="0"/>
      <w:divBdr>
        <w:top w:val="none" w:sz="0" w:space="0" w:color="auto"/>
        <w:left w:val="none" w:sz="0" w:space="0" w:color="auto"/>
        <w:bottom w:val="none" w:sz="0" w:space="0" w:color="auto"/>
        <w:right w:val="none" w:sz="0" w:space="0" w:color="auto"/>
      </w:divBdr>
    </w:div>
    <w:div w:id="260914215">
      <w:bodyDiv w:val="1"/>
      <w:marLeft w:val="0"/>
      <w:marRight w:val="0"/>
      <w:marTop w:val="0"/>
      <w:marBottom w:val="0"/>
      <w:divBdr>
        <w:top w:val="none" w:sz="0" w:space="0" w:color="auto"/>
        <w:left w:val="none" w:sz="0" w:space="0" w:color="auto"/>
        <w:bottom w:val="none" w:sz="0" w:space="0" w:color="auto"/>
        <w:right w:val="none" w:sz="0" w:space="0" w:color="auto"/>
      </w:divBdr>
    </w:div>
    <w:div w:id="320894073">
      <w:bodyDiv w:val="1"/>
      <w:marLeft w:val="0"/>
      <w:marRight w:val="0"/>
      <w:marTop w:val="0"/>
      <w:marBottom w:val="0"/>
      <w:divBdr>
        <w:top w:val="none" w:sz="0" w:space="0" w:color="auto"/>
        <w:left w:val="none" w:sz="0" w:space="0" w:color="auto"/>
        <w:bottom w:val="none" w:sz="0" w:space="0" w:color="auto"/>
        <w:right w:val="none" w:sz="0" w:space="0" w:color="auto"/>
      </w:divBdr>
    </w:div>
    <w:div w:id="347289950">
      <w:bodyDiv w:val="1"/>
      <w:marLeft w:val="0"/>
      <w:marRight w:val="0"/>
      <w:marTop w:val="0"/>
      <w:marBottom w:val="0"/>
      <w:divBdr>
        <w:top w:val="none" w:sz="0" w:space="0" w:color="auto"/>
        <w:left w:val="none" w:sz="0" w:space="0" w:color="auto"/>
        <w:bottom w:val="none" w:sz="0" w:space="0" w:color="auto"/>
        <w:right w:val="none" w:sz="0" w:space="0" w:color="auto"/>
      </w:divBdr>
    </w:div>
    <w:div w:id="356203505">
      <w:bodyDiv w:val="1"/>
      <w:marLeft w:val="0"/>
      <w:marRight w:val="0"/>
      <w:marTop w:val="0"/>
      <w:marBottom w:val="0"/>
      <w:divBdr>
        <w:top w:val="none" w:sz="0" w:space="0" w:color="auto"/>
        <w:left w:val="none" w:sz="0" w:space="0" w:color="auto"/>
        <w:bottom w:val="none" w:sz="0" w:space="0" w:color="auto"/>
        <w:right w:val="none" w:sz="0" w:space="0" w:color="auto"/>
      </w:divBdr>
    </w:div>
    <w:div w:id="369379293">
      <w:bodyDiv w:val="1"/>
      <w:marLeft w:val="0"/>
      <w:marRight w:val="0"/>
      <w:marTop w:val="0"/>
      <w:marBottom w:val="0"/>
      <w:divBdr>
        <w:top w:val="none" w:sz="0" w:space="0" w:color="auto"/>
        <w:left w:val="none" w:sz="0" w:space="0" w:color="auto"/>
        <w:bottom w:val="none" w:sz="0" w:space="0" w:color="auto"/>
        <w:right w:val="none" w:sz="0" w:space="0" w:color="auto"/>
      </w:divBdr>
    </w:div>
    <w:div w:id="403915711">
      <w:bodyDiv w:val="1"/>
      <w:marLeft w:val="0"/>
      <w:marRight w:val="0"/>
      <w:marTop w:val="0"/>
      <w:marBottom w:val="0"/>
      <w:divBdr>
        <w:top w:val="none" w:sz="0" w:space="0" w:color="auto"/>
        <w:left w:val="none" w:sz="0" w:space="0" w:color="auto"/>
        <w:bottom w:val="none" w:sz="0" w:space="0" w:color="auto"/>
        <w:right w:val="none" w:sz="0" w:space="0" w:color="auto"/>
      </w:divBdr>
    </w:div>
    <w:div w:id="411703376">
      <w:bodyDiv w:val="1"/>
      <w:marLeft w:val="0"/>
      <w:marRight w:val="0"/>
      <w:marTop w:val="0"/>
      <w:marBottom w:val="0"/>
      <w:divBdr>
        <w:top w:val="none" w:sz="0" w:space="0" w:color="auto"/>
        <w:left w:val="none" w:sz="0" w:space="0" w:color="auto"/>
        <w:bottom w:val="none" w:sz="0" w:space="0" w:color="auto"/>
        <w:right w:val="none" w:sz="0" w:space="0" w:color="auto"/>
      </w:divBdr>
    </w:div>
    <w:div w:id="426779230">
      <w:bodyDiv w:val="1"/>
      <w:marLeft w:val="0"/>
      <w:marRight w:val="0"/>
      <w:marTop w:val="0"/>
      <w:marBottom w:val="0"/>
      <w:divBdr>
        <w:top w:val="none" w:sz="0" w:space="0" w:color="auto"/>
        <w:left w:val="none" w:sz="0" w:space="0" w:color="auto"/>
        <w:bottom w:val="none" w:sz="0" w:space="0" w:color="auto"/>
        <w:right w:val="none" w:sz="0" w:space="0" w:color="auto"/>
      </w:divBdr>
    </w:div>
    <w:div w:id="441804544">
      <w:bodyDiv w:val="1"/>
      <w:marLeft w:val="0"/>
      <w:marRight w:val="0"/>
      <w:marTop w:val="0"/>
      <w:marBottom w:val="0"/>
      <w:divBdr>
        <w:top w:val="none" w:sz="0" w:space="0" w:color="auto"/>
        <w:left w:val="none" w:sz="0" w:space="0" w:color="auto"/>
        <w:bottom w:val="none" w:sz="0" w:space="0" w:color="auto"/>
        <w:right w:val="none" w:sz="0" w:space="0" w:color="auto"/>
      </w:divBdr>
    </w:div>
    <w:div w:id="499540694">
      <w:bodyDiv w:val="1"/>
      <w:marLeft w:val="0"/>
      <w:marRight w:val="0"/>
      <w:marTop w:val="0"/>
      <w:marBottom w:val="0"/>
      <w:divBdr>
        <w:top w:val="none" w:sz="0" w:space="0" w:color="auto"/>
        <w:left w:val="none" w:sz="0" w:space="0" w:color="auto"/>
        <w:bottom w:val="none" w:sz="0" w:space="0" w:color="auto"/>
        <w:right w:val="none" w:sz="0" w:space="0" w:color="auto"/>
      </w:divBdr>
    </w:div>
    <w:div w:id="501093313">
      <w:bodyDiv w:val="1"/>
      <w:marLeft w:val="0"/>
      <w:marRight w:val="0"/>
      <w:marTop w:val="0"/>
      <w:marBottom w:val="0"/>
      <w:divBdr>
        <w:top w:val="none" w:sz="0" w:space="0" w:color="auto"/>
        <w:left w:val="none" w:sz="0" w:space="0" w:color="auto"/>
        <w:bottom w:val="none" w:sz="0" w:space="0" w:color="auto"/>
        <w:right w:val="none" w:sz="0" w:space="0" w:color="auto"/>
      </w:divBdr>
    </w:div>
    <w:div w:id="531309592">
      <w:bodyDiv w:val="1"/>
      <w:marLeft w:val="0"/>
      <w:marRight w:val="0"/>
      <w:marTop w:val="0"/>
      <w:marBottom w:val="0"/>
      <w:divBdr>
        <w:top w:val="none" w:sz="0" w:space="0" w:color="auto"/>
        <w:left w:val="none" w:sz="0" w:space="0" w:color="auto"/>
        <w:bottom w:val="none" w:sz="0" w:space="0" w:color="auto"/>
        <w:right w:val="none" w:sz="0" w:space="0" w:color="auto"/>
      </w:divBdr>
    </w:div>
    <w:div w:id="633144188">
      <w:bodyDiv w:val="1"/>
      <w:marLeft w:val="0"/>
      <w:marRight w:val="0"/>
      <w:marTop w:val="0"/>
      <w:marBottom w:val="0"/>
      <w:divBdr>
        <w:top w:val="none" w:sz="0" w:space="0" w:color="auto"/>
        <w:left w:val="none" w:sz="0" w:space="0" w:color="auto"/>
        <w:bottom w:val="none" w:sz="0" w:space="0" w:color="auto"/>
        <w:right w:val="none" w:sz="0" w:space="0" w:color="auto"/>
      </w:divBdr>
    </w:div>
    <w:div w:id="642850954">
      <w:bodyDiv w:val="1"/>
      <w:marLeft w:val="0"/>
      <w:marRight w:val="0"/>
      <w:marTop w:val="0"/>
      <w:marBottom w:val="0"/>
      <w:divBdr>
        <w:top w:val="none" w:sz="0" w:space="0" w:color="auto"/>
        <w:left w:val="none" w:sz="0" w:space="0" w:color="auto"/>
        <w:bottom w:val="none" w:sz="0" w:space="0" w:color="auto"/>
        <w:right w:val="none" w:sz="0" w:space="0" w:color="auto"/>
      </w:divBdr>
    </w:div>
    <w:div w:id="650061532">
      <w:bodyDiv w:val="1"/>
      <w:marLeft w:val="0"/>
      <w:marRight w:val="0"/>
      <w:marTop w:val="0"/>
      <w:marBottom w:val="0"/>
      <w:divBdr>
        <w:top w:val="none" w:sz="0" w:space="0" w:color="auto"/>
        <w:left w:val="none" w:sz="0" w:space="0" w:color="auto"/>
        <w:bottom w:val="none" w:sz="0" w:space="0" w:color="auto"/>
        <w:right w:val="none" w:sz="0" w:space="0" w:color="auto"/>
      </w:divBdr>
    </w:div>
    <w:div w:id="763234708">
      <w:bodyDiv w:val="1"/>
      <w:marLeft w:val="0"/>
      <w:marRight w:val="0"/>
      <w:marTop w:val="0"/>
      <w:marBottom w:val="0"/>
      <w:divBdr>
        <w:top w:val="none" w:sz="0" w:space="0" w:color="auto"/>
        <w:left w:val="none" w:sz="0" w:space="0" w:color="auto"/>
        <w:bottom w:val="none" w:sz="0" w:space="0" w:color="auto"/>
        <w:right w:val="none" w:sz="0" w:space="0" w:color="auto"/>
      </w:divBdr>
    </w:div>
    <w:div w:id="763765592">
      <w:bodyDiv w:val="1"/>
      <w:marLeft w:val="0"/>
      <w:marRight w:val="0"/>
      <w:marTop w:val="0"/>
      <w:marBottom w:val="0"/>
      <w:divBdr>
        <w:top w:val="none" w:sz="0" w:space="0" w:color="auto"/>
        <w:left w:val="none" w:sz="0" w:space="0" w:color="auto"/>
        <w:bottom w:val="none" w:sz="0" w:space="0" w:color="auto"/>
        <w:right w:val="none" w:sz="0" w:space="0" w:color="auto"/>
      </w:divBdr>
    </w:div>
    <w:div w:id="838422133">
      <w:bodyDiv w:val="1"/>
      <w:marLeft w:val="0"/>
      <w:marRight w:val="0"/>
      <w:marTop w:val="0"/>
      <w:marBottom w:val="0"/>
      <w:divBdr>
        <w:top w:val="none" w:sz="0" w:space="0" w:color="auto"/>
        <w:left w:val="none" w:sz="0" w:space="0" w:color="auto"/>
        <w:bottom w:val="none" w:sz="0" w:space="0" w:color="auto"/>
        <w:right w:val="none" w:sz="0" w:space="0" w:color="auto"/>
      </w:divBdr>
    </w:div>
    <w:div w:id="866139255">
      <w:bodyDiv w:val="1"/>
      <w:marLeft w:val="0"/>
      <w:marRight w:val="0"/>
      <w:marTop w:val="0"/>
      <w:marBottom w:val="0"/>
      <w:divBdr>
        <w:top w:val="none" w:sz="0" w:space="0" w:color="auto"/>
        <w:left w:val="none" w:sz="0" w:space="0" w:color="auto"/>
        <w:bottom w:val="none" w:sz="0" w:space="0" w:color="auto"/>
        <w:right w:val="none" w:sz="0" w:space="0" w:color="auto"/>
      </w:divBdr>
    </w:div>
    <w:div w:id="891500823">
      <w:bodyDiv w:val="1"/>
      <w:marLeft w:val="0"/>
      <w:marRight w:val="0"/>
      <w:marTop w:val="0"/>
      <w:marBottom w:val="0"/>
      <w:divBdr>
        <w:top w:val="none" w:sz="0" w:space="0" w:color="auto"/>
        <w:left w:val="none" w:sz="0" w:space="0" w:color="auto"/>
        <w:bottom w:val="none" w:sz="0" w:space="0" w:color="auto"/>
        <w:right w:val="none" w:sz="0" w:space="0" w:color="auto"/>
      </w:divBdr>
    </w:div>
    <w:div w:id="899900297">
      <w:bodyDiv w:val="1"/>
      <w:marLeft w:val="0"/>
      <w:marRight w:val="0"/>
      <w:marTop w:val="0"/>
      <w:marBottom w:val="0"/>
      <w:divBdr>
        <w:top w:val="none" w:sz="0" w:space="0" w:color="auto"/>
        <w:left w:val="none" w:sz="0" w:space="0" w:color="auto"/>
        <w:bottom w:val="none" w:sz="0" w:space="0" w:color="auto"/>
        <w:right w:val="none" w:sz="0" w:space="0" w:color="auto"/>
      </w:divBdr>
    </w:div>
    <w:div w:id="961153579">
      <w:bodyDiv w:val="1"/>
      <w:marLeft w:val="0"/>
      <w:marRight w:val="0"/>
      <w:marTop w:val="0"/>
      <w:marBottom w:val="0"/>
      <w:divBdr>
        <w:top w:val="none" w:sz="0" w:space="0" w:color="auto"/>
        <w:left w:val="none" w:sz="0" w:space="0" w:color="auto"/>
        <w:bottom w:val="none" w:sz="0" w:space="0" w:color="auto"/>
        <w:right w:val="none" w:sz="0" w:space="0" w:color="auto"/>
      </w:divBdr>
    </w:div>
    <w:div w:id="1018042578">
      <w:bodyDiv w:val="1"/>
      <w:marLeft w:val="0"/>
      <w:marRight w:val="0"/>
      <w:marTop w:val="0"/>
      <w:marBottom w:val="0"/>
      <w:divBdr>
        <w:top w:val="none" w:sz="0" w:space="0" w:color="auto"/>
        <w:left w:val="none" w:sz="0" w:space="0" w:color="auto"/>
        <w:bottom w:val="none" w:sz="0" w:space="0" w:color="auto"/>
        <w:right w:val="none" w:sz="0" w:space="0" w:color="auto"/>
      </w:divBdr>
    </w:div>
    <w:div w:id="1022240452">
      <w:bodyDiv w:val="1"/>
      <w:marLeft w:val="0"/>
      <w:marRight w:val="0"/>
      <w:marTop w:val="0"/>
      <w:marBottom w:val="0"/>
      <w:divBdr>
        <w:top w:val="none" w:sz="0" w:space="0" w:color="auto"/>
        <w:left w:val="none" w:sz="0" w:space="0" w:color="auto"/>
        <w:bottom w:val="none" w:sz="0" w:space="0" w:color="auto"/>
        <w:right w:val="none" w:sz="0" w:space="0" w:color="auto"/>
      </w:divBdr>
    </w:div>
    <w:div w:id="1033460728">
      <w:bodyDiv w:val="1"/>
      <w:marLeft w:val="0"/>
      <w:marRight w:val="0"/>
      <w:marTop w:val="0"/>
      <w:marBottom w:val="0"/>
      <w:divBdr>
        <w:top w:val="none" w:sz="0" w:space="0" w:color="auto"/>
        <w:left w:val="none" w:sz="0" w:space="0" w:color="auto"/>
        <w:bottom w:val="none" w:sz="0" w:space="0" w:color="auto"/>
        <w:right w:val="none" w:sz="0" w:space="0" w:color="auto"/>
      </w:divBdr>
    </w:div>
    <w:div w:id="1036006708">
      <w:bodyDiv w:val="1"/>
      <w:marLeft w:val="0"/>
      <w:marRight w:val="0"/>
      <w:marTop w:val="0"/>
      <w:marBottom w:val="0"/>
      <w:divBdr>
        <w:top w:val="none" w:sz="0" w:space="0" w:color="auto"/>
        <w:left w:val="none" w:sz="0" w:space="0" w:color="auto"/>
        <w:bottom w:val="none" w:sz="0" w:space="0" w:color="auto"/>
        <w:right w:val="none" w:sz="0" w:space="0" w:color="auto"/>
      </w:divBdr>
    </w:div>
    <w:div w:id="1047530111">
      <w:bodyDiv w:val="1"/>
      <w:marLeft w:val="0"/>
      <w:marRight w:val="0"/>
      <w:marTop w:val="0"/>
      <w:marBottom w:val="0"/>
      <w:divBdr>
        <w:top w:val="none" w:sz="0" w:space="0" w:color="auto"/>
        <w:left w:val="none" w:sz="0" w:space="0" w:color="auto"/>
        <w:bottom w:val="none" w:sz="0" w:space="0" w:color="auto"/>
        <w:right w:val="none" w:sz="0" w:space="0" w:color="auto"/>
      </w:divBdr>
    </w:div>
    <w:div w:id="1064907996">
      <w:bodyDiv w:val="1"/>
      <w:marLeft w:val="0"/>
      <w:marRight w:val="0"/>
      <w:marTop w:val="0"/>
      <w:marBottom w:val="0"/>
      <w:divBdr>
        <w:top w:val="none" w:sz="0" w:space="0" w:color="auto"/>
        <w:left w:val="none" w:sz="0" w:space="0" w:color="auto"/>
        <w:bottom w:val="none" w:sz="0" w:space="0" w:color="auto"/>
        <w:right w:val="none" w:sz="0" w:space="0" w:color="auto"/>
      </w:divBdr>
    </w:div>
    <w:div w:id="1070466994">
      <w:bodyDiv w:val="1"/>
      <w:marLeft w:val="0"/>
      <w:marRight w:val="0"/>
      <w:marTop w:val="0"/>
      <w:marBottom w:val="0"/>
      <w:divBdr>
        <w:top w:val="none" w:sz="0" w:space="0" w:color="auto"/>
        <w:left w:val="none" w:sz="0" w:space="0" w:color="auto"/>
        <w:bottom w:val="none" w:sz="0" w:space="0" w:color="auto"/>
        <w:right w:val="none" w:sz="0" w:space="0" w:color="auto"/>
      </w:divBdr>
    </w:div>
    <w:div w:id="1084496814">
      <w:bodyDiv w:val="1"/>
      <w:marLeft w:val="0"/>
      <w:marRight w:val="0"/>
      <w:marTop w:val="0"/>
      <w:marBottom w:val="0"/>
      <w:divBdr>
        <w:top w:val="none" w:sz="0" w:space="0" w:color="auto"/>
        <w:left w:val="none" w:sz="0" w:space="0" w:color="auto"/>
        <w:bottom w:val="none" w:sz="0" w:space="0" w:color="auto"/>
        <w:right w:val="none" w:sz="0" w:space="0" w:color="auto"/>
      </w:divBdr>
    </w:div>
    <w:div w:id="1117025568">
      <w:bodyDiv w:val="1"/>
      <w:marLeft w:val="0"/>
      <w:marRight w:val="0"/>
      <w:marTop w:val="0"/>
      <w:marBottom w:val="0"/>
      <w:divBdr>
        <w:top w:val="none" w:sz="0" w:space="0" w:color="auto"/>
        <w:left w:val="none" w:sz="0" w:space="0" w:color="auto"/>
        <w:bottom w:val="none" w:sz="0" w:space="0" w:color="auto"/>
        <w:right w:val="none" w:sz="0" w:space="0" w:color="auto"/>
      </w:divBdr>
    </w:div>
    <w:div w:id="1118908531">
      <w:bodyDiv w:val="1"/>
      <w:marLeft w:val="0"/>
      <w:marRight w:val="0"/>
      <w:marTop w:val="0"/>
      <w:marBottom w:val="0"/>
      <w:divBdr>
        <w:top w:val="none" w:sz="0" w:space="0" w:color="auto"/>
        <w:left w:val="none" w:sz="0" w:space="0" w:color="auto"/>
        <w:bottom w:val="none" w:sz="0" w:space="0" w:color="auto"/>
        <w:right w:val="none" w:sz="0" w:space="0" w:color="auto"/>
      </w:divBdr>
    </w:div>
    <w:div w:id="1169255541">
      <w:bodyDiv w:val="1"/>
      <w:marLeft w:val="0"/>
      <w:marRight w:val="0"/>
      <w:marTop w:val="0"/>
      <w:marBottom w:val="0"/>
      <w:divBdr>
        <w:top w:val="none" w:sz="0" w:space="0" w:color="auto"/>
        <w:left w:val="none" w:sz="0" w:space="0" w:color="auto"/>
        <w:bottom w:val="none" w:sz="0" w:space="0" w:color="auto"/>
        <w:right w:val="none" w:sz="0" w:space="0" w:color="auto"/>
      </w:divBdr>
    </w:div>
    <w:div w:id="1198658103">
      <w:bodyDiv w:val="1"/>
      <w:marLeft w:val="0"/>
      <w:marRight w:val="0"/>
      <w:marTop w:val="0"/>
      <w:marBottom w:val="0"/>
      <w:divBdr>
        <w:top w:val="none" w:sz="0" w:space="0" w:color="auto"/>
        <w:left w:val="none" w:sz="0" w:space="0" w:color="auto"/>
        <w:bottom w:val="none" w:sz="0" w:space="0" w:color="auto"/>
        <w:right w:val="none" w:sz="0" w:space="0" w:color="auto"/>
      </w:divBdr>
    </w:div>
    <w:div w:id="1201238317">
      <w:bodyDiv w:val="1"/>
      <w:marLeft w:val="0"/>
      <w:marRight w:val="0"/>
      <w:marTop w:val="0"/>
      <w:marBottom w:val="0"/>
      <w:divBdr>
        <w:top w:val="none" w:sz="0" w:space="0" w:color="auto"/>
        <w:left w:val="none" w:sz="0" w:space="0" w:color="auto"/>
        <w:bottom w:val="none" w:sz="0" w:space="0" w:color="auto"/>
        <w:right w:val="none" w:sz="0" w:space="0" w:color="auto"/>
      </w:divBdr>
    </w:div>
    <w:div w:id="1240673389">
      <w:bodyDiv w:val="1"/>
      <w:marLeft w:val="0"/>
      <w:marRight w:val="0"/>
      <w:marTop w:val="0"/>
      <w:marBottom w:val="0"/>
      <w:divBdr>
        <w:top w:val="none" w:sz="0" w:space="0" w:color="auto"/>
        <w:left w:val="none" w:sz="0" w:space="0" w:color="auto"/>
        <w:bottom w:val="none" w:sz="0" w:space="0" w:color="auto"/>
        <w:right w:val="none" w:sz="0" w:space="0" w:color="auto"/>
      </w:divBdr>
    </w:div>
    <w:div w:id="1269511738">
      <w:bodyDiv w:val="1"/>
      <w:marLeft w:val="0"/>
      <w:marRight w:val="0"/>
      <w:marTop w:val="0"/>
      <w:marBottom w:val="0"/>
      <w:divBdr>
        <w:top w:val="none" w:sz="0" w:space="0" w:color="auto"/>
        <w:left w:val="none" w:sz="0" w:space="0" w:color="auto"/>
        <w:bottom w:val="none" w:sz="0" w:space="0" w:color="auto"/>
        <w:right w:val="none" w:sz="0" w:space="0" w:color="auto"/>
      </w:divBdr>
    </w:div>
    <w:div w:id="1276401286">
      <w:bodyDiv w:val="1"/>
      <w:marLeft w:val="0"/>
      <w:marRight w:val="0"/>
      <w:marTop w:val="0"/>
      <w:marBottom w:val="0"/>
      <w:divBdr>
        <w:top w:val="none" w:sz="0" w:space="0" w:color="auto"/>
        <w:left w:val="none" w:sz="0" w:space="0" w:color="auto"/>
        <w:bottom w:val="none" w:sz="0" w:space="0" w:color="auto"/>
        <w:right w:val="none" w:sz="0" w:space="0" w:color="auto"/>
      </w:divBdr>
    </w:div>
    <w:div w:id="1284460568">
      <w:bodyDiv w:val="1"/>
      <w:marLeft w:val="0"/>
      <w:marRight w:val="0"/>
      <w:marTop w:val="0"/>
      <w:marBottom w:val="0"/>
      <w:divBdr>
        <w:top w:val="none" w:sz="0" w:space="0" w:color="auto"/>
        <w:left w:val="none" w:sz="0" w:space="0" w:color="auto"/>
        <w:bottom w:val="none" w:sz="0" w:space="0" w:color="auto"/>
        <w:right w:val="none" w:sz="0" w:space="0" w:color="auto"/>
      </w:divBdr>
    </w:div>
    <w:div w:id="1286082238">
      <w:bodyDiv w:val="1"/>
      <w:marLeft w:val="0"/>
      <w:marRight w:val="0"/>
      <w:marTop w:val="0"/>
      <w:marBottom w:val="0"/>
      <w:divBdr>
        <w:top w:val="none" w:sz="0" w:space="0" w:color="auto"/>
        <w:left w:val="none" w:sz="0" w:space="0" w:color="auto"/>
        <w:bottom w:val="none" w:sz="0" w:space="0" w:color="auto"/>
        <w:right w:val="none" w:sz="0" w:space="0" w:color="auto"/>
      </w:divBdr>
    </w:div>
    <w:div w:id="1306548019">
      <w:bodyDiv w:val="1"/>
      <w:marLeft w:val="0"/>
      <w:marRight w:val="0"/>
      <w:marTop w:val="0"/>
      <w:marBottom w:val="0"/>
      <w:divBdr>
        <w:top w:val="none" w:sz="0" w:space="0" w:color="auto"/>
        <w:left w:val="none" w:sz="0" w:space="0" w:color="auto"/>
        <w:bottom w:val="none" w:sz="0" w:space="0" w:color="auto"/>
        <w:right w:val="none" w:sz="0" w:space="0" w:color="auto"/>
      </w:divBdr>
    </w:div>
    <w:div w:id="1321540013">
      <w:bodyDiv w:val="1"/>
      <w:marLeft w:val="0"/>
      <w:marRight w:val="0"/>
      <w:marTop w:val="0"/>
      <w:marBottom w:val="0"/>
      <w:divBdr>
        <w:top w:val="none" w:sz="0" w:space="0" w:color="auto"/>
        <w:left w:val="none" w:sz="0" w:space="0" w:color="auto"/>
        <w:bottom w:val="none" w:sz="0" w:space="0" w:color="auto"/>
        <w:right w:val="none" w:sz="0" w:space="0" w:color="auto"/>
      </w:divBdr>
    </w:div>
    <w:div w:id="1359046902">
      <w:bodyDiv w:val="1"/>
      <w:marLeft w:val="0"/>
      <w:marRight w:val="0"/>
      <w:marTop w:val="0"/>
      <w:marBottom w:val="0"/>
      <w:divBdr>
        <w:top w:val="none" w:sz="0" w:space="0" w:color="auto"/>
        <w:left w:val="none" w:sz="0" w:space="0" w:color="auto"/>
        <w:bottom w:val="none" w:sz="0" w:space="0" w:color="auto"/>
        <w:right w:val="none" w:sz="0" w:space="0" w:color="auto"/>
      </w:divBdr>
    </w:div>
    <w:div w:id="1413163184">
      <w:bodyDiv w:val="1"/>
      <w:marLeft w:val="0"/>
      <w:marRight w:val="0"/>
      <w:marTop w:val="0"/>
      <w:marBottom w:val="0"/>
      <w:divBdr>
        <w:top w:val="none" w:sz="0" w:space="0" w:color="auto"/>
        <w:left w:val="none" w:sz="0" w:space="0" w:color="auto"/>
        <w:bottom w:val="none" w:sz="0" w:space="0" w:color="auto"/>
        <w:right w:val="none" w:sz="0" w:space="0" w:color="auto"/>
      </w:divBdr>
    </w:div>
    <w:div w:id="1435439496">
      <w:bodyDiv w:val="1"/>
      <w:marLeft w:val="0"/>
      <w:marRight w:val="0"/>
      <w:marTop w:val="0"/>
      <w:marBottom w:val="0"/>
      <w:divBdr>
        <w:top w:val="none" w:sz="0" w:space="0" w:color="auto"/>
        <w:left w:val="none" w:sz="0" w:space="0" w:color="auto"/>
        <w:bottom w:val="none" w:sz="0" w:space="0" w:color="auto"/>
        <w:right w:val="none" w:sz="0" w:space="0" w:color="auto"/>
      </w:divBdr>
    </w:div>
    <w:div w:id="1450199770">
      <w:bodyDiv w:val="1"/>
      <w:marLeft w:val="0"/>
      <w:marRight w:val="0"/>
      <w:marTop w:val="0"/>
      <w:marBottom w:val="0"/>
      <w:divBdr>
        <w:top w:val="none" w:sz="0" w:space="0" w:color="auto"/>
        <w:left w:val="none" w:sz="0" w:space="0" w:color="auto"/>
        <w:bottom w:val="none" w:sz="0" w:space="0" w:color="auto"/>
        <w:right w:val="none" w:sz="0" w:space="0" w:color="auto"/>
      </w:divBdr>
    </w:div>
    <w:div w:id="1465345392">
      <w:bodyDiv w:val="1"/>
      <w:marLeft w:val="0"/>
      <w:marRight w:val="0"/>
      <w:marTop w:val="0"/>
      <w:marBottom w:val="0"/>
      <w:divBdr>
        <w:top w:val="none" w:sz="0" w:space="0" w:color="auto"/>
        <w:left w:val="none" w:sz="0" w:space="0" w:color="auto"/>
        <w:bottom w:val="none" w:sz="0" w:space="0" w:color="auto"/>
        <w:right w:val="none" w:sz="0" w:space="0" w:color="auto"/>
      </w:divBdr>
    </w:div>
    <w:div w:id="1531604112">
      <w:bodyDiv w:val="1"/>
      <w:marLeft w:val="0"/>
      <w:marRight w:val="0"/>
      <w:marTop w:val="0"/>
      <w:marBottom w:val="0"/>
      <w:divBdr>
        <w:top w:val="none" w:sz="0" w:space="0" w:color="auto"/>
        <w:left w:val="none" w:sz="0" w:space="0" w:color="auto"/>
        <w:bottom w:val="none" w:sz="0" w:space="0" w:color="auto"/>
        <w:right w:val="none" w:sz="0" w:space="0" w:color="auto"/>
      </w:divBdr>
    </w:div>
    <w:div w:id="1535654259">
      <w:bodyDiv w:val="1"/>
      <w:marLeft w:val="0"/>
      <w:marRight w:val="0"/>
      <w:marTop w:val="0"/>
      <w:marBottom w:val="0"/>
      <w:divBdr>
        <w:top w:val="none" w:sz="0" w:space="0" w:color="auto"/>
        <w:left w:val="none" w:sz="0" w:space="0" w:color="auto"/>
        <w:bottom w:val="none" w:sz="0" w:space="0" w:color="auto"/>
        <w:right w:val="none" w:sz="0" w:space="0" w:color="auto"/>
      </w:divBdr>
    </w:div>
    <w:div w:id="1546139231">
      <w:bodyDiv w:val="1"/>
      <w:marLeft w:val="0"/>
      <w:marRight w:val="0"/>
      <w:marTop w:val="0"/>
      <w:marBottom w:val="0"/>
      <w:divBdr>
        <w:top w:val="none" w:sz="0" w:space="0" w:color="auto"/>
        <w:left w:val="none" w:sz="0" w:space="0" w:color="auto"/>
        <w:bottom w:val="none" w:sz="0" w:space="0" w:color="auto"/>
        <w:right w:val="none" w:sz="0" w:space="0" w:color="auto"/>
      </w:divBdr>
    </w:div>
    <w:div w:id="1563909177">
      <w:bodyDiv w:val="1"/>
      <w:marLeft w:val="0"/>
      <w:marRight w:val="0"/>
      <w:marTop w:val="0"/>
      <w:marBottom w:val="0"/>
      <w:divBdr>
        <w:top w:val="none" w:sz="0" w:space="0" w:color="auto"/>
        <w:left w:val="none" w:sz="0" w:space="0" w:color="auto"/>
        <w:bottom w:val="none" w:sz="0" w:space="0" w:color="auto"/>
        <w:right w:val="none" w:sz="0" w:space="0" w:color="auto"/>
      </w:divBdr>
    </w:div>
    <w:div w:id="1582569510">
      <w:bodyDiv w:val="1"/>
      <w:marLeft w:val="0"/>
      <w:marRight w:val="0"/>
      <w:marTop w:val="0"/>
      <w:marBottom w:val="0"/>
      <w:divBdr>
        <w:top w:val="none" w:sz="0" w:space="0" w:color="auto"/>
        <w:left w:val="none" w:sz="0" w:space="0" w:color="auto"/>
        <w:bottom w:val="none" w:sz="0" w:space="0" w:color="auto"/>
        <w:right w:val="none" w:sz="0" w:space="0" w:color="auto"/>
      </w:divBdr>
    </w:div>
    <w:div w:id="1599097328">
      <w:bodyDiv w:val="1"/>
      <w:marLeft w:val="0"/>
      <w:marRight w:val="0"/>
      <w:marTop w:val="0"/>
      <w:marBottom w:val="0"/>
      <w:divBdr>
        <w:top w:val="none" w:sz="0" w:space="0" w:color="auto"/>
        <w:left w:val="none" w:sz="0" w:space="0" w:color="auto"/>
        <w:bottom w:val="none" w:sz="0" w:space="0" w:color="auto"/>
        <w:right w:val="none" w:sz="0" w:space="0" w:color="auto"/>
      </w:divBdr>
    </w:div>
    <w:div w:id="1630083996">
      <w:bodyDiv w:val="1"/>
      <w:marLeft w:val="0"/>
      <w:marRight w:val="0"/>
      <w:marTop w:val="0"/>
      <w:marBottom w:val="0"/>
      <w:divBdr>
        <w:top w:val="none" w:sz="0" w:space="0" w:color="auto"/>
        <w:left w:val="none" w:sz="0" w:space="0" w:color="auto"/>
        <w:bottom w:val="none" w:sz="0" w:space="0" w:color="auto"/>
        <w:right w:val="none" w:sz="0" w:space="0" w:color="auto"/>
      </w:divBdr>
    </w:div>
    <w:div w:id="1743409006">
      <w:bodyDiv w:val="1"/>
      <w:marLeft w:val="0"/>
      <w:marRight w:val="0"/>
      <w:marTop w:val="0"/>
      <w:marBottom w:val="0"/>
      <w:divBdr>
        <w:top w:val="none" w:sz="0" w:space="0" w:color="auto"/>
        <w:left w:val="none" w:sz="0" w:space="0" w:color="auto"/>
        <w:bottom w:val="none" w:sz="0" w:space="0" w:color="auto"/>
        <w:right w:val="none" w:sz="0" w:space="0" w:color="auto"/>
      </w:divBdr>
    </w:div>
    <w:div w:id="1760448417">
      <w:bodyDiv w:val="1"/>
      <w:marLeft w:val="0"/>
      <w:marRight w:val="0"/>
      <w:marTop w:val="0"/>
      <w:marBottom w:val="0"/>
      <w:divBdr>
        <w:top w:val="none" w:sz="0" w:space="0" w:color="auto"/>
        <w:left w:val="none" w:sz="0" w:space="0" w:color="auto"/>
        <w:bottom w:val="none" w:sz="0" w:space="0" w:color="auto"/>
        <w:right w:val="none" w:sz="0" w:space="0" w:color="auto"/>
      </w:divBdr>
    </w:div>
    <w:div w:id="1770656176">
      <w:bodyDiv w:val="1"/>
      <w:marLeft w:val="0"/>
      <w:marRight w:val="0"/>
      <w:marTop w:val="0"/>
      <w:marBottom w:val="0"/>
      <w:divBdr>
        <w:top w:val="none" w:sz="0" w:space="0" w:color="auto"/>
        <w:left w:val="none" w:sz="0" w:space="0" w:color="auto"/>
        <w:bottom w:val="none" w:sz="0" w:space="0" w:color="auto"/>
        <w:right w:val="none" w:sz="0" w:space="0" w:color="auto"/>
      </w:divBdr>
    </w:div>
    <w:div w:id="1842155171">
      <w:bodyDiv w:val="1"/>
      <w:marLeft w:val="0"/>
      <w:marRight w:val="0"/>
      <w:marTop w:val="0"/>
      <w:marBottom w:val="0"/>
      <w:divBdr>
        <w:top w:val="none" w:sz="0" w:space="0" w:color="auto"/>
        <w:left w:val="none" w:sz="0" w:space="0" w:color="auto"/>
        <w:bottom w:val="none" w:sz="0" w:space="0" w:color="auto"/>
        <w:right w:val="none" w:sz="0" w:space="0" w:color="auto"/>
      </w:divBdr>
    </w:div>
    <w:div w:id="1850171692">
      <w:bodyDiv w:val="1"/>
      <w:marLeft w:val="0"/>
      <w:marRight w:val="0"/>
      <w:marTop w:val="0"/>
      <w:marBottom w:val="0"/>
      <w:divBdr>
        <w:top w:val="none" w:sz="0" w:space="0" w:color="auto"/>
        <w:left w:val="none" w:sz="0" w:space="0" w:color="auto"/>
        <w:bottom w:val="none" w:sz="0" w:space="0" w:color="auto"/>
        <w:right w:val="none" w:sz="0" w:space="0" w:color="auto"/>
      </w:divBdr>
    </w:div>
    <w:div w:id="1854610741">
      <w:bodyDiv w:val="1"/>
      <w:marLeft w:val="0"/>
      <w:marRight w:val="0"/>
      <w:marTop w:val="0"/>
      <w:marBottom w:val="0"/>
      <w:divBdr>
        <w:top w:val="none" w:sz="0" w:space="0" w:color="auto"/>
        <w:left w:val="none" w:sz="0" w:space="0" w:color="auto"/>
        <w:bottom w:val="none" w:sz="0" w:space="0" w:color="auto"/>
        <w:right w:val="none" w:sz="0" w:space="0" w:color="auto"/>
      </w:divBdr>
    </w:div>
    <w:div w:id="1916429960">
      <w:bodyDiv w:val="1"/>
      <w:marLeft w:val="0"/>
      <w:marRight w:val="0"/>
      <w:marTop w:val="0"/>
      <w:marBottom w:val="0"/>
      <w:divBdr>
        <w:top w:val="none" w:sz="0" w:space="0" w:color="auto"/>
        <w:left w:val="none" w:sz="0" w:space="0" w:color="auto"/>
        <w:bottom w:val="none" w:sz="0" w:space="0" w:color="auto"/>
        <w:right w:val="none" w:sz="0" w:space="0" w:color="auto"/>
      </w:divBdr>
    </w:div>
    <w:div w:id="1921482129">
      <w:bodyDiv w:val="1"/>
      <w:marLeft w:val="0"/>
      <w:marRight w:val="0"/>
      <w:marTop w:val="0"/>
      <w:marBottom w:val="0"/>
      <w:divBdr>
        <w:top w:val="none" w:sz="0" w:space="0" w:color="auto"/>
        <w:left w:val="none" w:sz="0" w:space="0" w:color="auto"/>
        <w:bottom w:val="none" w:sz="0" w:space="0" w:color="auto"/>
        <w:right w:val="none" w:sz="0" w:space="0" w:color="auto"/>
      </w:divBdr>
    </w:div>
    <w:div w:id="1942833171">
      <w:bodyDiv w:val="1"/>
      <w:marLeft w:val="0"/>
      <w:marRight w:val="0"/>
      <w:marTop w:val="0"/>
      <w:marBottom w:val="0"/>
      <w:divBdr>
        <w:top w:val="none" w:sz="0" w:space="0" w:color="auto"/>
        <w:left w:val="none" w:sz="0" w:space="0" w:color="auto"/>
        <w:bottom w:val="none" w:sz="0" w:space="0" w:color="auto"/>
        <w:right w:val="none" w:sz="0" w:space="0" w:color="auto"/>
      </w:divBdr>
    </w:div>
    <w:div w:id="1949385509">
      <w:bodyDiv w:val="1"/>
      <w:marLeft w:val="0"/>
      <w:marRight w:val="0"/>
      <w:marTop w:val="0"/>
      <w:marBottom w:val="0"/>
      <w:divBdr>
        <w:top w:val="none" w:sz="0" w:space="0" w:color="auto"/>
        <w:left w:val="none" w:sz="0" w:space="0" w:color="auto"/>
        <w:bottom w:val="none" w:sz="0" w:space="0" w:color="auto"/>
        <w:right w:val="none" w:sz="0" w:space="0" w:color="auto"/>
      </w:divBdr>
    </w:div>
    <w:div w:id="1981156345">
      <w:bodyDiv w:val="1"/>
      <w:marLeft w:val="0"/>
      <w:marRight w:val="0"/>
      <w:marTop w:val="0"/>
      <w:marBottom w:val="0"/>
      <w:divBdr>
        <w:top w:val="none" w:sz="0" w:space="0" w:color="auto"/>
        <w:left w:val="none" w:sz="0" w:space="0" w:color="auto"/>
        <w:bottom w:val="none" w:sz="0" w:space="0" w:color="auto"/>
        <w:right w:val="none" w:sz="0" w:space="0" w:color="auto"/>
      </w:divBdr>
    </w:div>
    <w:div w:id="2009866114">
      <w:bodyDiv w:val="1"/>
      <w:marLeft w:val="0"/>
      <w:marRight w:val="0"/>
      <w:marTop w:val="0"/>
      <w:marBottom w:val="0"/>
      <w:divBdr>
        <w:top w:val="none" w:sz="0" w:space="0" w:color="auto"/>
        <w:left w:val="none" w:sz="0" w:space="0" w:color="auto"/>
        <w:bottom w:val="none" w:sz="0" w:space="0" w:color="auto"/>
        <w:right w:val="none" w:sz="0" w:space="0" w:color="auto"/>
      </w:divBdr>
    </w:div>
    <w:div w:id="2028167500">
      <w:bodyDiv w:val="1"/>
      <w:marLeft w:val="0"/>
      <w:marRight w:val="0"/>
      <w:marTop w:val="0"/>
      <w:marBottom w:val="0"/>
      <w:divBdr>
        <w:top w:val="none" w:sz="0" w:space="0" w:color="auto"/>
        <w:left w:val="none" w:sz="0" w:space="0" w:color="auto"/>
        <w:bottom w:val="none" w:sz="0" w:space="0" w:color="auto"/>
        <w:right w:val="none" w:sz="0" w:space="0" w:color="auto"/>
      </w:divBdr>
    </w:div>
    <w:div w:id="2124422159">
      <w:bodyDiv w:val="1"/>
      <w:marLeft w:val="0"/>
      <w:marRight w:val="0"/>
      <w:marTop w:val="0"/>
      <w:marBottom w:val="0"/>
      <w:divBdr>
        <w:top w:val="none" w:sz="0" w:space="0" w:color="auto"/>
        <w:left w:val="none" w:sz="0" w:space="0" w:color="auto"/>
        <w:bottom w:val="none" w:sz="0" w:space="0" w:color="auto"/>
        <w:right w:val="none" w:sz="0" w:space="0" w:color="auto"/>
      </w:divBdr>
    </w:div>
    <w:div w:id="2126079075">
      <w:bodyDiv w:val="1"/>
      <w:marLeft w:val="0"/>
      <w:marRight w:val="0"/>
      <w:marTop w:val="0"/>
      <w:marBottom w:val="0"/>
      <w:divBdr>
        <w:top w:val="none" w:sz="0" w:space="0" w:color="auto"/>
        <w:left w:val="none" w:sz="0" w:space="0" w:color="auto"/>
        <w:bottom w:val="none" w:sz="0" w:space="0" w:color="auto"/>
        <w:right w:val="none" w:sz="0" w:space="0" w:color="auto"/>
      </w:divBdr>
    </w:div>
    <w:div w:id="21448852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0DDED6E-2DE3-4BAE-A755-17B197667E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2958</TotalTime>
  <Pages>6</Pages>
  <Words>2226</Words>
  <Characters>17744</Characters>
  <Application>Microsoft Office Word</Application>
  <DocSecurity>0</DocSecurity>
  <Lines>147</Lines>
  <Paragraphs>39</Paragraphs>
  <ScaleCrop>false</ScaleCrop>
  <HeadingPairs>
    <vt:vector size="2" baseType="variant">
      <vt:variant>
        <vt:lpstr>Название</vt:lpstr>
      </vt:variant>
      <vt:variant>
        <vt:i4>1</vt:i4>
      </vt:variant>
    </vt:vector>
  </HeadingPairs>
  <TitlesOfParts>
    <vt:vector size="1" baseType="lpstr">
      <vt:lpstr>На заседании  правления  Департамента по тарифам Новосибирской области департамента 12</vt:lpstr>
    </vt:vector>
  </TitlesOfParts>
  <Company>РЭК НСО</Company>
  <LinksUpToDate>false</LinksUpToDate>
  <CharactersWithSpaces>19931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На заседании  правления  Департамента по тарифам Новосибирской области департамента 12</dc:title>
  <dc:creator>maa</dc:creator>
  <cp:lastModifiedBy>Мейснер</cp:lastModifiedBy>
  <cp:revision>1131</cp:revision>
  <cp:lastPrinted>2024-10-25T04:25:00Z</cp:lastPrinted>
  <dcterms:created xsi:type="dcterms:W3CDTF">2019-12-23T10:21:00Z</dcterms:created>
  <dcterms:modified xsi:type="dcterms:W3CDTF">2024-12-17T03:12:00Z</dcterms:modified>
</cp:coreProperties>
</file>