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143E24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</w:t>
      </w:r>
      <w:r w:rsidR="00881E34">
        <w:rPr>
          <w:b/>
          <w:bCs/>
          <w:color w:val="000000" w:themeColor="text1"/>
          <w:szCs w:val="28"/>
        </w:rPr>
        <w:t>7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011BF3">
        <w:rPr>
          <w:b/>
          <w:bCs/>
          <w:color w:val="000000" w:themeColor="text1"/>
          <w:szCs w:val="28"/>
        </w:rPr>
        <w:t>июня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44069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FA01EF" w:rsidRDefault="00644069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FA01E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397C1B" w:rsidRDefault="00397C1B" w:rsidP="005757B2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397C1B">
              <w:rPr>
                <w:sz w:val="22"/>
                <w:szCs w:val="22"/>
              </w:rPr>
              <w:t>Об установлении для Муниципального унитарного предприятия «Ордынское» тарифов на подключение (технологическое присоединение) к централизованным системам холодного водоснабжения на территории рабочего поселка Ордынское Ордынского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Default="00397C1B" w:rsidP="000A2B2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397C1B" w:rsidRPr="00FA01EF" w:rsidRDefault="00397C1B" w:rsidP="000A2B2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8920C0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0C0" w:rsidRDefault="008920C0" w:rsidP="0028303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0C0" w:rsidRDefault="008920C0" w:rsidP="005757B2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</w:t>
            </w:r>
            <w:proofErr w:type="gramStart"/>
            <w:r>
              <w:rPr>
                <w:sz w:val="22"/>
                <w:szCs w:val="22"/>
              </w:rPr>
              <w:t xml:space="preserve">платы за технологическое присоединение газоиспользующего оборудования объекта капитального </w:t>
            </w:r>
            <w:r w:rsidR="005757B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строительства</w:t>
            </w:r>
            <w:r w:rsidR="00B7758C">
              <w:rPr>
                <w:sz w:val="22"/>
                <w:szCs w:val="22"/>
              </w:rPr>
              <w:t xml:space="preserve"> Индивидуального предпринимателя</w:t>
            </w:r>
            <w:proofErr w:type="gramEnd"/>
            <w:r>
              <w:rPr>
                <w:sz w:val="22"/>
                <w:szCs w:val="22"/>
              </w:rPr>
              <w:t xml:space="preserve"> А.</w:t>
            </w:r>
            <w:r w:rsidR="005757B2">
              <w:rPr>
                <w:sz w:val="22"/>
                <w:szCs w:val="22"/>
              </w:rPr>
              <w:t xml:space="preserve">Т. </w:t>
            </w:r>
            <w:proofErr w:type="spellStart"/>
            <w:r w:rsidR="005757B2">
              <w:rPr>
                <w:sz w:val="22"/>
                <w:szCs w:val="22"/>
              </w:rPr>
              <w:t>Буркаева</w:t>
            </w:r>
            <w:proofErr w:type="spellEnd"/>
            <w:r w:rsidR="005757B2">
              <w:rPr>
                <w:sz w:val="22"/>
                <w:szCs w:val="22"/>
              </w:rPr>
              <w:t xml:space="preserve"> </w:t>
            </w:r>
            <w:r w:rsidR="005757B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газораспределительным сетям Общества с ограниченной ответственностью «Газпром газораспределение Томск» </w:t>
            </w:r>
            <w:r>
              <w:rPr>
                <w:sz w:val="22"/>
                <w:szCs w:val="22"/>
              </w:rPr>
              <w:br/>
              <w:t>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0C0" w:rsidRDefault="008920C0" w:rsidP="00BA5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8920C0" w:rsidRDefault="008920C0" w:rsidP="00BA569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8920C0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0C0" w:rsidRDefault="008920C0" w:rsidP="0028303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0C0" w:rsidRDefault="008920C0" w:rsidP="005757B2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</w:t>
            </w:r>
            <w:proofErr w:type="gramStart"/>
            <w:r>
              <w:rPr>
                <w:sz w:val="22"/>
                <w:szCs w:val="22"/>
              </w:rPr>
              <w:t>платы за технологическое присоединение газоиспользующего оборудования объекта капитального строительства Общества</w:t>
            </w:r>
            <w:proofErr w:type="gramEnd"/>
            <w:r>
              <w:rPr>
                <w:sz w:val="22"/>
                <w:szCs w:val="22"/>
              </w:rPr>
              <w:t xml:space="preserve"> с ограниченной ответственностью Специализированный застройщик «Новосибирский квартал» </w:t>
            </w:r>
            <w:bookmarkStart w:id="0" w:name="_GoBack"/>
            <w:bookmarkEnd w:id="0"/>
            <w:r w:rsidR="00AE4210" w:rsidRPr="00AE4210">
              <w:rPr>
                <w:sz w:val="22"/>
                <w:szCs w:val="22"/>
              </w:rPr>
              <w:t>к газораспределительным сетям Общества с ограниченной ответственностью «</w:t>
            </w:r>
            <w:proofErr w:type="spellStart"/>
            <w:r w:rsidR="00AE4210" w:rsidRPr="00AE4210">
              <w:rPr>
                <w:sz w:val="22"/>
                <w:szCs w:val="22"/>
              </w:rPr>
              <w:t>АльфаГазСтройСервис</w:t>
            </w:r>
            <w:proofErr w:type="spellEnd"/>
            <w:r w:rsidR="00AE4210" w:rsidRPr="00AE421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AE421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0C0" w:rsidRDefault="008920C0" w:rsidP="00BA5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8920C0" w:rsidRDefault="008920C0" w:rsidP="00BA569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8920C0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0C0" w:rsidRPr="00FA01EF" w:rsidRDefault="008920C0" w:rsidP="00EC426B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FA01E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0C0" w:rsidRDefault="00253814" w:rsidP="00253814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253814">
              <w:rPr>
                <w:color w:val="000000" w:themeColor="text1"/>
                <w:sz w:val="22"/>
                <w:szCs w:val="22"/>
              </w:rPr>
              <w:t>Об утверждении производственной программы и установлении предельного тарифа на захоронение твердых коммунальных отходов для ООО «</w:t>
            </w:r>
            <w:r>
              <w:rPr>
                <w:color w:val="000000" w:themeColor="text1"/>
                <w:sz w:val="22"/>
                <w:szCs w:val="22"/>
              </w:rPr>
              <w:t>СТП Размещение отходов</w:t>
            </w:r>
            <w:r w:rsidRPr="00253814">
              <w:rPr>
                <w:color w:val="000000" w:themeColor="text1"/>
                <w:sz w:val="22"/>
                <w:szCs w:val="22"/>
              </w:rPr>
              <w:t>», осуществляющего деятельность по захоронению твердых коммунальных отходов на территории города Кара</w:t>
            </w:r>
            <w:r>
              <w:rPr>
                <w:color w:val="000000" w:themeColor="text1"/>
                <w:sz w:val="22"/>
                <w:szCs w:val="22"/>
              </w:rPr>
              <w:t>сук</w:t>
            </w:r>
            <w:r w:rsidRPr="00253814">
              <w:rPr>
                <w:color w:val="000000" w:themeColor="text1"/>
                <w:sz w:val="22"/>
                <w:szCs w:val="22"/>
              </w:rPr>
              <w:t>а Кара</w:t>
            </w:r>
            <w:r>
              <w:rPr>
                <w:color w:val="000000" w:themeColor="text1"/>
                <w:sz w:val="22"/>
                <w:szCs w:val="22"/>
              </w:rPr>
              <w:t>сук</w:t>
            </w:r>
            <w:r w:rsidRPr="00253814">
              <w:rPr>
                <w:color w:val="000000" w:themeColor="text1"/>
                <w:sz w:val="22"/>
                <w:szCs w:val="22"/>
              </w:rPr>
              <w:t>ского  района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0C0" w:rsidRDefault="00253814" w:rsidP="00BA569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Яркова Е.С.</w:t>
            </w:r>
          </w:p>
          <w:p w:rsidR="00253814" w:rsidRDefault="00253814" w:rsidP="00BA569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201-63-43</w:t>
            </w:r>
          </w:p>
        </w:tc>
      </w:tr>
      <w:tr w:rsidR="00644069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FA01EF" w:rsidRDefault="00644069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FA01EF" w:rsidRDefault="003E5B25" w:rsidP="003E5B25">
            <w:pPr>
              <w:spacing w:before="75" w:after="75"/>
              <w:ind w:left="30" w:right="30"/>
              <w:jc w:val="both"/>
              <w:rPr>
                <w:rFonts w:eastAsiaTheme="minorEastAsia"/>
                <w:sz w:val="22"/>
                <w:szCs w:val="22"/>
              </w:rPr>
            </w:pPr>
            <w:proofErr w:type="gramStart"/>
            <w:r w:rsidRPr="00D85F52">
              <w:rPr>
                <w:color w:val="000000" w:themeColor="text1"/>
                <w:sz w:val="22"/>
                <w:szCs w:val="22"/>
              </w:rPr>
              <w:t>Об утверждении производственн</w:t>
            </w:r>
            <w:r>
              <w:rPr>
                <w:color w:val="000000" w:themeColor="text1"/>
                <w:sz w:val="22"/>
                <w:szCs w:val="22"/>
              </w:rPr>
              <w:t>ых программ</w:t>
            </w:r>
            <w:r w:rsidRPr="00D85F52">
              <w:rPr>
                <w:color w:val="000000" w:themeColor="text1"/>
                <w:sz w:val="22"/>
                <w:szCs w:val="22"/>
              </w:rPr>
              <w:t>, установлении тариф</w:t>
            </w:r>
            <w:r>
              <w:rPr>
                <w:color w:val="000000" w:themeColor="text1"/>
                <w:sz w:val="22"/>
                <w:szCs w:val="22"/>
              </w:rPr>
              <w:t>ов</w:t>
            </w:r>
            <w:r w:rsidRPr="00D85F52">
              <w:rPr>
                <w:color w:val="000000" w:themeColor="text1"/>
                <w:sz w:val="22"/>
                <w:szCs w:val="22"/>
              </w:rPr>
              <w:t xml:space="preserve"> на питьевую воду (питьевое водоснабжение)</w:t>
            </w:r>
            <w:r>
              <w:rPr>
                <w:color w:val="000000" w:themeColor="text1"/>
                <w:sz w:val="22"/>
                <w:szCs w:val="22"/>
              </w:rPr>
              <w:t xml:space="preserve"> и водоотведение</w:t>
            </w:r>
            <w:r w:rsidRPr="00D85F52">
              <w:rPr>
                <w:color w:val="000000" w:themeColor="text1"/>
                <w:sz w:val="22"/>
                <w:szCs w:val="22"/>
              </w:rPr>
              <w:t xml:space="preserve"> для Муниципального </w:t>
            </w:r>
            <w:r w:rsidRPr="005D3BE1">
              <w:rPr>
                <w:color w:val="000000" w:themeColor="text1"/>
                <w:sz w:val="22"/>
                <w:szCs w:val="22"/>
              </w:rPr>
              <w:t xml:space="preserve">унитарного предприятия </w:t>
            </w:r>
            <w:r w:rsidRPr="00D85F52">
              <w:rPr>
                <w:color w:val="000000" w:themeColor="text1"/>
                <w:sz w:val="22"/>
                <w:szCs w:val="22"/>
              </w:rPr>
              <w:t>«</w:t>
            </w:r>
            <w:r>
              <w:rPr>
                <w:color w:val="000000" w:themeColor="text1"/>
                <w:sz w:val="22"/>
                <w:szCs w:val="22"/>
              </w:rPr>
              <w:t>Ордынское</w:t>
            </w:r>
            <w:r w:rsidRPr="00D85F52">
              <w:rPr>
                <w:color w:val="000000" w:themeColor="text1"/>
                <w:sz w:val="22"/>
                <w:szCs w:val="22"/>
              </w:rPr>
              <w:t xml:space="preserve">», осуществляющего деятельность по холодному водоснабжению </w:t>
            </w:r>
            <w:r>
              <w:rPr>
                <w:color w:val="000000" w:themeColor="text1"/>
                <w:sz w:val="22"/>
                <w:szCs w:val="22"/>
              </w:rPr>
              <w:t xml:space="preserve">и водоотведение </w:t>
            </w:r>
            <w:r w:rsidRPr="00D85F52">
              <w:rPr>
                <w:color w:val="000000" w:themeColor="text1"/>
                <w:sz w:val="22"/>
                <w:szCs w:val="22"/>
              </w:rPr>
              <w:t>на территори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D85F5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районного поселка Ордынское 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Вагайцевского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16E22">
              <w:rPr>
                <w:color w:val="000000" w:themeColor="text1"/>
                <w:sz w:val="22"/>
                <w:szCs w:val="22"/>
              </w:rPr>
              <w:t xml:space="preserve">сельсовета </w:t>
            </w:r>
            <w:r>
              <w:rPr>
                <w:color w:val="000000" w:themeColor="text1"/>
                <w:sz w:val="22"/>
                <w:szCs w:val="22"/>
              </w:rPr>
              <w:t xml:space="preserve">Ордынского </w:t>
            </w:r>
            <w:r w:rsidRPr="00416E22">
              <w:rPr>
                <w:color w:val="000000" w:themeColor="text1"/>
                <w:sz w:val="22"/>
                <w:szCs w:val="22"/>
              </w:rPr>
              <w:t>района Новосибирской области, на 2023 год и о внесении изменений в приказы департамента по та</w:t>
            </w:r>
            <w:r>
              <w:rPr>
                <w:color w:val="000000" w:themeColor="text1"/>
                <w:sz w:val="22"/>
                <w:szCs w:val="22"/>
              </w:rPr>
              <w:t xml:space="preserve">рифам Новосибирской области </w:t>
            </w:r>
            <w:r w:rsidRPr="003E5B25">
              <w:rPr>
                <w:color w:val="000000" w:themeColor="text1"/>
                <w:sz w:val="22"/>
                <w:szCs w:val="22"/>
              </w:rPr>
              <w:t>от 04.12.2018 № 644-В, от 18.11.2022 № 479-В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Default="003E5B25" w:rsidP="008B40C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Иванова Е.М.</w:t>
            </w:r>
          </w:p>
          <w:p w:rsidR="00125AF8" w:rsidRPr="00FA01EF" w:rsidRDefault="00125AF8" w:rsidP="008B40C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224-94-37</w:t>
            </w:r>
          </w:p>
        </w:tc>
      </w:tr>
      <w:tr w:rsidR="00BD11C1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1C1" w:rsidRDefault="00BD11C1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1C1" w:rsidRDefault="00BD11C1" w:rsidP="00BD1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рассмотрении проекта приказа департамента по тарифам Новосибирской области «Об утверждении индикативного предельного уровня цены на тепловую энергию (мощность) в ценовой зоне теплоснабжения  </w:t>
            </w:r>
            <w:r w:rsidRPr="00BD11C1">
              <w:rPr>
                <w:sz w:val="22"/>
                <w:szCs w:val="22"/>
              </w:rPr>
              <w:t>муниципальное образование городской округ город Обь Новосибирской области, на 2023 год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1C1" w:rsidRDefault="00BD11C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Евсюкова Н.В.</w:t>
            </w:r>
          </w:p>
          <w:p w:rsidR="00BD11C1" w:rsidRDefault="00BD11C1" w:rsidP="00BD11C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Легоставеа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Е.Н.</w:t>
            </w:r>
          </w:p>
        </w:tc>
      </w:tr>
    </w:tbl>
    <w:p w:rsidR="00C55034" w:rsidRDefault="00C55034" w:rsidP="004A749B">
      <w:pPr>
        <w:rPr>
          <w:color w:val="000000" w:themeColor="text1"/>
          <w:szCs w:val="28"/>
        </w:rPr>
      </w:pPr>
    </w:p>
    <w:p w:rsidR="00B96DFD" w:rsidRDefault="00B96DFD" w:rsidP="004A749B">
      <w:pPr>
        <w:rPr>
          <w:color w:val="000000" w:themeColor="text1"/>
          <w:szCs w:val="28"/>
        </w:rPr>
      </w:pPr>
    </w:p>
    <w:p w:rsidR="007F5BC5" w:rsidRPr="003C3595" w:rsidRDefault="00E566FF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И.о. р</w:t>
      </w:r>
      <w:r w:rsidR="00011BF3">
        <w:rPr>
          <w:color w:val="000000" w:themeColor="text1"/>
          <w:szCs w:val="28"/>
        </w:rPr>
        <w:t>уководител</w:t>
      </w:r>
      <w:r>
        <w:rPr>
          <w:color w:val="000000" w:themeColor="text1"/>
          <w:szCs w:val="28"/>
        </w:rPr>
        <w:t>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 w:rsidR="00792782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Е.Г. Марунченко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5AF8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D3D"/>
    <w:rsid w:val="001D74C8"/>
    <w:rsid w:val="001E0B64"/>
    <w:rsid w:val="001E1A88"/>
    <w:rsid w:val="001E4353"/>
    <w:rsid w:val="001E703F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0219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4743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B25"/>
    <w:rsid w:val="003E5C1B"/>
    <w:rsid w:val="003E64A5"/>
    <w:rsid w:val="003E7ABB"/>
    <w:rsid w:val="003F0575"/>
    <w:rsid w:val="003F3C8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C4424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2BC4"/>
    <w:rsid w:val="005D4EF9"/>
    <w:rsid w:val="005D7627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6DD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A189F"/>
    <w:rsid w:val="007A220D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0F16"/>
    <w:rsid w:val="00881573"/>
    <w:rsid w:val="00881E34"/>
    <w:rsid w:val="00885C17"/>
    <w:rsid w:val="008865DF"/>
    <w:rsid w:val="00887C52"/>
    <w:rsid w:val="00887F03"/>
    <w:rsid w:val="00890012"/>
    <w:rsid w:val="008920C0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51E3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4210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58C"/>
    <w:rsid w:val="00B7777C"/>
    <w:rsid w:val="00B84605"/>
    <w:rsid w:val="00B86598"/>
    <w:rsid w:val="00B86FB0"/>
    <w:rsid w:val="00B872C7"/>
    <w:rsid w:val="00B87954"/>
    <w:rsid w:val="00B90BDB"/>
    <w:rsid w:val="00B94676"/>
    <w:rsid w:val="00B96DFD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3F4E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2563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701C6-7E29-4190-A206-1DB6908C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297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Михеева</cp:lastModifiedBy>
  <cp:revision>434</cp:revision>
  <cp:lastPrinted>2021-11-30T04:53:00Z</cp:lastPrinted>
  <dcterms:created xsi:type="dcterms:W3CDTF">2019-12-23T10:21:00Z</dcterms:created>
  <dcterms:modified xsi:type="dcterms:W3CDTF">2023-06-22T10:02:00Z</dcterms:modified>
</cp:coreProperties>
</file>