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2E5" w:rsidRPr="0043510B" w:rsidRDefault="003A476C" w:rsidP="00EE7573">
      <w:pPr>
        <w:pStyle w:val="2"/>
        <w:spacing w:after="0" w:line="240" w:lineRule="auto"/>
        <w:ind w:left="708"/>
        <w:jc w:val="center"/>
        <w:rPr>
          <w:b/>
          <w:sz w:val="26"/>
          <w:szCs w:val="26"/>
        </w:rPr>
      </w:pPr>
      <w:r w:rsidRPr="0043510B">
        <w:rPr>
          <w:b/>
          <w:sz w:val="26"/>
          <w:szCs w:val="26"/>
        </w:rPr>
        <w:t>Заключение</w:t>
      </w:r>
    </w:p>
    <w:p w:rsidR="007057E4" w:rsidRPr="0043510B" w:rsidRDefault="003A476C" w:rsidP="00421D01">
      <w:pPr>
        <w:pStyle w:val="2"/>
        <w:spacing w:after="0" w:line="240" w:lineRule="auto"/>
        <w:jc w:val="center"/>
        <w:rPr>
          <w:b/>
          <w:sz w:val="26"/>
          <w:szCs w:val="26"/>
        </w:rPr>
      </w:pPr>
      <w:r w:rsidRPr="0043510B">
        <w:rPr>
          <w:b/>
          <w:sz w:val="26"/>
          <w:szCs w:val="26"/>
        </w:rPr>
        <w:t xml:space="preserve">департамента </w:t>
      </w:r>
      <w:proofErr w:type="gramStart"/>
      <w:r w:rsidRPr="0043510B">
        <w:rPr>
          <w:b/>
          <w:sz w:val="26"/>
          <w:szCs w:val="26"/>
        </w:rPr>
        <w:t>по тарифам Новосибирской области</w:t>
      </w:r>
      <w:r w:rsidR="007057E4" w:rsidRPr="0043510B">
        <w:rPr>
          <w:b/>
          <w:sz w:val="26"/>
          <w:szCs w:val="26"/>
        </w:rPr>
        <w:t xml:space="preserve"> </w:t>
      </w:r>
      <w:r w:rsidR="00597234" w:rsidRPr="0043510B">
        <w:rPr>
          <w:b/>
          <w:sz w:val="26"/>
          <w:szCs w:val="26"/>
        </w:rPr>
        <w:t xml:space="preserve">по </w:t>
      </w:r>
      <w:r w:rsidR="007057E4" w:rsidRPr="0043510B">
        <w:rPr>
          <w:b/>
          <w:sz w:val="26"/>
          <w:szCs w:val="26"/>
        </w:rPr>
        <w:t xml:space="preserve">результатам  </w:t>
      </w:r>
      <w:r w:rsidR="00F853F7">
        <w:rPr>
          <w:b/>
          <w:sz w:val="26"/>
          <w:szCs w:val="26"/>
        </w:rPr>
        <w:t xml:space="preserve">рассмотрения дела </w:t>
      </w:r>
      <w:r w:rsidR="00ED239D" w:rsidRPr="0043510B">
        <w:rPr>
          <w:b/>
          <w:sz w:val="26"/>
          <w:szCs w:val="26"/>
        </w:rPr>
        <w:t xml:space="preserve"> </w:t>
      </w:r>
      <w:r w:rsidR="00104819" w:rsidRPr="0043510B">
        <w:rPr>
          <w:b/>
          <w:sz w:val="26"/>
          <w:szCs w:val="26"/>
        </w:rPr>
        <w:t xml:space="preserve">об установлении </w:t>
      </w:r>
      <w:r w:rsidR="006E0245" w:rsidRPr="0043510B">
        <w:rPr>
          <w:b/>
          <w:sz w:val="26"/>
          <w:szCs w:val="26"/>
        </w:rPr>
        <w:t>платы за технологическое прис</w:t>
      </w:r>
      <w:r w:rsidR="004F33EF">
        <w:rPr>
          <w:b/>
          <w:sz w:val="26"/>
          <w:szCs w:val="26"/>
        </w:rPr>
        <w:t>оединение к электрическим сетям</w:t>
      </w:r>
      <w:proofErr w:type="gramEnd"/>
      <w:r w:rsidR="00F32A87">
        <w:rPr>
          <w:b/>
          <w:sz w:val="26"/>
          <w:szCs w:val="26"/>
        </w:rPr>
        <w:t xml:space="preserve"> </w:t>
      </w:r>
      <w:r w:rsidR="00C41CFB">
        <w:rPr>
          <w:b/>
          <w:sz w:val="26"/>
          <w:szCs w:val="26"/>
        </w:rPr>
        <w:t>ООО «</w:t>
      </w:r>
      <w:proofErr w:type="spellStart"/>
      <w:r w:rsidR="00C41CFB">
        <w:rPr>
          <w:b/>
          <w:sz w:val="26"/>
          <w:szCs w:val="26"/>
        </w:rPr>
        <w:t>НЗХК-Энергия</w:t>
      </w:r>
      <w:proofErr w:type="spellEnd"/>
      <w:r w:rsidR="00C41CFB">
        <w:rPr>
          <w:b/>
          <w:sz w:val="26"/>
          <w:szCs w:val="26"/>
        </w:rPr>
        <w:t>»</w:t>
      </w:r>
      <w:r w:rsidR="00A41E03">
        <w:rPr>
          <w:b/>
          <w:sz w:val="26"/>
          <w:szCs w:val="26"/>
        </w:rPr>
        <w:t xml:space="preserve"> на территории Новосибирской области</w:t>
      </w:r>
      <w:r w:rsidR="006E0245" w:rsidRPr="0043510B">
        <w:rPr>
          <w:b/>
          <w:sz w:val="26"/>
          <w:szCs w:val="26"/>
        </w:rPr>
        <w:t xml:space="preserve"> на 201</w:t>
      </w:r>
      <w:r w:rsidR="001754F7">
        <w:rPr>
          <w:b/>
          <w:sz w:val="26"/>
          <w:szCs w:val="26"/>
        </w:rPr>
        <w:t>4</w:t>
      </w:r>
      <w:r w:rsidR="006E0245" w:rsidRPr="0043510B">
        <w:rPr>
          <w:b/>
          <w:sz w:val="26"/>
          <w:szCs w:val="26"/>
        </w:rPr>
        <w:t xml:space="preserve"> год.</w:t>
      </w:r>
    </w:p>
    <w:p w:rsidR="007057E4" w:rsidRPr="0043510B" w:rsidRDefault="007057E4" w:rsidP="007057E4">
      <w:pPr>
        <w:pStyle w:val="2"/>
        <w:spacing w:after="0" w:line="240" w:lineRule="auto"/>
        <w:ind w:left="360"/>
        <w:jc w:val="center"/>
        <w:rPr>
          <w:sz w:val="26"/>
          <w:szCs w:val="26"/>
        </w:rPr>
      </w:pPr>
    </w:p>
    <w:p w:rsidR="00F57402" w:rsidRPr="0043510B" w:rsidRDefault="00F57402" w:rsidP="00F57402">
      <w:pPr>
        <w:pStyle w:val="2"/>
        <w:spacing w:after="0" w:line="240" w:lineRule="auto"/>
        <w:ind w:firstLine="540"/>
        <w:jc w:val="both"/>
        <w:rPr>
          <w:bCs/>
          <w:sz w:val="26"/>
          <w:szCs w:val="26"/>
        </w:rPr>
      </w:pPr>
      <w:r w:rsidRPr="0043510B">
        <w:rPr>
          <w:bCs/>
          <w:sz w:val="26"/>
          <w:szCs w:val="26"/>
        </w:rPr>
        <w:t>По результатам</w:t>
      </w:r>
      <w:r w:rsidRPr="0043510B">
        <w:rPr>
          <w:sz w:val="26"/>
          <w:szCs w:val="26"/>
        </w:rPr>
        <w:t xml:space="preserve"> </w:t>
      </w:r>
      <w:r w:rsidRPr="0043510B">
        <w:rPr>
          <w:bCs/>
          <w:sz w:val="26"/>
          <w:szCs w:val="26"/>
        </w:rPr>
        <w:t>рассмотрения представленных</w:t>
      </w:r>
      <w:r>
        <w:rPr>
          <w:sz w:val="26"/>
          <w:szCs w:val="26"/>
        </w:rPr>
        <w:t xml:space="preserve"> </w:t>
      </w:r>
      <w:r w:rsidR="00C41CFB">
        <w:rPr>
          <w:sz w:val="26"/>
          <w:szCs w:val="26"/>
        </w:rPr>
        <w:t>ООО «</w:t>
      </w:r>
      <w:proofErr w:type="spellStart"/>
      <w:r w:rsidR="00C41CFB">
        <w:rPr>
          <w:sz w:val="26"/>
          <w:szCs w:val="26"/>
        </w:rPr>
        <w:t>НЗХК-Энергия</w:t>
      </w:r>
      <w:proofErr w:type="spellEnd"/>
      <w:r w:rsidR="00C41CFB">
        <w:rPr>
          <w:sz w:val="26"/>
          <w:szCs w:val="26"/>
        </w:rPr>
        <w:t>»</w:t>
      </w:r>
      <w:r w:rsidR="004F33EF">
        <w:rPr>
          <w:sz w:val="26"/>
          <w:szCs w:val="26"/>
        </w:rPr>
        <w:t xml:space="preserve"> </w:t>
      </w:r>
      <w:r w:rsidRPr="004F33EF">
        <w:rPr>
          <w:sz w:val="26"/>
          <w:szCs w:val="26"/>
        </w:rPr>
        <w:t xml:space="preserve"> </w:t>
      </w:r>
      <w:r w:rsidRPr="0043510B">
        <w:rPr>
          <w:bCs/>
          <w:sz w:val="26"/>
          <w:szCs w:val="26"/>
        </w:rPr>
        <w:t xml:space="preserve">материалов по обоснованию размера платы </w:t>
      </w:r>
      <w:r w:rsidRPr="0043510B">
        <w:rPr>
          <w:sz w:val="26"/>
          <w:szCs w:val="26"/>
        </w:rPr>
        <w:t xml:space="preserve">за технологическое присоединение </w:t>
      </w:r>
      <w:proofErr w:type="spellStart"/>
      <w:r w:rsidRPr="0043510B">
        <w:rPr>
          <w:sz w:val="26"/>
          <w:szCs w:val="26"/>
        </w:rPr>
        <w:t>энергопринимающих</w:t>
      </w:r>
      <w:proofErr w:type="spellEnd"/>
      <w:r w:rsidRPr="0043510B">
        <w:rPr>
          <w:sz w:val="26"/>
          <w:szCs w:val="26"/>
        </w:rPr>
        <w:t xml:space="preserve"> устройств юридических и физических лиц к электрическим сетям </w:t>
      </w:r>
      <w:r w:rsidR="009D48E2">
        <w:rPr>
          <w:sz w:val="26"/>
          <w:szCs w:val="26"/>
        </w:rPr>
        <w:t xml:space="preserve">ООО </w:t>
      </w:r>
      <w:r w:rsidR="00C41CFB">
        <w:rPr>
          <w:sz w:val="26"/>
          <w:szCs w:val="26"/>
        </w:rPr>
        <w:t>«</w:t>
      </w:r>
      <w:proofErr w:type="spellStart"/>
      <w:r w:rsidR="00C41CFB">
        <w:rPr>
          <w:sz w:val="26"/>
          <w:szCs w:val="26"/>
        </w:rPr>
        <w:t>НЗХК-Энергия</w:t>
      </w:r>
      <w:proofErr w:type="spellEnd"/>
      <w:r w:rsidR="00C41CFB">
        <w:rPr>
          <w:sz w:val="26"/>
          <w:szCs w:val="26"/>
        </w:rPr>
        <w:t xml:space="preserve">» </w:t>
      </w:r>
      <w:r w:rsidR="00A41E03">
        <w:rPr>
          <w:sz w:val="26"/>
          <w:szCs w:val="26"/>
        </w:rPr>
        <w:t>на территории Новосибирской области на 201</w:t>
      </w:r>
      <w:r w:rsidR="0026640F">
        <w:rPr>
          <w:sz w:val="26"/>
          <w:szCs w:val="26"/>
        </w:rPr>
        <w:t>4</w:t>
      </w:r>
      <w:r w:rsidR="00A41E03">
        <w:rPr>
          <w:sz w:val="26"/>
          <w:szCs w:val="26"/>
        </w:rPr>
        <w:t xml:space="preserve"> год</w:t>
      </w:r>
      <w:r>
        <w:rPr>
          <w:sz w:val="26"/>
          <w:szCs w:val="26"/>
        </w:rPr>
        <w:t>,</w:t>
      </w:r>
      <w:r w:rsidRPr="0043510B">
        <w:rPr>
          <w:sz w:val="26"/>
          <w:szCs w:val="26"/>
        </w:rPr>
        <w:t xml:space="preserve"> </w:t>
      </w:r>
      <w:r w:rsidRPr="0043510B">
        <w:rPr>
          <w:bCs/>
          <w:sz w:val="26"/>
          <w:szCs w:val="26"/>
        </w:rPr>
        <w:t>департаментом по тарифам Новосибирской области (далее департамент) установлено следующее.</w:t>
      </w:r>
    </w:p>
    <w:p w:rsidR="00E01E21" w:rsidRPr="0043510B" w:rsidRDefault="007057E4" w:rsidP="00607F11">
      <w:pPr>
        <w:pStyle w:val="a5"/>
        <w:ind w:firstLine="540"/>
        <w:jc w:val="both"/>
        <w:rPr>
          <w:sz w:val="26"/>
          <w:szCs w:val="26"/>
        </w:rPr>
      </w:pPr>
      <w:proofErr w:type="gramStart"/>
      <w:r w:rsidRPr="0043510B">
        <w:rPr>
          <w:sz w:val="26"/>
          <w:szCs w:val="26"/>
        </w:rPr>
        <w:t>Формирование необходимой валовой выручки для осуществления регулируемой деятельности</w:t>
      </w:r>
      <w:r w:rsidR="009D48E2">
        <w:rPr>
          <w:sz w:val="26"/>
          <w:szCs w:val="26"/>
        </w:rPr>
        <w:t xml:space="preserve"> ООО</w:t>
      </w:r>
      <w:r w:rsidRPr="0043510B">
        <w:rPr>
          <w:sz w:val="26"/>
          <w:szCs w:val="26"/>
        </w:rPr>
        <w:t xml:space="preserve"> </w:t>
      </w:r>
      <w:r w:rsidR="00C41CFB">
        <w:rPr>
          <w:sz w:val="26"/>
          <w:szCs w:val="26"/>
        </w:rPr>
        <w:t>«</w:t>
      </w:r>
      <w:proofErr w:type="spellStart"/>
      <w:r w:rsidR="00C41CFB">
        <w:rPr>
          <w:sz w:val="26"/>
          <w:szCs w:val="26"/>
        </w:rPr>
        <w:t>НЗХК-Энергия</w:t>
      </w:r>
      <w:proofErr w:type="spellEnd"/>
      <w:r w:rsidR="00C41CFB">
        <w:rPr>
          <w:sz w:val="26"/>
          <w:szCs w:val="26"/>
        </w:rPr>
        <w:t>»</w:t>
      </w:r>
      <w:r w:rsidR="00F32A87" w:rsidRPr="004F33EF">
        <w:rPr>
          <w:sz w:val="26"/>
          <w:szCs w:val="26"/>
        </w:rPr>
        <w:t xml:space="preserve"> </w:t>
      </w:r>
      <w:r w:rsidRPr="0043510B">
        <w:rPr>
          <w:sz w:val="26"/>
          <w:szCs w:val="26"/>
        </w:rPr>
        <w:t>и р</w:t>
      </w:r>
      <w:r w:rsidR="00AD1218" w:rsidRPr="0043510B">
        <w:rPr>
          <w:bCs/>
          <w:sz w:val="26"/>
          <w:szCs w:val="26"/>
        </w:rPr>
        <w:t>асчет</w:t>
      </w:r>
      <w:r w:rsidRPr="0043510B">
        <w:rPr>
          <w:bCs/>
          <w:sz w:val="26"/>
          <w:szCs w:val="26"/>
        </w:rPr>
        <w:t xml:space="preserve"> </w:t>
      </w:r>
      <w:r w:rsidR="00AD1218" w:rsidRPr="0043510B">
        <w:rPr>
          <w:bCs/>
          <w:sz w:val="26"/>
          <w:szCs w:val="26"/>
        </w:rPr>
        <w:t xml:space="preserve">платы </w:t>
      </w:r>
      <w:r w:rsidR="00AD1218" w:rsidRPr="0043510B">
        <w:rPr>
          <w:sz w:val="26"/>
          <w:szCs w:val="26"/>
        </w:rPr>
        <w:t xml:space="preserve">за технологическое присоединение </w:t>
      </w:r>
      <w:r w:rsidR="006E0245" w:rsidRPr="0043510B">
        <w:rPr>
          <w:sz w:val="26"/>
          <w:szCs w:val="26"/>
        </w:rPr>
        <w:t>энергопринимающих устройств юридических и физиче</w:t>
      </w:r>
      <w:r w:rsidR="006E51EB">
        <w:rPr>
          <w:sz w:val="26"/>
          <w:szCs w:val="26"/>
        </w:rPr>
        <w:t xml:space="preserve">ских лиц к электрическим сетям </w:t>
      </w:r>
      <w:r w:rsidR="009D48E2">
        <w:rPr>
          <w:sz w:val="26"/>
          <w:szCs w:val="26"/>
        </w:rPr>
        <w:t xml:space="preserve">ООО </w:t>
      </w:r>
      <w:r w:rsidR="00C41CFB">
        <w:rPr>
          <w:sz w:val="26"/>
          <w:szCs w:val="26"/>
        </w:rPr>
        <w:t>«</w:t>
      </w:r>
      <w:proofErr w:type="spellStart"/>
      <w:r w:rsidR="00C41CFB">
        <w:rPr>
          <w:sz w:val="26"/>
          <w:szCs w:val="26"/>
        </w:rPr>
        <w:t>НЗХК-Энергия</w:t>
      </w:r>
      <w:proofErr w:type="spellEnd"/>
      <w:r w:rsidR="00C41CFB">
        <w:rPr>
          <w:sz w:val="26"/>
          <w:szCs w:val="26"/>
        </w:rPr>
        <w:t>»</w:t>
      </w:r>
      <w:r w:rsidR="00F32A87">
        <w:rPr>
          <w:sz w:val="26"/>
          <w:szCs w:val="26"/>
        </w:rPr>
        <w:t xml:space="preserve"> </w:t>
      </w:r>
      <w:r w:rsidR="00F32A87" w:rsidRPr="004F33EF">
        <w:rPr>
          <w:sz w:val="26"/>
          <w:szCs w:val="26"/>
        </w:rPr>
        <w:t xml:space="preserve"> </w:t>
      </w:r>
      <w:r w:rsidRPr="0043510B">
        <w:rPr>
          <w:sz w:val="26"/>
          <w:szCs w:val="26"/>
        </w:rPr>
        <w:t xml:space="preserve">произведены </w:t>
      </w:r>
      <w:r w:rsidR="00B70C4D" w:rsidRPr="0043510B">
        <w:rPr>
          <w:sz w:val="26"/>
          <w:szCs w:val="26"/>
        </w:rPr>
        <w:t xml:space="preserve">в соответствии с </w:t>
      </w:r>
      <w:r w:rsidR="006E51EB" w:rsidRPr="006E51EB">
        <w:rPr>
          <w:sz w:val="26"/>
          <w:szCs w:val="26"/>
        </w:rPr>
        <w:t>Правилами государственного регулирования (пересмотра, применения) цен (тарифов) в электроэнергетике, утвержденными постановлением Правительства Российской Федерации от 29.12.2011 № 1178</w:t>
      </w:r>
      <w:r w:rsidR="002C5B47">
        <w:rPr>
          <w:sz w:val="26"/>
          <w:szCs w:val="26"/>
        </w:rPr>
        <w:t xml:space="preserve"> (далее – Правила государственного регулирования)</w:t>
      </w:r>
      <w:r w:rsidR="006E51EB" w:rsidRPr="006E51EB">
        <w:rPr>
          <w:sz w:val="26"/>
          <w:szCs w:val="26"/>
        </w:rPr>
        <w:t xml:space="preserve"> </w:t>
      </w:r>
      <w:r w:rsidR="005A125F" w:rsidRPr="0043510B">
        <w:rPr>
          <w:sz w:val="26"/>
          <w:szCs w:val="26"/>
        </w:rPr>
        <w:t xml:space="preserve">и </w:t>
      </w:r>
      <w:r w:rsidR="00E01E21" w:rsidRPr="0043510B">
        <w:rPr>
          <w:sz w:val="26"/>
          <w:szCs w:val="26"/>
        </w:rPr>
        <w:t>Методически</w:t>
      </w:r>
      <w:r w:rsidR="005A125F" w:rsidRPr="0043510B">
        <w:rPr>
          <w:sz w:val="26"/>
          <w:szCs w:val="26"/>
        </w:rPr>
        <w:t>ми</w:t>
      </w:r>
      <w:r w:rsidR="00E01E21" w:rsidRPr="0043510B">
        <w:rPr>
          <w:sz w:val="26"/>
          <w:szCs w:val="26"/>
        </w:rPr>
        <w:t xml:space="preserve"> указани</w:t>
      </w:r>
      <w:r w:rsidR="005A125F" w:rsidRPr="0043510B">
        <w:rPr>
          <w:sz w:val="26"/>
          <w:szCs w:val="26"/>
        </w:rPr>
        <w:t>ями</w:t>
      </w:r>
      <w:r w:rsidR="00E01E21" w:rsidRPr="0043510B">
        <w:rPr>
          <w:sz w:val="26"/>
          <w:szCs w:val="26"/>
        </w:rPr>
        <w:t xml:space="preserve"> по определению размера платы за</w:t>
      </w:r>
      <w:proofErr w:type="gramEnd"/>
      <w:r w:rsidR="00E01E21" w:rsidRPr="0043510B">
        <w:rPr>
          <w:sz w:val="26"/>
          <w:szCs w:val="26"/>
        </w:rPr>
        <w:t xml:space="preserve"> технологическое присоединение к электрическим сетям, </w:t>
      </w:r>
      <w:proofErr w:type="gramStart"/>
      <w:r w:rsidR="00E01E21" w:rsidRPr="0043510B">
        <w:rPr>
          <w:sz w:val="26"/>
          <w:szCs w:val="26"/>
        </w:rPr>
        <w:t>утвержденны</w:t>
      </w:r>
      <w:r w:rsidR="005A125F" w:rsidRPr="0043510B">
        <w:rPr>
          <w:sz w:val="26"/>
          <w:szCs w:val="26"/>
        </w:rPr>
        <w:t>ми</w:t>
      </w:r>
      <w:proofErr w:type="gramEnd"/>
      <w:r w:rsidR="00E01E21" w:rsidRPr="0043510B">
        <w:rPr>
          <w:sz w:val="26"/>
          <w:szCs w:val="26"/>
        </w:rPr>
        <w:t xml:space="preserve"> приказом Федеральной службы по тарифам от </w:t>
      </w:r>
      <w:r w:rsidR="000454F6">
        <w:rPr>
          <w:sz w:val="26"/>
          <w:szCs w:val="26"/>
        </w:rPr>
        <w:t xml:space="preserve">11.09.2012 №209-э/1 </w:t>
      </w:r>
      <w:r w:rsidR="0099416F">
        <w:rPr>
          <w:sz w:val="26"/>
          <w:szCs w:val="26"/>
        </w:rPr>
        <w:t>(далее – Методические указания)</w:t>
      </w:r>
      <w:r w:rsidR="00E01E21" w:rsidRPr="0043510B">
        <w:rPr>
          <w:sz w:val="26"/>
          <w:szCs w:val="26"/>
        </w:rPr>
        <w:t>.</w:t>
      </w:r>
    </w:p>
    <w:p w:rsidR="004F3697" w:rsidRPr="0043510B" w:rsidRDefault="004F3697" w:rsidP="00607F1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43510B">
        <w:rPr>
          <w:sz w:val="26"/>
          <w:szCs w:val="26"/>
        </w:rPr>
        <w:t xml:space="preserve">При определении расходов использованы: </w:t>
      </w:r>
      <w:r w:rsidR="005078AC" w:rsidRPr="0043510B">
        <w:rPr>
          <w:sz w:val="26"/>
          <w:szCs w:val="26"/>
        </w:rPr>
        <w:t xml:space="preserve">регулируемые государством цены (тарифы), цены, установленные на основании договоров, рыночные цены, действующие в базовом периоде, с применением к ним прогнозных индексов изменения цен по данным Минэкономразвития, а также </w:t>
      </w:r>
      <w:r w:rsidR="00786C94" w:rsidRPr="0043510B">
        <w:rPr>
          <w:sz w:val="26"/>
          <w:szCs w:val="26"/>
        </w:rPr>
        <w:t>сметные расчеты</w:t>
      </w:r>
      <w:r w:rsidR="000E5375" w:rsidRPr="0043510B">
        <w:rPr>
          <w:sz w:val="26"/>
          <w:szCs w:val="26"/>
        </w:rPr>
        <w:t xml:space="preserve"> </w:t>
      </w:r>
      <w:r w:rsidRPr="0043510B">
        <w:rPr>
          <w:sz w:val="26"/>
          <w:szCs w:val="26"/>
        </w:rPr>
        <w:t xml:space="preserve"> </w:t>
      </w:r>
      <w:r w:rsidR="000E5375" w:rsidRPr="0043510B">
        <w:rPr>
          <w:sz w:val="26"/>
          <w:szCs w:val="26"/>
        </w:rPr>
        <w:t>с применением к ним индексов изменения сметной стоимости по данным Федерального аген</w:t>
      </w:r>
      <w:r w:rsidR="009F5510" w:rsidRPr="0043510B">
        <w:rPr>
          <w:sz w:val="26"/>
          <w:szCs w:val="26"/>
        </w:rPr>
        <w:t>т</w:t>
      </w:r>
      <w:r w:rsidR="000E5375" w:rsidRPr="0043510B">
        <w:rPr>
          <w:sz w:val="26"/>
          <w:szCs w:val="26"/>
        </w:rPr>
        <w:t xml:space="preserve">ства по строительству </w:t>
      </w:r>
      <w:r w:rsidR="009F5510" w:rsidRPr="0043510B">
        <w:rPr>
          <w:sz w:val="26"/>
          <w:szCs w:val="26"/>
        </w:rPr>
        <w:t xml:space="preserve">и </w:t>
      </w:r>
      <w:r w:rsidR="00CE40F3" w:rsidRPr="0043510B">
        <w:rPr>
          <w:sz w:val="26"/>
          <w:szCs w:val="26"/>
        </w:rPr>
        <w:t>жилищно-коммунальному хозяйству</w:t>
      </w:r>
      <w:r w:rsidR="005078AC" w:rsidRPr="0043510B">
        <w:rPr>
          <w:sz w:val="26"/>
          <w:szCs w:val="26"/>
        </w:rPr>
        <w:t>.</w:t>
      </w:r>
      <w:proofErr w:type="gramEnd"/>
    </w:p>
    <w:p w:rsidR="00D45584" w:rsidRPr="0043510B" w:rsidRDefault="00D45584" w:rsidP="00607F11">
      <w:pPr>
        <w:pStyle w:val="a3"/>
        <w:spacing w:after="0"/>
        <w:ind w:left="0" w:firstLine="540"/>
        <w:jc w:val="both"/>
        <w:rPr>
          <w:sz w:val="26"/>
          <w:szCs w:val="26"/>
        </w:rPr>
      </w:pPr>
    </w:p>
    <w:p w:rsidR="007057E4" w:rsidRPr="0043510B" w:rsidRDefault="00F853F7" w:rsidP="00607F11">
      <w:pPr>
        <w:pStyle w:val="2"/>
        <w:tabs>
          <w:tab w:val="left" w:pos="360"/>
          <w:tab w:val="left" w:pos="2394"/>
        </w:tabs>
        <w:spacing w:after="0" w:line="240" w:lineRule="auto"/>
        <w:ind w:firstLine="540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Формирование необходимой валовой выручки на осуществление деятельности по технологическому присоединению.</w:t>
      </w:r>
    </w:p>
    <w:p w:rsidR="004F3697" w:rsidRPr="0043510B" w:rsidRDefault="004F3697" w:rsidP="00607F11">
      <w:pPr>
        <w:ind w:firstLine="540"/>
        <w:jc w:val="both"/>
        <w:rPr>
          <w:b/>
          <w:sz w:val="26"/>
          <w:szCs w:val="26"/>
        </w:rPr>
      </w:pPr>
    </w:p>
    <w:p w:rsidR="00AD4E3C" w:rsidRPr="0043510B" w:rsidRDefault="00AD4E3C" w:rsidP="00607F11">
      <w:pPr>
        <w:ind w:firstLine="540"/>
        <w:jc w:val="both"/>
        <w:rPr>
          <w:b/>
          <w:sz w:val="26"/>
          <w:szCs w:val="26"/>
        </w:rPr>
      </w:pPr>
      <w:r w:rsidRPr="0043510B">
        <w:rPr>
          <w:b/>
          <w:sz w:val="26"/>
          <w:szCs w:val="26"/>
        </w:rPr>
        <w:t>1. Производственная программа.</w:t>
      </w:r>
    </w:p>
    <w:p w:rsidR="00763698" w:rsidRPr="00A274A6" w:rsidRDefault="00763698" w:rsidP="00763698">
      <w:pPr>
        <w:pStyle w:val="2"/>
        <w:tabs>
          <w:tab w:val="left" w:pos="360"/>
          <w:tab w:val="left" w:pos="2394"/>
        </w:tabs>
        <w:spacing w:after="0" w:line="240" w:lineRule="auto"/>
        <w:ind w:firstLine="540"/>
        <w:jc w:val="both"/>
        <w:rPr>
          <w:sz w:val="26"/>
          <w:szCs w:val="26"/>
        </w:rPr>
      </w:pPr>
    </w:p>
    <w:p w:rsidR="004F33EF" w:rsidRDefault="00A41E03" w:rsidP="00763698">
      <w:pPr>
        <w:pStyle w:val="2"/>
        <w:tabs>
          <w:tab w:val="left" w:pos="0"/>
          <w:tab w:val="left" w:pos="2394"/>
        </w:tabs>
        <w:spacing w:after="0" w:line="240" w:lineRule="auto"/>
        <w:ind w:firstLine="540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Организацией производственная программа </w:t>
      </w:r>
      <w:r w:rsidR="00F32A87">
        <w:rPr>
          <w:iCs/>
          <w:sz w:val="26"/>
          <w:szCs w:val="26"/>
        </w:rPr>
        <w:t>составлена на основании информации об объемах максимальной мощности и количестве заявителей</w:t>
      </w:r>
      <w:r w:rsidR="00C41CFB">
        <w:rPr>
          <w:iCs/>
          <w:sz w:val="26"/>
          <w:szCs w:val="26"/>
        </w:rPr>
        <w:t>,</w:t>
      </w:r>
      <w:r w:rsidR="00F32A87">
        <w:rPr>
          <w:iCs/>
          <w:sz w:val="26"/>
          <w:szCs w:val="26"/>
        </w:rPr>
        <w:t xml:space="preserve"> в отношении которых была установлена плата за технологическое присоединение по </w:t>
      </w:r>
      <w:proofErr w:type="gramStart"/>
      <w:r w:rsidR="00F32A87">
        <w:rPr>
          <w:iCs/>
          <w:sz w:val="26"/>
          <w:szCs w:val="26"/>
        </w:rPr>
        <w:t>индивидуальному проекту</w:t>
      </w:r>
      <w:proofErr w:type="gramEnd"/>
      <w:r w:rsidR="00F32A87">
        <w:rPr>
          <w:iCs/>
          <w:sz w:val="26"/>
          <w:szCs w:val="26"/>
        </w:rPr>
        <w:t xml:space="preserve"> в </w:t>
      </w:r>
      <w:r w:rsidR="0026640F">
        <w:rPr>
          <w:iCs/>
          <w:sz w:val="26"/>
          <w:szCs w:val="26"/>
        </w:rPr>
        <w:t xml:space="preserve"> </w:t>
      </w:r>
      <w:r w:rsidR="00C41CFB">
        <w:rPr>
          <w:iCs/>
          <w:sz w:val="26"/>
          <w:szCs w:val="26"/>
        </w:rPr>
        <w:t>2010-</w:t>
      </w:r>
      <w:r w:rsidR="0026640F">
        <w:rPr>
          <w:iCs/>
          <w:sz w:val="26"/>
          <w:szCs w:val="26"/>
        </w:rPr>
        <w:t>2013 год</w:t>
      </w:r>
      <w:r w:rsidR="00C41CFB">
        <w:rPr>
          <w:iCs/>
          <w:sz w:val="26"/>
          <w:szCs w:val="26"/>
        </w:rPr>
        <w:t>ах</w:t>
      </w:r>
      <w:r>
        <w:rPr>
          <w:iCs/>
          <w:sz w:val="26"/>
          <w:szCs w:val="26"/>
        </w:rPr>
        <w:t xml:space="preserve">. </w:t>
      </w:r>
      <w:r w:rsidR="00F32A87">
        <w:rPr>
          <w:iCs/>
          <w:sz w:val="26"/>
          <w:szCs w:val="26"/>
        </w:rPr>
        <w:t xml:space="preserve">Расходы по мероприятиям «последней мили» приняты на основании данных о строительстве объектов </w:t>
      </w:r>
      <w:proofErr w:type="spellStart"/>
      <w:r w:rsidR="00F32A87">
        <w:rPr>
          <w:iCs/>
          <w:sz w:val="26"/>
          <w:szCs w:val="26"/>
        </w:rPr>
        <w:t>электросетевого</w:t>
      </w:r>
      <w:proofErr w:type="spellEnd"/>
      <w:r w:rsidR="00F32A87">
        <w:rPr>
          <w:iCs/>
          <w:sz w:val="26"/>
          <w:szCs w:val="26"/>
        </w:rPr>
        <w:t xml:space="preserve"> хозяйства силами и средствами заявителей</w:t>
      </w:r>
      <w:r w:rsidR="0026640F">
        <w:rPr>
          <w:iCs/>
          <w:sz w:val="26"/>
          <w:szCs w:val="26"/>
        </w:rPr>
        <w:t>.</w:t>
      </w:r>
    </w:p>
    <w:p w:rsidR="00763698" w:rsidRPr="0043510B" w:rsidRDefault="00763698" w:rsidP="00763698">
      <w:pPr>
        <w:pStyle w:val="2"/>
        <w:tabs>
          <w:tab w:val="left" w:pos="540"/>
        </w:tabs>
        <w:spacing w:after="0" w:line="240" w:lineRule="auto"/>
        <w:ind w:firstLine="540"/>
        <w:jc w:val="both"/>
        <w:rPr>
          <w:iCs/>
          <w:sz w:val="26"/>
          <w:szCs w:val="26"/>
        </w:rPr>
      </w:pPr>
    </w:p>
    <w:p w:rsidR="00AD4E3C" w:rsidRPr="0043510B" w:rsidRDefault="0012441A" w:rsidP="004F3697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6"/>
          <w:szCs w:val="26"/>
        </w:rPr>
      </w:pPr>
      <w:r>
        <w:rPr>
          <w:b/>
          <w:iCs/>
          <w:sz w:val="26"/>
          <w:szCs w:val="26"/>
        </w:rPr>
        <w:t>2</w:t>
      </w:r>
      <w:r w:rsidR="00555568" w:rsidRPr="0043510B">
        <w:rPr>
          <w:b/>
          <w:iCs/>
          <w:sz w:val="26"/>
          <w:szCs w:val="26"/>
        </w:rPr>
        <w:t xml:space="preserve">. </w:t>
      </w:r>
      <w:r w:rsidR="001338F4">
        <w:rPr>
          <w:b/>
          <w:iCs/>
          <w:sz w:val="26"/>
          <w:szCs w:val="26"/>
        </w:rPr>
        <w:t>Основные показатели, связанные с осуществлением деятельности по технологическому присоединению.</w:t>
      </w:r>
    </w:p>
    <w:p w:rsidR="00CD7E92" w:rsidRPr="0043510B" w:rsidRDefault="00CD7E92" w:rsidP="004F3697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6"/>
          <w:szCs w:val="26"/>
        </w:rPr>
      </w:pPr>
    </w:p>
    <w:p w:rsidR="00863818" w:rsidRPr="0043510B" w:rsidRDefault="001E6FDA" w:rsidP="004F3697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6"/>
          <w:szCs w:val="26"/>
        </w:rPr>
      </w:pPr>
      <w:r>
        <w:rPr>
          <w:b/>
          <w:iCs/>
          <w:sz w:val="26"/>
          <w:szCs w:val="26"/>
        </w:rPr>
        <w:t>2</w:t>
      </w:r>
      <w:r w:rsidR="004F33EF">
        <w:rPr>
          <w:b/>
          <w:iCs/>
          <w:sz w:val="26"/>
          <w:szCs w:val="26"/>
        </w:rPr>
        <w:t>.1</w:t>
      </w:r>
      <w:r w:rsidR="00863818" w:rsidRPr="0043510B">
        <w:rPr>
          <w:b/>
          <w:iCs/>
          <w:sz w:val="26"/>
          <w:szCs w:val="26"/>
        </w:rPr>
        <w:t>. Условно-переменные расходы.</w:t>
      </w:r>
    </w:p>
    <w:p w:rsidR="00FF1EA5" w:rsidRDefault="00FF1EA5" w:rsidP="000004E8">
      <w:pPr>
        <w:pStyle w:val="2"/>
        <w:tabs>
          <w:tab w:val="left" w:pos="0"/>
          <w:tab w:val="left" w:pos="2394"/>
        </w:tabs>
        <w:spacing w:line="240" w:lineRule="auto"/>
        <w:ind w:firstLine="720"/>
        <w:jc w:val="both"/>
        <w:rPr>
          <w:iCs/>
          <w:sz w:val="26"/>
          <w:szCs w:val="26"/>
        </w:rPr>
      </w:pPr>
      <w:r w:rsidRPr="0043510B">
        <w:rPr>
          <w:iCs/>
          <w:sz w:val="26"/>
          <w:szCs w:val="26"/>
        </w:rPr>
        <w:t>Расчет количества трудозатрат организацией</w:t>
      </w:r>
      <w:r w:rsidR="00A41E03">
        <w:rPr>
          <w:iCs/>
          <w:sz w:val="26"/>
          <w:szCs w:val="26"/>
        </w:rPr>
        <w:t xml:space="preserve"> представлен в виде к</w:t>
      </w:r>
      <w:r>
        <w:rPr>
          <w:iCs/>
          <w:sz w:val="26"/>
          <w:szCs w:val="26"/>
        </w:rPr>
        <w:t>алькуляций на выполнение работ</w:t>
      </w:r>
      <w:r w:rsidR="00A41E03">
        <w:rPr>
          <w:iCs/>
          <w:sz w:val="26"/>
          <w:szCs w:val="26"/>
        </w:rPr>
        <w:t xml:space="preserve"> в соответствии с пунктами 1,4,5,6 </w:t>
      </w:r>
      <w:r w:rsidR="00496969">
        <w:rPr>
          <w:iCs/>
          <w:sz w:val="26"/>
          <w:szCs w:val="26"/>
        </w:rPr>
        <w:t xml:space="preserve">Приложения 2 к </w:t>
      </w:r>
      <w:r w:rsidR="00A41E03">
        <w:rPr>
          <w:iCs/>
          <w:sz w:val="26"/>
          <w:szCs w:val="26"/>
        </w:rPr>
        <w:t>Методически</w:t>
      </w:r>
      <w:r w:rsidR="00496969">
        <w:rPr>
          <w:iCs/>
          <w:sz w:val="26"/>
          <w:szCs w:val="26"/>
        </w:rPr>
        <w:t>м указаниям</w:t>
      </w:r>
      <w:r w:rsidR="00A41E03">
        <w:rPr>
          <w:iCs/>
          <w:sz w:val="26"/>
          <w:szCs w:val="26"/>
        </w:rPr>
        <w:t xml:space="preserve">. </w:t>
      </w:r>
    </w:p>
    <w:p w:rsidR="00E22707" w:rsidRDefault="006D313F" w:rsidP="001009C2">
      <w:pPr>
        <w:pStyle w:val="2"/>
        <w:tabs>
          <w:tab w:val="left" w:pos="0"/>
        </w:tabs>
        <w:spacing w:after="0" w:line="240" w:lineRule="auto"/>
        <w:ind w:hanging="11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ab/>
      </w:r>
      <w:r w:rsidR="006751A4" w:rsidRPr="0043510B">
        <w:rPr>
          <w:iCs/>
          <w:sz w:val="26"/>
          <w:szCs w:val="26"/>
        </w:rPr>
        <w:tab/>
      </w:r>
      <w:r w:rsidR="00E22707" w:rsidRPr="0043510B">
        <w:rPr>
          <w:iCs/>
          <w:sz w:val="26"/>
          <w:szCs w:val="26"/>
        </w:rPr>
        <w:t xml:space="preserve">Департаментом </w:t>
      </w:r>
      <w:r w:rsidR="00337C10" w:rsidRPr="0043510B">
        <w:rPr>
          <w:iCs/>
          <w:sz w:val="26"/>
          <w:szCs w:val="26"/>
        </w:rPr>
        <w:t xml:space="preserve">в расчет платы за технологическое присоединение вошли расходы по калькуляциям </w:t>
      </w:r>
      <w:r w:rsidR="00A41E03">
        <w:rPr>
          <w:iCs/>
          <w:sz w:val="26"/>
          <w:szCs w:val="26"/>
        </w:rPr>
        <w:t xml:space="preserve"> </w:t>
      </w:r>
      <w:r w:rsidR="00F32A87">
        <w:rPr>
          <w:iCs/>
          <w:sz w:val="26"/>
          <w:szCs w:val="26"/>
        </w:rPr>
        <w:t>в соответствии с предложениями организации</w:t>
      </w:r>
      <w:r w:rsidR="009D48E2">
        <w:rPr>
          <w:iCs/>
          <w:sz w:val="26"/>
          <w:szCs w:val="26"/>
        </w:rPr>
        <w:t>.</w:t>
      </w:r>
    </w:p>
    <w:p w:rsidR="009D48E2" w:rsidRDefault="009D48E2" w:rsidP="001009C2">
      <w:pPr>
        <w:pStyle w:val="2"/>
        <w:tabs>
          <w:tab w:val="left" w:pos="0"/>
        </w:tabs>
        <w:spacing w:after="0" w:line="240" w:lineRule="auto"/>
        <w:ind w:hanging="11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lastRenderedPageBreak/>
        <w:tab/>
      </w:r>
      <w:r>
        <w:rPr>
          <w:iCs/>
          <w:sz w:val="26"/>
          <w:szCs w:val="26"/>
        </w:rPr>
        <w:tab/>
        <w:t xml:space="preserve">Суммарная мощность технологических присоединений составила 6 717,89 кВт, суммарные условно переменные расходы – 552,007 </w:t>
      </w:r>
      <w:proofErr w:type="spellStart"/>
      <w:r>
        <w:rPr>
          <w:iCs/>
          <w:sz w:val="26"/>
          <w:szCs w:val="26"/>
        </w:rPr>
        <w:t>тыс</w:t>
      </w:r>
      <w:proofErr w:type="gramStart"/>
      <w:r>
        <w:rPr>
          <w:iCs/>
          <w:sz w:val="26"/>
          <w:szCs w:val="26"/>
        </w:rPr>
        <w:t>.р</w:t>
      </w:r>
      <w:proofErr w:type="gramEnd"/>
      <w:r>
        <w:rPr>
          <w:iCs/>
          <w:sz w:val="26"/>
          <w:szCs w:val="26"/>
        </w:rPr>
        <w:t>уб</w:t>
      </w:r>
      <w:proofErr w:type="spellEnd"/>
    </w:p>
    <w:p w:rsidR="00E030B2" w:rsidRPr="00E030B2" w:rsidRDefault="00A41E03" w:rsidP="00F32A87">
      <w:pPr>
        <w:pStyle w:val="2"/>
        <w:tabs>
          <w:tab w:val="left" w:pos="0"/>
        </w:tabs>
        <w:spacing w:after="0" w:line="240" w:lineRule="auto"/>
        <w:ind w:hanging="11"/>
        <w:jc w:val="both"/>
        <w:rPr>
          <w:sz w:val="26"/>
          <w:szCs w:val="26"/>
        </w:rPr>
      </w:pPr>
      <w:r>
        <w:rPr>
          <w:iCs/>
          <w:sz w:val="26"/>
          <w:szCs w:val="26"/>
        </w:rPr>
        <w:tab/>
      </w:r>
    </w:p>
    <w:p w:rsidR="003B3398" w:rsidRDefault="0013303C" w:rsidP="00A067BE">
      <w:pPr>
        <w:pStyle w:val="2"/>
        <w:tabs>
          <w:tab w:val="left" w:pos="0"/>
        </w:tabs>
        <w:spacing w:after="0" w:line="240" w:lineRule="auto"/>
        <w:ind w:hanging="11"/>
        <w:jc w:val="both"/>
        <w:rPr>
          <w:sz w:val="26"/>
          <w:szCs w:val="26"/>
        </w:rPr>
      </w:pP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 w:rsidR="001009C2">
        <w:rPr>
          <w:iCs/>
          <w:sz w:val="26"/>
          <w:szCs w:val="26"/>
        </w:rPr>
        <w:tab/>
      </w:r>
      <w:r w:rsidR="001009C2">
        <w:rPr>
          <w:iCs/>
          <w:sz w:val="26"/>
          <w:szCs w:val="26"/>
        </w:rPr>
        <w:tab/>
      </w:r>
      <w:r w:rsidR="004438A4" w:rsidRPr="00F9451A">
        <w:rPr>
          <w:sz w:val="26"/>
          <w:szCs w:val="26"/>
        </w:rPr>
        <w:t xml:space="preserve"> </w:t>
      </w:r>
    </w:p>
    <w:p w:rsidR="00A067BE" w:rsidRDefault="00A067BE" w:rsidP="00A067BE">
      <w:pPr>
        <w:pStyle w:val="2"/>
        <w:tabs>
          <w:tab w:val="left" w:pos="0"/>
        </w:tabs>
        <w:spacing w:after="0" w:line="240" w:lineRule="auto"/>
        <w:ind w:hanging="11"/>
        <w:jc w:val="both"/>
        <w:rPr>
          <w:b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A067BE">
        <w:rPr>
          <w:b/>
          <w:sz w:val="26"/>
          <w:szCs w:val="26"/>
        </w:rPr>
        <w:t>2.2. Расчет стоимости выполнения мероприятий «последней мили»</w:t>
      </w:r>
      <w:r>
        <w:rPr>
          <w:b/>
          <w:sz w:val="26"/>
          <w:szCs w:val="26"/>
        </w:rPr>
        <w:t>.</w:t>
      </w:r>
    </w:p>
    <w:p w:rsidR="00A067BE" w:rsidRDefault="00A067BE" w:rsidP="00A067BE">
      <w:pPr>
        <w:pStyle w:val="2"/>
        <w:tabs>
          <w:tab w:val="left" w:pos="0"/>
        </w:tabs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 w:rsidRPr="00A067BE">
        <w:rPr>
          <w:sz w:val="26"/>
          <w:szCs w:val="26"/>
        </w:rPr>
        <w:t>Расчет стоимости выполнения мероприятий «последней мили»</w:t>
      </w:r>
      <w:r>
        <w:rPr>
          <w:sz w:val="26"/>
          <w:szCs w:val="26"/>
        </w:rPr>
        <w:t xml:space="preserve"> произведен на основании перечн</w:t>
      </w:r>
      <w:r w:rsidR="00F32A87">
        <w:rPr>
          <w:sz w:val="26"/>
          <w:szCs w:val="26"/>
        </w:rPr>
        <w:t xml:space="preserve">я заявителей, технологическое присоединение которых произведено в </w:t>
      </w:r>
      <w:r w:rsidR="00C41CFB">
        <w:rPr>
          <w:sz w:val="26"/>
          <w:szCs w:val="26"/>
        </w:rPr>
        <w:t>2010-2013 годах</w:t>
      </w:r>
      <w:r w:rsidR="00F32A87">
        <w:rPr>
          <w:sz w:val="26"/>
          <w:szCs w:val="26"/>
        </w:rPr>
        <w:t xml:space="preserve">, представленных планов прохождения трасс кабельных линий и </w:t>
      </w:r>
      <w:r>
        <w:rPr>
          <w:sz w:val="26"/>
          <w:szCs w:val="26"/>
        </w:rPr>
        <w:t xml:space="preserve">стандартизированных тарифных ставок для определения платы за технологическое присоединении, утвержденных приказом департамента от </w:t>
      </w:r>
      <w:r w:rsidR="00F32A87">
        <w:rPr>
          <w:sz w:val="26"/>
          <w:szCs w:val="26"/>
        </w:rPr>
        <w:t>30.12.2013</w:t>
      </w:r>
      <w:r>
        <w:rPr>
          <w:sz w:val="26"/>
          <w:szCs w:val="26"/>
        </w:rPr>
        <w:t xml:space="preserve"> № </w:t>
      </w:r>
      <w:r w:rsidR="00F32A87">
        <w:rPr>
          <w:sz w:val="26"/>
          <w:szCs w:val="26"/>
        </w:rPr>
        <w:t>467</w:t>
      </w:r>
      <w:r>
        <w:rPr>
          <w:sz w:val="26"/>
          <w:szCs w:val="26"/>
        </w:rPr>
        <w:t>-ТП.</w:t>
      </w:r>
      <w:proofErr w:type="gramEnd"/>
    </w:p>
    <w:p w:rsidR="00A067BE" w:rsidRDefault="00A067BE" w:rsidP="00A067BE">
      <w:pPr>
        <w:pStyle w:val="2"/>
        <w:tabs>
          <w:tab w:val="left" w:pos="0"/>
        </w:tabs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При расчете департаментом указанные тарифные ставки были приняты в соответствии с</w:t>
      </w:r>
      <w:r w:rsidR="00471761">
        <w:rPr>
          <w:sz w:val="26"/>
          <w:szCs w:val="26"/>
        </w:rPr>
        <w:t>о</w:t>
      </w:r>
      <w:r>
        <w:rPr>
          <w:sz w:val="26"/>
          <w:szCs w:val="26"/>
        </w:rPr>
        <w:t xml:space="preserve"> стандартизированными тарифными ставками в ценах </w:t>
      </w:r>
      <w:r w:rsidR="00C41CFB">
        <w:rPr>
          <w:sz w:val="26"/>
          <w:szCs w:val="26"/>
        </w:rPr>
        <w:t>2</w:t>
      </w:r>
      <w:r>
        <w:rPr>
          <w:sz w:val="26"/>
          <w:szCs w:val="26"/>
        </w:rPr>
        <w:t xml:space="preserve"> квартала 201</w:t>
      </w:r>
      <w:r w:rsidR="0026640F">
        <w:rPr>
          <w:sz w:val="26"/>
          <w:szCs w:val="26"/>
        </w:rPr>
        <w:t>4</w:t>
      </w:r>
      <w:r>
        <w:rPr>
          <w:sz w:val="26"/>
          <w:szCs w:val="26"/>
        </w:rPr>
        <w:t xml:space="preserve"> года.</w:t>
      </w:r>
    </w:p>
    <w:p w:rsidR="00EC6AD2" w:rsidRDefault="00A067BE" w:rsidP="00A067BE">
      <w:pPr>
        <w:pStyle w:val="2"/>
        <w:tabs>
          <w:tab w:val="left" w:pos="0"/>
        </w:tabs>
        <w:spacing w:after="0" w:line="240" w:lineRule="auto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ab/>
      </w:r>
      <w:r w:rsidR="00665C1E">
        <w:rPr>
          <w:iCs/>
          <w:sz w:val="26"/>
          <w:szCs w:val="26"/>
        </w:rPr>
        <w:t>Кроме того в соответствии с пунктом 29 Методических указаний, расходы на выполнение мероприятий «последней мили» для заявителей, присоединенных по второй категории  надежности приведены департаментом к одному источнику электроснабжения.</w:t>
      </w:r>
      <w:r w:rsidR="00EC6AD2">
        <w:rPr>
          <w:iCs/>
          <w:sz w:val="26"/>
          <w:szCs w:val="26"/>
        </w:rPr>
        <w:tab/>
        <w:t>Суммарная мощность технологических присоединений</w:t>
      </w:r>
      <w:r w:rsidR="00C41CFB">
        <w:rPr>
          <w:iCs/>
          <w:sz w:val="26"/>
          <w:szCs w:val="26"/>
        </w:rPr>
        <w:t xml:space="preserve">, по которым имеются данные </w:t>
      </w:r>
      <w:proofErr w:type="gramStart"/>
      <w:r w:rsidR="00C41CFB">
        <w:rPr>
          <w:iCs/>
          <w:sz w:val="26"/>
          <w:szCs w:val="26"/>
        </w:rPr>
        <w:t>выполнении</w:t>
      </w:r>
      <w:proofErr w:type="gramEnd"/>
      <w:r w:rsidR="00C41CFB">
        <w:rPr>
          <w:iCs/>
          <w:sz w:val="26"/>
          <w:szCs w:val="26"/>
        </w:rPr>
        <w:t xml:space="preserve"> мероприятий «последней мили» </w:t>
      </w:r>
      <w:r w:rsidR="00EC6AD2">
        <w:rPr>
          <w:iCs/>
          <w:sz w:val="26"/>
          <w:szCs w:val="26"/>
        </w:rPr>
        <w:t xml:space="preserve">за </w:t>
      </w:r>
      <w:r w:rsidR="00C41CFB">
        <w:rPr>
          <w:iCs/>
          <w:sz w:val="26"/>
          <w:szCs w:val="26"/>
        </w:rPr>
        <w:t>2010-</w:t>
      </w:r>
      <w:r w:rsidR="00711CC0">
        <w:rPr>
          <w:iCs/>
          <w:sz w:val="26"/>
          <w:szCs w:val="26"/>
        </w:rPr>
        <w:t xml:space="preserve">2013 </w:t>
      </w:r>
      <w:r w:rsidR="00EC6AD2">
        <w:rPr>
          <w:iCs/>
          <w:sz w:val="26"/>
          <w:szCs w:val="26"/>
        </w:rPr>
        <w:t xml:space="preserve">год составила </w:t>
      </w:r>
      <w:r w:rsidR="009D48E2">
        <w:rPr>
          <w:b/>
          <w:iCs/>
          <w:sz w:val="26"/>
          <w:szCs w:val="26"/>
        </w:rPr>
        <w:t>1 718,89</w:t>
      </w:r>
      <w:r w:rsidR="00EC6AD2">
        <w:rPr>
          <w:iCs/>
          <w:sz w:val="26"/>
          <w:szCs w:val="26"/>
        </w:rPr>
        <w:t xml:space="preserve">  кВт. Суммарные расходы по </w:t>
      </w:r>
      <w:r w:rsidR="00471761">
        <w:rPr>
          <w:iCs/>
          <w:sz w:val="26"/>
          <w:szCs w:val="26"/>
        </w:rPr>
        <w:t>выполнению мероприятий «последней мили»</w:t>
      </w:r>
      <w:r w:rsidR="00EC6AD2">
        <w:rPr>
          <w:iCs/>
          <w:sz w:val="26"/>
          <w:szCs w:val="26"/>
        </w:rPr>
        <w:t xml:space="preserve"> за </w:t>
      </w:r>
      <w:r w:rsidR="00711CC0">
        <w:rPr>
          <w:iCs/>
          <w:sz w:val="26"/>
          <w:szCs w:val="26"/>
        </w:rPr>
        <w:t>2013 год</w:t>
      </w:r>
      <w:r w:rsidR="00EC6AD2">
        <w:rPr>
          <w:iCs/>
          <w:sz w:val="26"/>
          <w:szCs w:val="26"/>
        </w:rPr>
        <w:t xml:space="preserve"> составили </w:t>
      </w:r>
      <w:r w:rsidR="009D48E2">
        <w:rPr>
          <w:b/>
          <w:iCs/>
          <w:sz w:val="26"/>
          <w:szCs w:val="26"/>
        </w:rPr>
        <w:t>5 407,130</w:t>
      </w:r>
      <w:r w:rsidR="00EC6AD2">
        <w:rPr>
          <w:iCs/>
          <w:sz w:val="26"/>
          <w:szCs w:val="26"/>
        </w:rPr>
        <w:t xml:space="preserve"> тыс</w:t>
      </w:r>
      <w:proofErr w:type="gramStart"/>
      <w:r w:rsidR="00EC6AD2">
        <w:rPr>
          <w:iCs/>
          <w:sz w:val="26"/>
          <w:szCs w:val="26"/>
        </w:rPr>
        <w:t>.р</w:t>
      </w:r>
      <w:proofErr w:type="gramEnd"/>
      <w:r w:rsidR="00EC6AD2">
        <w:rPr>
          <w:iCs/>
          <w:sz w:val="26"/>
          <w:szCs w:val="26"/>
        </w:rPr>
        <w:t xml:space="preserve">уб. </w:t>
      </w:r>
    </w:p>
    <w:p w:rsidR="00665C1E" w:rsidRPr="00A067BE" w:rsidRDefault="00665C1E" w:rsidP="00A067BE">
      <w:pPr>
        <w:pStyle w:val="2"/>
        <w:tabs>
          <w:tab w:val="left" w:pos="0"/>
        </w:tabs>
        <w:spacing w:after="0" w:line="240" w:lineRule="auto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ab/>
      </w:r>
    </w:p>
    <w:p w:rsidR="0071469D" w:rsidRDefault="0025779A" w:rsidP="000F6B50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6"/>
          <w:szCs w:val="26"/>
        </w:rPr>
      </w:pPr>
      <w:r>
        <w:rPr>
          <w:b/>
          <w:iCs/>
          <w:sz w:val="26"/>
          <w:szCs w:val="26"/>
        </w:rPr>
        <w:t>2.3</w:t>
      </w:r>
      <w:r w:rsidR="008D506B">
        <w:rPr>
          <w:b/>
          <w:iCs/>
          <w:sz w:val="26"/>
          <w:szCs w:val="26"/>
        </w:rPr>
        <w:t xml:space="preserve"> Расчет необходимой валовой выручки.</w:t>
      </w:r>
    </w:p>
    <w:p w:rsidR="008D506B" w:rsidRPr="008D506B" w:rsidRDefault="008D506B" w:rsidP="008D506B">
      <w:pPr>
        <w:ind w:firstLine="720"/>
        <w:jc w:val="both"/>
        <w:rPr>
          <w:sz w:val="28"/>
          <w:szCs w:val="28"/>
        </w:rPr>
      </w:pPr>
      <w:r w:rsidRPr="008D506B">
        <w:rPr>
          <w:sz w:val="26"/>
          <w:szCs w:val="26"/>
        </w:rPr>
        <w:t>Расчет необходимой валовой выручки, учитываемой при формировании тарифного меню платы за технологическое присо</w:t>
      </w:r>
      <w:r w:rsidR="000E36E9">
        <w:rPr>
          <w:sz w:val="26"/>
          <w:szCs w:val="26"/>
        </w:rPr>
        <w:t xml:space="preserve">единение к электрическим сетям </w:t>
      </w:r>
      <w:r w:rsidR="009D48E2">
        <w:rPr>
          <w:sz w:val="26"/>
          <w:szCs w:val="26"/>
        </w:rPr>
        <w:t>ООО «</w:t>
      </w:r>
      <w:proofErr w:type="spellStart"/>
      <w:r w:rsidR="009D48E2">
        <w:rPr>
          <w:sz w:val="26"/>
          <w:szCs w:val="26"/>
        </w:rPr>
        <w:t>НЗХК-Энергия</w:t>
      </w:r>
      <w:proofErr w:type="spellEnd"/>
      <w:r w:rsidR="009D48E2">
        <w:rPr>
          <w:sz w:val="26"/>
          <w:szCs w:val="26"/>
        </w:rPr>
        <w:t>»</w:t>
      </w:r>
      <w:r w:rsidR="00711CC0">
        <w:rPr>
          <w:sz w:val="26"/>
          <w:szCs w:val="26"/>
        </w:rPr>
        <w:t xml:space="preserve"> </w:t>
      </w:r>
      <w:r w:rsidR="00711CC0" w:rsidRPr="004F33EF">
        <w:rPr>
          <w:sz w:val="26"/>
          <w:szCs w:val="26"/>
        </w:rPr>
        <w:t xml:space="preserve"> </w:t>
      </w:r>
      <w:r w:rsidR="00471761">
        <w:rPr>
          <w:iCs/>
          <w:sz w:val="26"/>
          <w:szCs w:val="26"/>
        </w:rPr>
        <w:t>на территории  Новосибирской области на 2013 год</w:t>
      </w:r>
      <w:r w:rsidR="00EC6AD2">
        <w:rPr>
          <w:iCs/>
          <w:sz w:val="26"/>
          <w:szCs w:val="26"/>
        </w:rPr>
        <w:t xml:space="preserve"> </w:t>
      </w:r>
      <w:r w:rsidRPr="008D506B">
        <w:rPr>
          <w:sz w:val="26"/>
          <w:szCs w:val="26"/>
        </w:rPr>
        <w:t>приведен в</w:t>
      </w:r>
      <w:r w:rsidRPr="00CD7E92">
        <w:rPr>
          <w:sz w:val="28"/>
          <w:szCs w:val="28"/>
        </w:rPr>
        <w:t xml:space="preserve"> </w:t>
      </w:r>
      <w:r w:rsidRPr="008D506B">
        <w:rPr>
          <w:sz w:val="28"/>
          <w:szCs w:val="28"/>
        </w:rPr>
        <w:t>Таблице</w:t>
      </w:r>
    </w:p>
    <w:p w:rsidR="00744B90" w:rsidRDefault="00744B90" w:rsidP="00744B90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6"/>
          <w:szCs w:val="26"/>
        </w:rPr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20"/>
        <w:gridCol w:w="5040"/>
        <w:gridCol w:w="1680"/>
        <w:gridCol w:w="1920"/>
      </w:tblGrid>
      <w:tr w:rsidR="00744B90" w:rsidRPr="008D506B" w:rsidTr="00744B90">
        <w:trPr>
          <w:trHeight w:val="400"/>
          <w:tblCellSpacing w:w="5" w:type="nil"/>
        </w:trPr>
        <w:tc>
          <w:tcPr>
            <w:tcW w:w="720" w:type="dxa"/>
            <w:vMerge w:val="restart"/>
            <w:vAlign w:val="center"/>
          </w:tcPr>
          <w:p w:rsidR="00744B90" w:rsidRPr="008D506B" w:rsidRDefault="00744B90" w:rsidP="00744B90">
            <w:pPr>
              <w:pStyle w:val="ConsPlusCell"/>
              <w:jc w:val="center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 xml:space="preserve">N  </w:t>
            </w:r>
            <w:r w:rsidRPr="008D506B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8D506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D506B">
              <w:rPr>
                <w:sz w:val="24"/>
                <w:szCs w:val="24"/>
              </w:rPr>
              <w:t>/</w:t>
            </w:r>
            <w:proofErr w:type="spellStart"/>
            <w:r w:rsidRPr="008D506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40" w:type="dxa"/>
            <w:vMerge w:val="restart"/>
            <w:vAlign w:val="center"/>
          </w:tcPr>
          <w:p w:rsidR="00744B90" w:rsidRPr="008D506B" w:rsidRDefault="00744B90" w:rsidP="00744B90">
            <w:pPr>
              <w:pStyle w:val="ConsPlusCell"/>
              <w:jc w:val="center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3600" w:type="dxa"/>
            <w:gridSpan w:val="2"/>
            <w:vAlign w:val="center"/>
          </w:tcPr>
          <w:p w:rsidR="00744B90" w:rsidRPr="008D506B" w:rsidRDefault="00744B90" w:rsidP="00744B90">
            <w:pPr>
              <w:pStyle w:val="ConsPlusCell"/>
              <w:jc w:val="center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>Утвержденная ставка платы</w:t>
            </w:r>
          </w:p>
        </w:tc>
      </w:tr>
      <w:tr w:rsidR="00744B90" w:rsidRPr="008D506B" w:rsidTr="00744B90">
        <w:trPr>
          <w:trHeight w:val="800"/>
          <w:tblCellSpacing w:w="5" w:type="nil"/>
        </w:trPr>
        <w:tc>
          <w:tcPr>
            <w:tcW w:w="720" w:type="dxa"/>
            <w:vMerge/>
          </w:tcPr>
          <w:p w:rsidR="00744B90" w:rsidRPr="008D506B" w:rsidRDefault="00744B90" w:rsidP="00744B9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040" w:type="dxa"/>
            <w:vMerge/>
          </w:tcPr>
          <w:p w:rsidR="00744B90" w:rsidRPr="008D506B" w:rsidRDefault="00744B90" w:rsidP="00744B9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80" w:type="dxa"/>
          </w:tcPr>
          <w:p w:rsidR="00744B90" w:rsidRPr="008D506B" w:rsidRDefault="00744B90" w:rsidP="00744B9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Плановые показатели на следующий период всего, рублей</w:t>
            </w:r>
          </w:p>
        </w:tc>
        <w:tc>
          <w:tcPr>
            <w:tcW w:w="1920" w:type="dxa"/>
          </w:tcPr>
          <w:p w:rsidR="00744B90" w:rsidRPr="008D506B" w:rsidRDefault="00744B90" w:rsidP="00744B9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Плановые показатели на следующий период в расчете на 1 кВт</w:t>
            </w:r>
            <w:r w:rsidR="00714C8B">
              <w:rPr>
                <w:sz w:val="24"/>
                <w:szCs w:val="24"/>
              </w:rPr>
              <w:t>, руб./кВт</w:t>
            </w:r>
          </w:p>
        </w:tc>
      </w:tr>
      <w:tr w:rsidR="00744B90" w:rsidRPr="008D506B" w:rsidTr="00744B90">
        <w:trPr>
          <w:tblCellSpacing w:w="5" w:type="nil"/>
        </w:trPr>
        <w:tc>
          <w:tcPr>
            <w:tcW w:w="720" w:type="dxa"/>
          </w:tcPr>
          <w:p w:rsidR="00744B90" w:rsidRPr="008D506B" w:rsidRDefault="00744B90" w:rsidP="00744B90">
            <w:pPr>
              <w:pStyle w:val="ConsPlusCell"/>
              <w:jc w:val="center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>1</w:t>
            </w:r>
          </w:p>
        </w:tc>
        <w:tc>
          <w:tcPr>
            <w:tcW w:w="5040" w:type="dxa"/>
          </w:tcPr>
          <w:p w:rsidR="00744B90" w:rsidRPr="008D506B" w:rsidRDefault="00744B90" w:rsidP="00744B90">
            <w:pPr>
              <w:pStyle w:val="ConsPlusCell"/>
              <w:jc w:val="center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>2</w:t>
            </w:r>
          </w:p>
        </w:tc>
        <w:tc>
          <w:tcPr>
            <w:tcW w:w="1680" w:type="dxa"/>
          </w:tcPr>
          <w:p w:rsidR="00744B90" w:rsidRPr="008D506B" w:rsidRDefault="00744B90" w:rsidP="00744B90">
            <w:pPr>
              <w:pStyle w:val="ConsPlusCell"/>
              <w:jc w:val="center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>3</w:t>
            </w:r>
          </w:p>
        </w:tc>
        <w:tc>
          <w:tcPr>
            <w:tcW w:w="1920" w:type="dxa"/>
          </w:tcPr>
          <w:p w:rsidR="00744B90" w:rsidRPr="008D506B" w:rsidRDefault="00744B90" w:rsidP="00744B90">
            <w:pPr>
              <w:pStyle w:val="ConsPlusCell"/>
              <w:jc w:val="center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>4</w:t>
            </w:r>
          </w:p>
        </w:tc>
      </w:tr>
      <w:tr w:rsidR="00C03545" w:rsidRPr="008D506B" w:rsidTr="00744B90">
        <w:trPr>
          <w:trHeight w:val="400"/>
          <w:tblCellSpacing w:w="5" w:type="nil"/>
        </w:trPr>
        <w:tc>
          <w:tcPr>
            <w:tcW w:w="720" w:type="dxa"/>
            <w:vAlign w:val="center"/>
          </w:tcPr>
          <w:p w:rsidR="00C03545" w:rsidRPr="008D506B" w:rsidRDefault="00C03545" w:rsidP="00744B9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040" w:type="dxa"/>
          </w:tcPr>
          <w:p w:rsidR="00C03545" w:rsidRPr="008D506B" w:rsidRDefault="00C03545" w:rsidP="00744B90">
            <w:pPr>
              <w:pStyle w:val="ConsPlusCell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 xml:space="preserve">Итого ставка платы за технологическое   </w:t>
            </w:r>
            <w:r w:rsidRPr="008D506B">
              <w:rPr>
                <w:sz w:val="24"/>
                <w:szCs w:val="24"/>
              </w:rPr>
              <w:br/>
              <w:t xml:space="preserve">присоединение                           </w:t>
            </w:r>
          </w:p>
        </w:tc>
        <w:tc>
          <w:tcPr>
            <w:tcW w:w="1680" w:type="dxa"/>
            <w:vAlign w:val="center"/>
          </w:tcPr>
          <w:p w:rsidR="00C03545" w:rsidRPr="00205FFA" w:rsidRDefault="009D48E2" w:rsidP="0026640F">
            <w:pPr>
              <w:pStyle w:val="ConsPlusCell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5 959 137 </w:t>
            </w:r>
          </w:p>
        </w:tc>
        <w:tc>
          <w:tcPr>
            <w:tcW w:w="1920" w:type="dxa"/>
            <w:vAlign w:val="center"/>
          </w:tcPr>
          <w:p w:rsidR="00C03545" w:rsidRPr="00205FFA" w:rsidRDefault="00C03545" w:rsidP="0026640F">
            <w:pPr>
              <w:pStyle w:val="ConsPlusCell"/>
              <w:jc w:val="right"/>
              <w:rPr>
                <w:b/>
                <w:sz w:val="24"/>
                <w:szCs w:val="24"/>
              </w:rPr>
            </w:pPr>
          </w:p>
        </w:tc>
      </w:tr>
      <w:tr w:rsidR="00C03545" w:rsidRPr="008D506B" w:rsidTr="00A57E8A">
        <w:trPr>
          <w:trHeight w:val="507"/>
          <w:tblCellSpacing w:w="5" w:type="nil"/>
        </w:trPr>
        <w:tc>
          <w:tcPr>
            <w:tcW w:w="720" w:type="dxa"/>
            <w:vAlign w:val="center"/>
          </w:tcPr>
          <w:p w:rsidR="00C03545" w:rsidRPr="008D506B" w:rsidRDefault="00C03545" w:rsidP="00744B90">
            <w:pPr>
              <w:pStyle w:val="ConsPlusCell"/>
              <w:jc w:val="center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>1.</w:t>
            </w:r>
          </w:p>
        </w:tc>
        <w:tc>
          <w:tcPr>
            <w:tcW w:w="5040" w:type="dxa"/>
          </w:tcPr>
          <w:p w:rsidR="00C03545" w:rsidRPr="008D506B" w:rsidRDefault="00A57E8A" w:rsidP="00744B90">
            <w:pPr>
              <w:pStyle w:val="ConsPlusCell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>Подготовка и выдача сетевой организацией</w:t>
            </w:r>
            <w:r>
              <w:rPr>
                <w:sz w:val="24"/>
                <w:szCs w:val="24"/>
              </w:rPr>
              <w:t xml:space="preserve"> </w:t>
            </w:r>
            <w:r w:rsidRPr="008D506B">
              <w:rPr>
                <w:sz w:val="24"/>
                <w:szCs w:val="24"/>
              </w:rPr>
              <w:t>технических условий</w:t>
            </w:r>
            <w:r>
              <w:rPr>
                <w:sz w:val="24"/>
                <w:szCs w:val="24"/>
              </w:rPr>
              <w:t xml:space="preserve"> Заявителю</w:t>
            </w:r>
            <w:r w:rsidRPr="008D506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8D506B">
              <w:rPr>
                <w:sz w:val="24"/>
                <w:szCs w:val="24"/>
              </w:rPr>
              <w:t>ТУ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680" w:type="dxa"/>
            <w:vAlign w:val="center"/>
          </w:tcPr>
          <w:p w:rsidR="00C03545" w:rsidRPr="00205FFA" w:rsidRDefault="009D48E2" w:rsidP="0026640F">
            <w:pPr>
              <w:pStyle w:val="ConsPlusCell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93 954</w:t>
            </w:r>
          </w:p>
        </w:tc>
        <w:tc>
          <w:tcPr>
            <w:tcW w:w="1920" w:type="dxa"/>
            <w:vAlign w:val="center"/>
          </w:tcPr>
          <w:p w:rsidR="00C03545" w:rsidRPr="00205FFA" w:rsidRDefault="009D48E2" w:rsidP="0026640F">
            <w:pPr>
              <w:pStyle w:val="ConsPlusCell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</w:tr>
      <w:tr w:rsidR="00C03545" w:rsidRPr="008D506B" w:rsidTr="00496969">
        <w:trPr>
          <w:trHeight w:val="600"/>
          <w:tblCellSpacing w:w="5" w:type="nil"/>
        </w:trPr>
        <w:tc>
          <w:tcPr>
            <w:tcW w:w="720" w:type="dxa"/>
            <w:vAlign w:val="center"/>
          </w:tcPr>
          <w:p w:rsidR="00C03545" w:rsidRPr="008D506B" w:rsidRDefault="00C03545" w:rsidP="00744B9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040" w:type="dxa"/>
            <w:vAlign w:val="center"/>
          </w:tcPr>
          <w:p w:rsidR="00C03545" w:rsidRPr="00324983" w:rsidRDefault="00C03545" w:rsidP="00A57E8A">
            <w:pPr>
              <w:jc w:val="both"/>
              <w:rPr>
                <w:sz w:val="24"/>
                <w:szCs w:val="24"/>
              </w:rPr>
            </w:pPr>
            <w:r w:rsidRPr="00324983">
              <w:rPr>
                <w:sz w:val="24"/>
                <w:szCs w:val="24"/>
              </w:rPr>
              <w:t xml:space="preserve">Выполнение сетевой организацией </w:t>
            </w:r>
            <w:r>
              <w:rPr>
                <w:sz w:val="24"/>
                <w:szCs w:val="24"/>
              </w:rPr>
              <w:t>мероприятий, связанных со строительством «последней мили»</w:t>
            </w:r>
          </w:p>
        </w:tc>
        <w:tc>
          <w:tcPr>
            <w:tcW w:w="1680" w:type="dxa"/>
            <w:vAlign w:val="center"/>
          </w:tcPr>
          <w:p w:rsidR="00C03545" w:rsidRDefault="009D48E2" w:rsidP="0026640F">
            <w:pPr>
              <w:pStyle w:val="ConsPlusCell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5 407 130</w:t>
            </w:r>
          </w:p>
        </w:tc>
        <w:tc>
          <w:tcPr>
            <w:tcW w:w="1920" w:type="dxa"/>
            <w:vAlign w:val="center"/>
          </w:tcPr>
          <w:p w:rsidR="00C03545" w:rsidRDefault="009D48E2" w:rsidP="0026640F">
            <w:pPr>
              <w:pStyle w:val="ConsPlusCell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3 148</w:t>
            </w:r>
          </w:p>
        </w:tc>
      </w:tr>
      <w:tr w:rsidR="00711CC0" w:rsidRPr="008D506B" w:rsidTr="00EC6AD2">
        <w:trPr>
          <w:trHeight w:val="510"/>
          <w:tblCellSpacing w:w="5" w:type="nil"/>
        </w:trPr>
        <w:tc>
          <w:tcPr>
            <w:tcW w:w="720" w:type="dxa"/>
            <w:vAlign w:val="center"/>
          </w:tcPr>
          <w:p w:rsidR="00711CC0" w:rsidRPr="008D506B" w:rsidRDefault="00711CC0" w:rsidP="00744B9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5040" w:type="dxa"/>
          </w:tcPr>
          <w:p w:rsidR="00711CC0" w:rsidRPr="008D506B" w:rsidRDefault="00711CC0" w:rsidP="00744B90">
            <w:pPr>
              <w:pStyle w:val="ConsPlusCell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 xml:space="preserve">строительство </w:t>
            </w:r>
            <w:r>
              <w:rPr>
                <w:sz w:val="24"/>
                <w:szCs w:val="24"/>
              </w:rPr>
              <w:t>воздушных и (или) кабельных линий электропередач</w:t>
            </w:r>
            <w:r w:rsidRPr="008D506B">
              <w:rPr>
                <w:sz w:val="24"/>
                <w:szCs w:val="24"/>
              </w:rPr>
              <w:t xml:space="preserve">                                   </w:t>
            </w:r>
          </w:p>
        </w:tc>
        <w:tc>
          <w:tcPr>
            <w:tcW w:w="1680" w:type="dxa"/>
            <w:vAlign w:val="center"/>
          </w:tcPr>
          <w:p w:rsidR="00711CC0" w:rsidRDefault="009D48E2" w:rsidP="00711CC0">
            <w:pPr>
              <w:pStyle w:val="ConsPlusCell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5 407 130</w:t>
            </w:r>
          </w:p>
        </w:tc>
        <w:tc>
          <w:tcPr>
            <w:tcW w:w="1920" w:type="dxa"/>
            <w:vAlign w:val="center"/>
          </w:tcPr>
          <w:p w:rsidR="00711CC0" w:rsidRDefault="009D48E2" w:rsidP="00711CC0">
            <w:pPr>
              <w:pStyle w:val="ConsPlusCell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3 148</w:t>
            </w:r>
          </w:p>
        </w:tc>
      </w:tr>
      <w:tr w:rsidR="00711CC0" w:rsidRPr="008D506B" w:rsidTr="00A57E8A">
        <w:trPr>
          <w:trHeight w:val="393"/>
          <w:tblCellSpacing w:w="5" w:type="nil"/>
        </w:trPr>
        <w:tc>
          <w:tcPr>
            <w:tcW w:w="720" w:type="dxa"/>
            <w:vAlign w:val="center"/>
          </w:tcPr>
          <w:p w:rsidR="00711CC0" w:rsidRPr="008D506B" w:rsidRDefault="00711CC0" w:rsidP="00744B9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8D506B">
              <w:rPr>
                <w:sz w:val="24"/>
                <w:szCs w:val="24"/>
              </w:rPr>
              <w:t>.</w:t>
            </w:r>
          </w:p>
        </w:tc>
        <w:tc>
          <w:tcPr>
            <w:tcW w:w="5040" w:type="dxa"/>
          </w:tcPr>
          <w:p w:rsidR="00711CC0" w:rsidRPr="008D506B" w:rsidRDefault="00A57E8A" w:rsidP="00744B90">
            <w:pPr>
              <w:pStyle w:val="ConsPlusCell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>Проверка сетевой организацией выполнения</w:t>
            </w:r>
            <w:r>
              <w:rPr>
                <w:sz w:val="24"/>
                <w:szCs w:val="24"/>
              </w:rPr>
              <w:t xml:space="preserve"> </w:t>
            </w:r>
            <w:r w:rsidRPr="008D506B">
              <w:rPr>
                <w:sz w:val="24"/>
                <w:szCs w:val="24"/>
              </w:rPr>
              <w:t>заявителем ТУ</w:t>
            </w:r>
          </w:p>
        </w:tc>
        <w:tc>
          <w:tcPr>
            <w:tcW w:w="1680" w:type="dxa"/>
            <w:vAlign w:val="center"/>
          </w:tcPr>
          <w:p w:rsidR="00711CC0" w:rsidRPr="00205FFA" w:rsidRDefault="009D48E2" w:rsidP="0026640F">
            <w:pPr>
              <w:pStyle w:val="ConsPlusCell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204 722</w:t>
            </w:r>
          </w:p>
        </w:tc>
        <w:tc>
          <w:tcPr>
            <w:tcW w:w="1920" w:type="dxa"/>
            <w:vAlign w:val="center"/>
          </w:tcPr>
          <w:p w:rsidR="00711CC0" w:rsidRPr="00205FFA" w:rsidRDefault="009D48E2" w:rsidP="00A57E8A">
            <w:pPr>
              <w:pStyle w:val="ConsPlusCell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</w:tr>
      <w:tr w:rsidR="009D48E2" w:rsidRPr="008D506B" w:rsidTr="00744B90">
        <w:trPr>
          <w:tblCellSpacing w:w="5" w:type="nil"/>
        </w:trPr>
        <w:tc>
          <w:tcPr>
            <w:tcW w:w="720" w:type="dxa"/>
            <w:vAlign w:val="center"/>
          </w:tcPr>
          <w:p w:rsidR="009D48E2" w:rsidRPr="008D506B" w:rsidRDefault="009D48E2" w:rsidP="00744B9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8D506B">
              <w:rPr>
                <w:sz w:val="24"/>
                <w:szCs w:val="24"/>
              </w:rPr>
              <w:t>.</w:t>
            </w:r>
          </w:p>
        </w:tc>
        <w:tc>
          <w:tcPr>
            <w:tcW w:w="5040" w:type="dxa"/>
          </w:tcPr>
          <w:p w:rsidR="009D48E2" w:rsidRPr="008D506B" w:rsidRDefault="009D48E2" w:rsidP="00A57E8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сетевой организации в осмотре должностным лицом органа федерального государственного энергетического надзора присоединяемых Устройств Заявителя</w:t>
            </w:r>
          </w:p>
        </w:tc>
        <w:tc>
          <w:tcPr>
            <w:tcW w:w="1680" w:type="dxa"/>
            <w:vAlign w:val="center"/>
          </w:tcPr>
          <w:p w:rsidR="009D48E2" w:rsidRPr="00205FFA" w:rsidRDefault="009D48E2" w:rsidP="009D48E2">
            <w:pPr>
              <w:pStyle w:val="ConsPlusCell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12 227</w:t>
            </w:r>
          </w:p>
        </w:tc>
        <w:tc>
          <w:tcPr>
            <w:tcW w:w="1920" w:type="dxa"/>
            <w:vAlign w:val="center"/>
          </w:tcPr>
          <w:p w:rsidR="009D48E2" w:rsidRPr="00205FFA" w:rsidRDefault="009D48E2" w:rsidP="00ED7D11">
            <w:pPr>
              <w:pStyle w:val="ConsPlusCell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9D48E2" w:rsidRPr="008D506B" w:rsidTr="00EC6AD2">
        <w:trPr>
          <w:tblCellSpacing w:w="5" w:type="nil"/>
        </w:trPr>
        <w:tc>
          <w:tcPr>
            <w:tcW w:w="720" w:type="dxa"/>
            <w:vAlign w:val="center"/>
          </w:tcPr>
          <w:p w:rsidR="009D48E2" w:rsidRPr="008D506B" w:rsidRDefault="009D48E2" w:rsidP="00744B9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8D506B">
              <w:rPr>
                <w:sz w:val="24"/>
                <w:szCs w:val="24"/>
              </w:rPr>
              <w:t>.</w:t>
            </w:r>
          </w:p>
        </w:tc>
        <w:tc>
          <w:tcPr>
            <w:tcW w:w="5040" w:type="dxa"/>
          </w:tcPr>
          <w:p w:rsidR="009D48E2" w:rsidRPr="008D506B" w:rsidRDefault="009D48E2" w:rsidP="00A57E8A">
            <w:pPr>
              <w:pStyle w:val="ConsPlusCell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>Фактические действия по присоединению и обеспечению работы Устройств в</w:t>
            </w:r>
            <w:r>
              <w:rPr>
                <w:sz w:val="24"/>
                <w:szCs w:val="24"/>
              </w:rPr>
              <w:t xml:space="preserve"> </w:t>
            </w:r>
            <w:r w:rsidRPr="008D506B">
              <w:rPr>
                <w:sz w:val="24"/>
                <w:szCs w:val="24"/>
              </w:rPr>
              <w:lastRenderedPageBreak/>
              <w:t xml:space="preserve">электрической сети </w:t>
            </w:r>
          </w:p>
        </w:tc>
        <w:tc>
          <w:tcPr>
            <w:tcW w:w="1680" w:type="dxa"/>
            <w:vAlign w:val="center"/>
          </w:tcPr>
          <w:p w:rsidR="009D48E2" w:rsidRPr="00205FFA" w:rsidRDefault="009D48E2" w:rsidP="0026640F">
            <w:pPr>
              <w:pStyle w:val="ConsPlusCell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241 104</w:t>
            </w:r>
          </w:p>
        </w:tc>
        <w:tc>
          <w:tcPr>
            <w:tcW w:w="1920" w:type="dxa"/>
            <w:vAlign w:val="center"/>
          </w:tcPr>
          <w:p w:rsidR="009D48E2" w:rsidRPr="00205FFA" w:rsidRDefault="009D48E2" w:rsidP="0026640F">
            <w:pPr>
              <w:pStyle w:val="ConsPlusCell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436</w:t>
            </w:r>
          </w:p>
        </w:tc>
      </w:tr>
    </w:tbl>
    <w:p w:rsidR="00744B90" w:rsidRPr="008D506B" w:rsidRDefault="00744B90" w:rsidP="00744B90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4"/>
          <w:szCs w:val="24"/>
        </w:rPr>
      </w:pPr>
    </w:p>
    <w:p w:rsidR="0088255B" w:rsidRPr="0088255B" w:rsidRDefault="00EC6AD2" w:rsidP="009D46D9">
      <w:pPr>
        <w:autoSpaceDE w:val="0"/>
        <w:autoSpaceDN w:val="0"/>
        <w:adjustRightInd w:val="0"/>
        <w:ind w:firstLine="708"/>
        <w:jc w:val="both"/>
        <w:outlineLvl w:val="1"/>
        <w:rPr>
          <w:b/>
          <w:bCs/>
          <w:sz w:val="26"/>
          <w:szCs w:val="26"/>
        </w:rPr>
      </w:pPr>
      <w:r>
        <w:rPr>
          <w:b/>
          <w:iCs/>
          <w:sz w:val="26"/>
          <w:szCs w:val="26"/>
        </w:rPr>
        <w:t>2.4</w:t>
      </w:r>
      <w:r w:rsidR="0088255B">
        <w:rPr>
          <w:b/>
          <w:iCs/>
          <w:sz w:val="26"/>
          <w:szCs w:val="26"/>
        </w:rPr>
        <w:t xml:space="preserve"> Расчет стандартизированной</w:t>
      </w:r>
      <w:r w:rsidR="0088255B" w:rsidRPr="0088255B">
        <w:rPr>
          <w:sz w:val="26"/>
          <w:szCs w:val="26"/>
        </w:rPr>
        <w:t xml:space="preserve"> </w:t>
      </w:r>
      <w:r w:rsidR="0088255B" w:rsidRPr="0088255B">
        <w:rPr>
          <w:b/>
          <w:sz w:val="26"/>
          <w:szCs w:val="26"/>
        </w:rPr>
        <w:t>тарифной ставки</w:t>
      </w:r>
      <w:proofErr w:type="gramStart"/>
      <w:r w:rsidR="0088255B" w:rsidRPr="0088255B">
        <w:rPr>
          <w:b/>
          <w:bCs/>
          <w:sz w:val="26"/>
          <w:szCs w:val="26"/>
        </w:rPr>
        <w:t xml:space="preserve"> С</w:t>
      </w:r>
      <w:proofErr w:type="gramEnd"/>
      <w:r w:rsidR="0088255B" w:rsidRPr="0088255B">
        <w:rPr>
          <w:b/>
          <w:bCs/>
          <w:position w:val="-10"/>
          <w:sz w:val="26"/>
          <w:szCs w:val="26"/>
        </w:rPr>
        <w:object w:dxaOrig="139" w:dyaOrig="4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.75pt;height:30pt" o:ole="">
            <v:imagedata r:id="rId5" o:title=""/>
          </v:shape>
          <o:OLEObject Type="Embed" ProgID="Equation.3" ShapeID="_x0000_i1025" DrawAspect="Content" ObjectID="_1465981038" r:id="rId6"/>
        </w:object>
      </w:r>
      <w:r w:rsidR="0088255B" w:rsidRPr="0088255B">
        <w:rPr>
          <w:b/>
          <w:bCs/>
          <w:sz w:val="26"/>
          <w:szCs w:val="26"/>
          <w:vertAlign w:val="subscript"/>
        </w:rPr>
        <w:t xml:space="preserve"> </w:t>
      </w:r>
      <w:r w:rsidR="0088255B" w:rsidRPr="0088255B">
        <w:rPr>
          <w:b/>
          <w:bCs/>
          <w:sz w:val="26"/>
          <w:szCs w:val="26"/>
        </w:rPr>
        <w:t xml:space="preserve">на покрытие расходов </w:t>
      </w:r>
      <w:r w:rsidR="009D48E2" w:rsidRPr="009D48E2">
        <w:rPr>
          <w:b/>
          <w:sz w:val="26"/>
          <w:szCs w:val="26"/>
        </w:rPr>
        <w:t>ООО «</w:t>
      </w:r>
      <w:proofErr w:type="spellStart"/>
      <w:r w:rsidR="009D48E2" w:rsidRPr="009D48E2">
        <w:rPr>
          <w:b/>
          <w:sz w:val="26"/>
          <w:szCs w:val="26"/>
        </w:rPr>
        <w:t>НЗХК-Энергия</w:t>
      </w:r>
      <w:proofErr w:type="spellEnd"/>
      <w:r w:rsidR="009D48E2" w:rsidRPr="009D48E2">
        <w:rPr>
          <w:b/>
          <w:sz w:val="26"/>
          <w:szCs w:val="26"/>
        </w:rPr>
        <w:t>»</w:t>
      </w:r>
      <w:r w:rsidR="00711CC0">
        <w:rPr>
          <w:sz w:val="26"/>
          <w:szCs w:val="26"/>
        </w:rPr>
        <w:t xml:space="preserve"> </w:t>
      </w:r>
      <w:r w:rsidR="00711CC0" w:rsidRPr="004F33EF">
        <w:rPr>
          <w:sz w:val="26"/>
          <w:szCs w:val="26"/>
        </w:rPr>
        <w:t xml:space="preserve"> </w:t>
      </w:r>
      <w:r w:rsidR="0088255B" w:rsidRPr="0088255B">
        <w:rPr>
          <w:b/>
          <w:bCs/>
          <w:sz w:val="26"/>
          <w:szCs w:val="26"/>
        </w:rPr>
        <w:t xml:space="preserve">на технологическое присоединение </w:t>
      </w:r>
      <w:proofErr w:type="spellStart"/>
      <w:r w:rsidR="0088255B" w:rsidRPr="0088255B">
        <w:rPr>
          <w:b/>
          <w:bCs/>
          <w:sz w:val="26"/>
          <w:szCs w:val="26"/>
        </w:rPr>
        <w:t>энергопринимающих</w:t>
      </w:r>
      <w:proofErr w:type="spellEnd"/>
      <w:r w:rsidR="0088255B" w:rsidRPr="0088255B">
        <w:rPr>
          <w:b/>
          <w:bCs/>
          <w:sz w:val="26"/>
          <w:szCs w:val="26"/>
        </w:rPr>
        <w:t xml:space="preserve"> устройств потребителей электрической энергии, объектов </w:t>
      </w:r>
      <w:proofErr w:type="spellStart"/>
      <w:r w:rsidR="0088255B" w:rsidRPr="0088255B">
        <w:rPr>
          <w:b/>
          <w:bCs/>
          <w:sz w:val="26"/>
          <w:szCs w:val="26"/>
        </w:rPr>
        <w:t>электросетевого</w:t>
      </w:r>
      <w:proofErr w:type="spellEnd"/>
      <w:r w:rsidR="0088255B" w:rsidRPr="0088255B">
        <w:rPr>
          <w:b/>
          <w:bCs/>
          <w:sz w:val="26"/>
          <w:szCs w:val="26"/>
        </w:rPr>
        <w:t xml:space="preserve"> хозяйства, принадлежащего сетевым организациям и иным лицам, по мероприятиям, указанным в пункте 16 Методических указаний (кроме подпунктов «б» и «в»), в расчете на 1 кВт максимальной мощности.</w:t>
      </w:r>
    </w:p>
    <w:p w:rsidR="0088255B" w:rsidRDefault="00B17CFE" w:rsidP="00B17CFE">
      <w:pPr>
        <w:autoSpaceDE w:val="0"/>
        <w:autoSpaceDN w:val="0"/>
        <w:adjustRightInd w:val="0"/>
        <w:ind w:firstLine="708"/>
        <w:jc w:val="both"/>
        <w:outlineLvl w:val="1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 соответствии с пунктом </w:t>
      </w:r>
      <w:r w:rsidR="00DD4066">
        <w:rPr>
          <w:bCs/>
          <w:sz w:val="26"/>
          <w:szCs w:val="26"/>
        </w:rPr>
        <w:t>31</w:t>
      </w:r>
      <w:r>
        <w:rPr>
          <w:bCs/>
          <w:sz w:val="26"/>
          <w:szCs w:val="26"/>
        </w:rPr>
        <w:t xml:space="preserve"> Методических указаний стандартизированная ставка С</w:t>
      </w:r>
      <w:proofErr w:type="gramStart"/>
      <w:r w:rsidRPr="00B17CFE">
        <w:rPr>
          <w:bCs/>
          <w:sz w:val="26"/>
          <w:szCs w:val="26"/>
          <w:vertAlign w:val="subscript"/>
        </w:rPr>
        <w:t>1</w:t>
      </w:r>
      <w:proofErr w:type="gramEnd"/>
      <w:r>
        <w:rPr>
          <w:bCs/>
          <w:sz w:val="26"/>
          <w:szCs w:val="26"/>
        </w:rPr>
        <w:t xml:space="preserve"> н</w:t>
      </w:r>
      <w:r w:rsidRPr="00B17CFE">
        <w:rPr>
          <w:bCs/>
          <w:sz w:val="26"/>
          <w:szCs w:val="26"/>
        </w:rPr>
        <w:t xml:space="preserve">а покрытие расходов </w:t>
      </w:r>
      <w:r w:rsidR="009D48E2">
        <w:rPr>
          <w:sz w:val="26"/>
          <w:szCs w:val="26"/>
        </w:rPr>
        <w:t>ООО «</w:t>
      </w:r>
      <w:proofErr w:type="spellStart"/>
      <w:r w:rsidR="009D48E2">
        <w:rPr>
          <w:sz w:val="26"/>
          <w:szCs w:val="26"/>
        </w:rPr>
        <w:t>НЗХК-Энергия</w:t>
      </w:r>
      <w:proofErr w:type="spellEnd"/>
      <w:r w:rsidR="009D48E2">
        <w:rPr>
          <w:sz w:val="26"/>
          <w:szCs w:val="26"/>
        </w:rPr>
        <w:t>»</w:t>
      </w:r>
      <w:r w:rsidR="00711CC0">
        <w:rPr>
          <w:sz w:val="26"/>
          <w:szCs w:val="26"/>
        </w:rPr>
        <w:t xml:space="preserve"> </w:t>
      </w:r>
      <w:r w:rsidR="00711CC0" w:rsidRPr="004F33EF">
        <w:rPr>
          <w:sz w:val="26"/>
          <w:szCs w:val="26"/>
        </w:rPr>
        <w:t xml:space="preserve"> </w:t>
      </w:r>
      <w:r w:rsidRPr="00B17CFE">
        <w:rPr>
          <w:bCs/>
          <w:sz w:val="26"/>
          <w:szCs w:val="26"/>
        </w:rPr>
        <w:t xml:space="preserve">на технологическое присоединение </w:t>
      </w:r>
      <w:proofErr w:type="spellStart"/>
      <w:r w:rsidRPr="00B17CFE">
        <w:rPr>
          <w:bCs/>
          <w:sz w:val="26"/>
          <w:szCs w:val="26"/>
        </w:rPr>
        <w:t>энергопринимающих</w:t>
      </w:r>
      <w:proofErr w:type="spellEnd"/>
      <w:r w:rsidRPr="00B17CFE">
        <w:rPr>
          <w:bCs/>
          <w:sz w:val="26"/>
          <w:szCs w:val="26"/>
        </w:rPr>
        <w:t xml:space="preserve"> устройств потребителей электрической энергии, объектов </w:t>
      </w:r>
      <w:proofErr w:type="spellStart"/>
      <w:r w:rsidRPr="00B17CFE">
        <w:rPr>
          <w:bCs/>
          <w:sz w:val="26"/>
          <w:szCs w:val="26"/>
        </w:rPr>
        <w:t>электросетевого</w:t>
      </w:r>
      <w:proofErr w:type="spellEnd"/>
      <w:r w:rsidRPr="00B17CFE">
        <w:rPr>
          <w:bCs/>
          <w:sz w:val="26"/>
          <w:szCs w:val="26"/>
        </w:rPr>
        <w:t xml:space="preserve"> хозяйства, принадлежащего сетевым организациям и иным лицам, по мероприятиям, указанным в пункте 16 Методических указаний (кроме подпунктов «б» и «в»)</w:t>
      </w:r>
      <w:r>
        <w:rPr>
          <w:bCs/>
          <w:sz w:val="26"/>
          <w:szCs w:val="26"/>
        </w:rPr>
        <w:t xml:space="preserve"> утверждается на уровне ставок на единицу максимальной мощности на осуществление мероприятий, указанных в пунктах 1,4,5,6 Приложения 2 к Методическим указаниям и по расчету департамента составляет </w:t>
      </w:r>
      <w:r w:rsidR="00DD4066">
        <w:rPr>
          <w:bCs/>
          <w:sz w:val="26"/>
          <w:szCs w:val="26"/>
        </w:rPr>
        <w:t>8</w:t>
      </w:r>
      <w:r w:rsidR="009D48E2">
        <w:rPr>
          <w:bCs/>
          <w:sz w:val="26"/>
          <w:szCs w:val="26"/>
        </w:rPr>
        <w:t>2</w:t>
      </w:r>
      <w:r>
        <w:rPr>
          <w:bCs/>
          <w:sz w:val="26"/>
          <w:szCs w:val="26"/>
        </w:rPr>
        <w:t xml:space="preserve"> руб./кВт.</w:t>
      </w:r>
      <w:r w:rsidR="00DD4066">
        <w:rPr>
          <w:bCs/>
          <w:sz w:val="26"/>
          <w:szCs w:val="26"/>
        </w:rPr>
        <w:t xml:space="preserve"> Со следующей разбивкой:</w:t>
      </w:r>
    </w:p>
    <w:p w:rsidR="00A57E8A" w:rsidRDefault="00A57E8A" w:rsidP="00B17CFE">
      <w:pPr>
        <w:autoSpaceDE w:val="0"/>
        <w:autoSpaceDN w:val="0"/>
        <w:adjustRightInd w:val="0"/>
        <w:ind w:firstLine="708"/>
        <w:jc w:val="both"/>
        <w:outlineLvl w:val="1"/>
        <w:rPr>
          <w:bCs/>
          <w:sz w:val="26"/>
          <w:szCs w:val="26"/>
        </w:rPr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20"/>
        <w:gridCol w:w="7927"/>
        <w:gridCol w:w="1134"/>
      </w:tblGrid>
      <w:tr w:rsidR="00DD4066" w:rsidRPr="00205FFA" w:rsidTr="00A57E8A">
        <w:trPr>
          <w:trHeight w:val="875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66" w:rsidRPr="008D506B" w:rsidRDefault="00DD4066" w:rsidP="00DD406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proofErr w:type="gramStart"/>
            <w:r w:rsidRPr="00DD4066">
              <w:rPr>
                <w:sz w:val="22"/>
                <w:szCs w:val="24"/>
                <w:vertAlign w:val="subscript"/>
              </w:rPr>
              <w:t>1</w:t>
            </w:r>
            <w:proofErr w:type="gramEnd"/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66" w:rsidRPr="008D506B" w:rsidRDefault="00DD4066" w:rsidP="00A57E8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DD4066">
              <w:rPr>
                <w:sz w:val="24"/>
                <w:szCs w:val="24"/>
              </w:rPr>
              <w:t xml:space="preserve">тандартизированная тарифная ставка на покрытие расходов на технологическое присоединение </w:t>
            </w:r>
            <w:proofErr w:type="spellStart"/>
            <w:r w:rsidRPr="00DD4066">
              <w:rPr>
                <w:sz w:val="24"/>
                <w:szCs w:val="24"/>
              </w:rPr>
              <w:t>энергопринимающих</w:t>
            </w:r>
            <w:proofErr w:type="spellEnd"/>
            <w:r w:rsidRPr="00DD4066">
              <w:rPr>
                <w:sz w:val="24"/>
                <w:szCs w:val="24"/>
              </w:rPr>
              <w:t xml:space="preserve"> устройств потребителей электрической энергии, объектов </w:t>
            </w:r>
            <w:proofErr w:type="spellStart"/>
            <w:r w:rsidRPr="00DD4066">
              <w:rPr>
                <w:sz w:val="24"/>
                <w:szCs w:val="24"/>
              </w:rPr>
              <w:t>электросетевого</w:t>
            </w:r>
            <w:proofErr w:type="spellEnd"/>
            <w:r w:rsidRPr="00DD4066">
              <w:rPr>
                <w:sz w:val="24"/>
                <w:szCs w:val="24"/>
              </w:rPr>
              <w:t xml:space="preserve"> хозяйства, принадлежащих сетевым организациям и иным лицам, по мероприятиям, указанным в </w:t>
            </w:r>
            <w:hyperlink r:id="rId7" w:history="1">
              <w:r w:rsidRPr="00DD4066">
                <w:rPr>
                  <w:sz w:val="24"/>
                  <w:szCs w:val="24"/>
                </w:rPr>
                <w:t>п. 16</w:t>
              </w:r>
            </w:hyperlink>
            <w:r w:rsidRPr="00DD4066">
              <w:rPr>
                <w:sz w:val="24"/>
                <w:szCs w:val="24"/>
              </w:rPr>
              <w:t xml:space="preserve"> Методических указаний (кроме </w:t>
            </w:r>
            <w:hyperlink r:id="rId8" w:history="1">
              <w:r w:rsidRPr="00DD4066">
                <w:rPr>
                  <w:sz w:val="24"/>
                  <w:szCs w:val="24"/>
                </w:rPr>
                <w:t>подпунктов "б"</w:t>
              </w:r>
            </w:hyperlink>
            <w:r w:rsidRPr="00DD4066">
              <w:rPr>
                <w:sz w:val="24"/>
                <w:szCs w:val="24"/>
              </w:rPr>
              <w:t xml:space="preserve"> и </w:t>
            </w:r>
            <w:hyperlink r:id="rId9" w:history="1">
              <w:r w:rsidRPr="00DD4066">
                <w:rPr>
                  <w:sz w:val="24"/>
                  <w:szCs w:val="24"/>
                </w:rPr>
                <w:t>"в"</w:t>
              </w:r>
            </w:hyperlink>
            <w:r w:rsidRPr="00DD4066">
              <w:rPr>
                <w:sz w:val="24"/>
                <w:szCs w:val="24"/>
              </w:rPr>
              <w:t>)</w:t>
            </w:r>
            <w:r w:rsidR="003931CC">
              <w:rPr>
                <w:sz w:val="24"/>
                <w:szCs w:val="24"/>
              </w:rPr>
              <w:t>.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66" w:rsidRPr="00205FFA" w:rsidRDefault="009D48E2" w:rsidP="00A57E8A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</w:t>
            </w:r>
          </w:p>
        </w:tc>
      </w:tr>
      <w:tr w:rsidR="00DD4066" w:rsidRPr="00205FFA" w:rsidTr="00A57E8A">
        <w:trPr>
          <w:trHeight w:val="469"/>
          <w:tblCellSpacing w:w="5" w:type="nil"/>
        </w:trPr>
        <w:tc>
          <w:tcPr>
            <w:tcW w:w="720" w:type="dxa"/>
            <w:vAlign w:val="center"/>
          </w:tcPr>
          <w:p w:rsidR="00DD4066" w:rsidRPr="008D506B" w:rsidRDefault="00DD4066" w:rsidP="00DD406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proofErr w:type="gramStart"/>
            <w:r w:rsidRPr="00DD4066">
              <w:rPr>
                <w:sz w:val="24"/>
                <w:szCs w:val="24"/>
                <w:vertAlign w:val="subscript"/>
              </w:rPr>
              <w:t>1</w:t>
            </w:r>
            <w:proofErr w:type="gramEnd"/>
            <w:r w:rsidRPr="00DD4066">
              <w:rPr>
                <w:sz w:val="24"/>
                <w:szCs w:val="24"/>
                <w:vertAlign w:val="subscript"/>
              </w:rPr>
              <w:t>.1</w:t>
            </w:r>
          </w:p>
        </w:tc>
        <w:tc>
          <w:tcPr>
            <w:tcW w:w="7927" w:type="dxa"/>
            <w:vAlign w:val="center"/>
          </w:tcPr>
          <w:p w:rsidR="00DD4066" w:rsidRPr="008D506B" w:rsidRDefault="00DD4066" w:rsidP="00A57E8A">
            <w:pPr>
              <w:pStyle w:val="ConsPlusCell"/>
              <w:jc w:val="both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>Подготовка и выдача сетевой организацией</w:t>
            </w:r>
            <w:r w:rsidR="00A57E8A">
              <w:rPr>
                <w:sz w:val="24"/>
                <w:szCs w:val="24"/>
              </w:rPr>
              <w:t xml:space="preserve"> </w:t>
            </w:r>
            <w:r w:rsidRPr="008D506B">
              <w:rPr>
                <w:sz w:val="24"/>
                <w:szCs w:val="24"/>
              </w:rPr>
              <w:t>технических условий</w:t>
            </w:r>
            <w:r w:rsidR="00A57E8A">
              <w:rPr>
                <w:sz w:val="24"/>
                <w:szCs w:val="24"/>
              </w:rPr>
              <w:t xml:space="preserve"> Заявителю</w:t>
            </w:r>
            <w:r w:rsidRPr="008D506B">
              <w:rPr>
                <w:sz w:val="24"/>
                <w:szCs w:val="24"/>
              </w:rPr>
              <w:t xml:space="preserve"> </w:t>
            </w:r>
            <w:r w:rsidR="00A57E8A">
              <w:rPr>
                <w:sz w:val="24"/>
                <w:szCs w:val="24"/>
              </w:rPr>
              <w:t>(</w:t>
            </w:r>
            <w:r w:rsidRPr="008D506B">
              <w:rPr>
                <w:sz w:val="24"/>
                <w:szCs w:val="24"/>
              </w:rPr>
              <w:t>ТУ</w:t>
            </w:r>
            <w:r w:rsidR="00A57E8A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:rsidR="00DD4066" w:rsidRPr="00205FFA" w:rsidRDefault="009D48E2" w:rsidP="00DD4066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</w:tr>
      <w:tr w:rsidR="00DD4066" w:rsidRPr="00205FFA" w:rsidTr="00A57E8A">
        <w:trPr>
          <w:trHeight w:val="419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66" w:rsidRPr="008D506B" w:rsidRDefault="00DD4066" w:rsidP="00DD406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proofErr w:type="gramStart"/>
            <w:r w:rsidRPr="00DD4066">
              <w:rPr>
                <w:sz w:val="24"/>
                <w:szCs w:val="24"/>
                <w:vertAlign w:val="subscript"/>
              </w:rPr>
              <w:t>1</w:t>
            </w:r>
            <w:proofErr w:type="gramEnd"/>
            <w:r w:rsidRPr="00DD4066">
              <w:rPr>
                <w:sz w:val="24"/>
                <w:szCs w:val="24"/>
                <w:vertAlign w:val="subscript"/>
              </w:rPr>
              <w:t>.2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66" w:rsidRPr="008D506B" w:rsidRDefault="00DD4066" w:rsidP="00A57E8A">
            <w:pPr>
              <w:pStyle w:val="ConsPlusCell"/>
              <w:jc w:val="both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>Проверка сетевой организацией выполнения</w:t>
            </w:r>
            <w:r w:rsidR="00A57E8A">
              <w:rPr>
                <w:sz w:val="24"/>
                <w:szCs w:val="24"/>
              </w:rPr>
              <w:t xml:space="preserve"> </w:t>
            </w:r>
            <w:r w:rsidRPr="008D506B">
              <w:rPr>
                <w:sz w:val="24"/>
                <w:szCs w:val="24"/>
              </w:rPr>
              <w:t xml:space="preserve">заявителем ТУ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6C" w:rsidRPr="00205FFA" w:rsidRDefault="009D48E2" w:rsidP="0013406C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</w:tr>
      <w:tr w:rsidR="00DD4066" w:rsidRPr="008D506B" w:rsidTr="00A57E8A">
        <w:trPr>
          <w:trHeight w:val="427"/>
          <w:tblCellSpacing w:w="5" w:type="nil"/>
        </w:trPr>
        <w:tc>
          <w:tcPr>
            <w:tcW w:w="720" w:type="dxa"/>
            <w:vAlign w:val="center"/>
          </w:tcPr>
          <w:p w:rsidR="00DD4066" w:rsidRPr="008D506B" w:rsidRDefault="00DD4066" w:rsidP="00DD406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proofErr w:type="gramStart"/>
            <w:r w:rsidRPr="00DD4066">
              <w:rPr>
                <w:sz w:val="24"/>
                <w:szCs w:val="24"/>
                <w:vertAlign w:val="subscript"/>
              </w:rPr>
              <w:t>1</w:t>
            </w:r>
            <w:proofErr w:type="gramEnd"/>
            <w:r w:rsidRPr="00DD4066">
              <w:rPr>
                <w:sz w:val="24"/>
                <w:szCs w:val="24"/>
                <w:vertAlign w:val="subscript"/>
              </w:rPr>
              <w:t>.3</w:t>
            </w:r>
          </w:p>
        </w:tc>
        <w:tc>
          <w:tcPr>
            <w:tcW w:w="7927" w:type="dxa"/>
            <w:vAlign w:val="center"/>
          </w:tcPr>
          <w:p w:rsidR="00DD4066" w:rsidRPr="008D506B" w:rsidRDefault="00A57E8A" w:rsidP="00A57E8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сетевой организации в осмотре должностным лицом органа федерального государственного энергетического надзора присоединяемых Устройств Заявителя</w:t>
            </w:r>
          </w:p>
        </w:tc>
        <w:tc>
          <w:tcPr>
            <w:tcW w:w="1134" w:type="dxa"/>
            <w:vAlign w:val="center"/>
          </w:tcPr>
          <w:p w:rsidR="00DD4066" w:rsidRPr="00205FFA" w:rsidRDefault="009D48E2" w:rsidP="00DD4066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DD4066" w:rsidRPr="008D506B" w:rsidTr="00A57E8A">
        <w:trPr>
          <w:trHeight w:val="622"/>
          <w:tblCellSpacing w:w="5" w:type="nil"/>
        </w:trPr>
        <w:tc>
          <w:tcPr>
            <w:tcW w:w="720" w:type="dxa"/>
            <w:vAlign w:val="center"/>
          </w:tcPr>
          <w:p w:rsidR="00DD4066" w:rsidRPr="008D506B" w:rsidRDefault="00DD4066" w:rsidP="00DD406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proofErr w:type="gramStart"/>
            <w:r w:rsidRPr="00DD4066">
              <w:rPr>
                <w:sz w:val="24"/>
                <w:szCs w:val="24"/>
                <w:vertAlign w:val="subscript"/>
              </w:rPr>
              <w:t>1</w:t>
            </w:r>
            <w:proofErr w:type="gramEnd"/>
            <w:r w:rsidRPr="00DD4066">
              <w:rPr>
                <w:sz w:val="24"/>
                <w:szCs w:val="24"/>
                <w:vertAlign w:val="subscript"/>
              </w:rPr>
              <w:t>.4</w:t>
            </w:r>
          </w:p>
        </w:tc>
        <w:tc>
          <w:tcPr>
            <w:tcW w:w="7927" w:type="dxa"/>
            <w:vAlign w:val="center"/>
          </w:tcPr>
          <w:p w:rsidR="00DD4066" w:rsidRPr="008D506B" w:rsidRDefault="00DD4066" w:rsidP="00A57E8A">
            <w:pPr>
              <w:pStyle w:val="ConsPlusCell"/>
              <w:jc w:val="both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>Фактические действия по присоединению и обеспечению работы Устройств в</w:t>
            </w:r>
            <w:r w:rsidR="00A57E8A">
              <w:rPr>
                <w:sz w:val="24"/>
                <w:szCs w:val="24"/>
              </w:rPr>
              <w:t xml:space="preserve"> </w:t>
            </w:r>
            <w:r w:rsidRPr="008D506B">
              <w:rPr>
                <w:sz w:val="24"/>
                <w:szCs w:val="24"/>
              </w:rPr>
              <w:t xml:space="preserve">электрической сети </w:t>
            </w:r>
          </w:p>
        </w:tc>
        <w:tc>
          <w:tcPr>
            <w:tcW w:w="1134" w:type="dxa"/>
            <w:vAlign w:val="center"/>
          </w:tcPr>
          <w:p w:rsidR="00DD4066" w:rsidRPr="00205FFA" w:rsidRDefault="009D48E2" w:rsidP="00DD4066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</w:tr>
    </w:tbl>
    <w:p w:rsidR="00DD4066" w:rsidRPr="008D506B" w:rsidRDefault="00DD4066" w:rsidP="00DD4066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4"/>
          <w:szCs w:val="24"/>
        </w:rPr>
      </w:pPr>
    </w:p>
    <w:p w:rsidR="0088255B" w:rsidRDefault="0088255B" w:rsidP="009D46D9">
      <w:pPr>
        <w:autoSpaceDE w:val="0"/>
        <w:autoSpaceDN w:val="0"/>
        <w:adjustRightInd w:val="0"/>
        <w:ind w:firstLine="708"/>
        <w:jc w:val="both"/>
        <w:outlineLvl w:val="1"/>
        <w:rPr>
          <w:bCs/>
          <w:sz w:val="26"/>
          <w:szCs w:val="26"/>
        </w:rPr>
      </w:pPr>
    </w:p>
    <w:p w:rsidR="00AC1AFD" w:rsidRPr="00AC1AFD" w:rsidRDefault="00B17CFE" w:rsidP="00AC1AFD">
      <w:pPr>
        <w:autoSpaceDE w:val="0"/>
        <w:autoSpaceDN w:val="0"/>
        <w:adjustRightInd w:val="0"/>
        <w:ind w:firstLine="540"/>
        <w:jc w:val="both"/>
        <w:rPr>
          <w:b/>
          <w:bCs/>
          <w:sz w:val="26"/>
          <w:szCs w:val="26"/>
        </w:rPr>
      </w:pPr>
      <w:proofErr w:type="gramStart"/>
      <w:r>
        <w:rPr>
          <w:b/>
          <w:iCs/>
          <w:sz w:val="26"/>
          <w:szCs w:val="26"/>
        </w:rPr>
        <w:t>2</w:t>
      </w:r>
      <w:r w:rsidR="000B71FE">
        <w:rPr>
          <w:b/>
          <w:iCs/>
          <w:sz w:val="26"/>
          <w:szCs w:val="26"/>
        </w:rPr>
        <w:t>.</w:t>
      </w:r>
      <w:r w:rsidR="007015B7">
        <w:rPr>
          <w:b/>
          <w:iCs/>
          <w:sz w:val="26"/>
          <w:szCs w:val="26"/>
        </w:rPr>
        <w:t>5</w:t>
      </w:r>
      <w:r w:rsidR="000B71FE">
        <w:rPr>
          <w:b/>
          <w:iCs/>
          <w:sz w:val="26"/>
          <w:szCs w:val="26"/>
        </w:rPr>
        <w:t xml:space="preserve">  Расчет необходимой валовой выручки</w:t>
      </w:r>
      <w:r w:rsidR="000B71FE" w:rsidRPr="000B71FE">
        <w:rPr>
          <w:iCs/>
          <w:sz w:val="26"/>
          <w:szCs w:val="26"/>
        </w:rPr>
        <w:t xml:space="preserve"> </w:t>
      </w:r>
      <w:r w:rsidR="000B71FE" w:rsidRPr="000B71FE">
        <w:rPr>
          <w:b/>
          <w:iCs/>
          <w:sz w:val="26"/>
          <w:szCs w:val="26"/>
        </w:rPr>
        <w:t>для</w:t>
      </w:r>
      <w:r w:rsidR="000B71FE" w:rsidRPr="000B71FE">
        <w:rPr>
          <w:b/>
          <w:i/>
          <w:iCs/>
          <w:sz w:val="26"/>
          <w:szCs w:val="26"/>
        </w:rPr>
        <w:t xml:space="preserve"> </w:t>
      </w:r>
      <w:r w:rsidR="000B71FE" w:rsidRPr="000B71FE">
        <w:rPr>
          <w:b/>
          <w:iCs/>
          <w:sz w:val="26"/>
          <w:szCs w:val="26"/>
        </w:rPr>
        <w:t>заявителей с присоединяемой мощностью до 15 кВт включительно (при присоединении по третьей категории надежности (по одному источнику электроснабжения) при условии,</w:t>
      </w:r>
      <w:r w:rsidR="000B71FE">
        <w:rPr>
          <w:b/>
          <w:iCs/>
          <w:sz w:val="26"/>
          <w:szCs w:val="26"/>
        </w:rPr>
        <w:t xml:space="preserve"> </w:t>
      </w:r>
      <w:r w:rsidR="000B71FE" w:rsidRPr="000B71FE">
        <w:rPr>
          <w:b/>
          <w:iCs/>
          <w:sz w:val="26"/>
          <w:szCs w:val="26"/>
        </w:rPr>
        <w:t xml:space="preserve">что расстояние от границ участка заявителя до объектов </w:t>
      </w:r>
      <w:proofErr w:type="spellStart"/>
      <w:r w:rsidR="000B71FE" w:rsidRPr="000B71FE">
        <w:rPr>
          <w:b/>
          <w:iCs/>
          <w:sz w:val="26"/>
          <w:szCs w:val="26"/>
        </w:rPr>
        <w:t>электросетевого</w:t>
      </w:r>
      <w:proofErr w:type="spellEnd"/>
      <w:r w:rsidR="000B71FE" w:rsidRPr="000B71FE">
        <w:rPr>
          <w:b/>
          <w:iCs/>
          <w:sz w:val="26"/>
          <w:szCs w:val="26"/>
        </w:rPr>
        <w:t xml:space="preserve"> хозяйства необходимого заявителю класса напряжения составляет не более </w:t>
      </w:r>
      <w:smartTag w:uri="urn:schemas-microsoft-com:office:smarttags" w:element="metricconverter">
        <w:smartTagPr>
          <w:attr w:name="ProductID" w:val="300 метров"/>
        </w:smartTagPr>
        <w:r w:rsidR="000B71FE" w:rsidRPr="000B71FE">
          <w:rPr>
            <w:b/>
            <w:iCs/>
            <w:sz w:val="26"/>
            <w:szCs w:val="26"/>
          </w:rPr>
          <w:t>300 метров</w:t>
        </w:r>
      </w:smartTag>
      <w:r w:rsidR="000B71FE" w:rsidRPr="000B71FE">
        <w:rPr>
          <w:b/>
          <w:iCs/>
          <w:sz w:val="26"/>
          <w:szCs w:val="26"/>
        </w:rPr>
        <w:t xml:space="preserve"> в городах и поселках городского типа и не более </w:t>
      </w:r>
      <w:smartTag w:uri="urn:schemas-microsoft-com:office:smarttags" w:element="metricconverter">
        <w:smartTagPr>
          <w:attr w:name="ProductID" w:val="500 метров"/>
        </w:smartTagPr>
        <w:r w:rsidR="000B71FE" w:rsidRPr="000B71FE">
          <w:rPr>
            <w:b/>
            <w:iCs/>
            <w:sz w:val="26"/>
            <w:szCs w:val="26"/>
          </w:rPr>
          <w:t>500 метров</w:t>
        </w:r>
      </w:smartTag>
      <w:r w:rsidR="000B71FE" w:rsidRPr="000B71FE">
        <w:rPr>
          <w:b/>
          <w:iCs/>
          <w:sz w:val="26"/>
          <w:szCs w:val="26"/>
        </w:rPr>
        <w:t xml:space="preserve"> в сельской местности)</w:t>
      </w:r>
      <w:r w:rsidR="00AC1AFD">
        <w:rPr>
          <w:b/>
          <w:iCs/>
          <w:sz w:val="24"/>
          <w:szCs w:val="24"/>
        </w:rPr>
        <w:t xml:space="preserve">, </w:t>
      </w:r>
      <w:r w:rsidR="00AC1AFD" w:rsidRPr="00AC1AFD">
        <w:rPr>
          <w:b/>
          <w:iCs/>
          <w:sz w:val="26"/>
          <w:szCs w:val="26"/>
        </w:rPr>
        <w:t>а</w:t>
      </w:r>
      <w:proofErr w:type="gramEnd"/>
      <w:r w:rsidR="00AC1AFD" w:rsidRPr="00AC1AFD">
        <w:rPr>
          <w:b/>
          <w:iCs/>
          <w:sz w:val="26"/>
          <w:szCs w:val="26"/>
        </w:rPr>
        <w:t xml:space="preserve"> также </w:t>
      </w:r>
      <w:r w:rsidR="00AC1AFD" w:rsidRPr="00AC1AFD">
        <w:rPr>
          <w:b/>
          <w:bCs/>
          <w:sz w:val="26"/>
          <w:szCs w:val="26"/>
        </w:rPr>
        <w:t>расходы на выплату процентов по кредитным договорам, связанным с рассрочкой платежа за технологическое присоединение.</w:t>
      </w:r>
    </w:p>
    <w:p w:rsidR="00AC1AFD" w:rsidRPr="00AC1AFD" w:rsidRDefault="00AC1AFD" w:rsidP="00AC1AFD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proofErr w:type="gramStart"/>
      <w:r w:rsidRPr="00AC1AFD">
        <w:rPr>
          <w:bCs/>
          <w:sz w:val="26"/>
          <w:szCs w:val="26"/>
        </w:rPr>
        <w:t xml:space="preserve">В связи с отсутствием прогнозных сведений о планируемых расходах на технологическое присоединение на 2014 год и фактических данных за предыдущие годы в соответствии </w:t>
      </w:r>
      <w:r w:rsidRPr="00AC1AFD">
        <w:rPr>
          <w:sz w:val="26"/>
          <w:szCs w:val="26"/>
        </w:rPr>
        <w:t>Методическими указаниями произвести расчет</w:t>
      </w:r>
      <w:r w:rsidRPr="00AC1AFD">
        <w:rPr>
          <w:b/>
          <w:iCs/>
          <w:sz w:val="26"/>
          <w:szCs w:val="26"/>
        </w:rPr>
        <w:t xml:space="preserve"> </w:t>
      </w:r>
      <w:r w:rsidRPr="00AC1AFD">
        <w:rPr>
          <w:iCs/>
          <w:sz w:val="26"/>
          <w:szCs w:val="26"/>
        </w:rPr>
        <w:t>необходимой валовой выручки для</w:t>
      </w:r>
      <w:r w:rsidRPr="00AC1AFD">
        <w:rPr>
          <w:i/>
          <w:iCs/>
          <w:sz w:val="26"/>
          <w:szCs w:val="26"/>
        </w:rPr>
        <w:t xml:space="preserve"> </w:t>
      </w:r>
      <w:r w:rsidRPr="00AC1AFD">
        <w:rPr>
          <w:iCs/>
          <w:sz w:val="26"/>
          <w:szCs w:val="26"/>
        </w:rPr>
        <w:t xml:space="preserve">заявителей с присоединяемой мощностью до 15 кВт включительно (при присоединении по третьей категории надежности (по одному источнику электроснабжения) при условии, что расстояние от границ участка заявителя до объектов </w:t>
      </w:r>
      <w:proofErr w:type="spellStart"/>
      <w:r w:rsidRPr="00AC1AFD">
        <w:rPr>
          <w:iCs/>
          <w:sz w:val="26"/>
          <w:szCs w:val="26"/>
        </w:rPr>
        <w:t>электросетевого</w:t>
      </w:r>
      <w:proofErr w:type="spellEnd"/>
      <w:proofErr w:type="gramEnd"/>
      <w:r w:rsidRPr="00AC1AFD">
        <w:rPr>
          <w:iCs/>
          <w:sz w:val="26"/>
          <w:szCs w:val="26"/>
        </w:rPr>
        <w:t xml:space="preserve"> хозяйства необходимого заявителю класса напряжения составляет не более </w:t>
      </w:r>
      <w:smartTag w:uri="urn:schemas-microsoft-com:office:smarttags" w:element="metricconverter">
        <w:smartTagPr>
          <w:attr w:name="ProductID" w:val="300 метров"/>
        </w:smartTagPr>
        <w:r w:rsidRPr="00AC1AFD">
          <w:rPr>
            <w:iCs/>
            <w:sz w:val="26"/>
            <w:szCs w:val="26"/>
          </w:rPr>
          <w:t>300 метров</w:t>
        </w:r>
      </w:smartTag>
      <w:r w:rsidRPr="00AC1AFD">
        <w:rPr>
          <w:iCs/>
          <w:sz w:val="26"/>
          <w:szCs w:val="26"/>
        </w:rPr>
        <w:t xml:space="preserve"> в городах и поселках городского типа и не </w:t>
      </w:r>
      <w:r w:rsidRPr="00AC1AFD">
        <w:rPr>
          <w:iCs/>
          <w:sz w:val="26"/>
          <w:szCs w:val="26"/>
        </w:rPr>
        <w:lastRenderedPageBreak/>
        <w:t xml:space="preserve">более </w:t>
      </w:r>
      <w:smartTag w:uri="urn:schemas-microsoft-com:office:smarttags" w:element="metricconverter">
        <w:smartTagPr>
          <w:attr w:name="ProductID" w:val="500 метров"/>
        </w:smartTagPr>
        <w:r w:rsidRPr="00AC1AFD">
          <w:rPr>
            <w:iCs/>
            <w:sz w:val="26"/>
            <w:szCs w:val="26"/>
          </w:rPr>
          <w:t>500 метров</w:t>
        </w:r>
      </w:smartTag>
      <w:r w:rsidRPr="00AC1AFD">
        <w:rPr>
          <w:iCs/>
          <w:sz w:val="26"/>
          <w:szCs w:val="26"/>
        </w:rPr>
        <w:t xml:space="preserve"> в сельской местности), а также </w:t>
      </w:r>
      <w:r w:rsidRPr="00AC1AFD">
        <w:rPr>
          <w:bCs/>
          <w:sz w:val="26"/>
          <w:szCs w:val="26"/>
        </w:rPr>
        <w:t>расходы на выплату процентов по кредитным договорам, связанным с рассрочкой платежа за технологическое присоединение</w:t>
      </w:r>
      <w:r w:rsidRPr="00AC1AFD">
        <w:rPr>
          <w:iCs/>
          <w:sz w:val="26"/>
          <w:szCs w:val="26"/>
        </w:rPr>
        <w:t xml:space="preserve"> не представляется возможным. Расчет будет произведен после предоставления </w:t>
      </w:r>
      <w:r>
        <w:rPr>
          <w:sz w:val="26"/>
          <w:szCs w:val="26"/>
        </w:rPr>
        <w:t>ООО «</w:t>
      </w:r>
      <w:proofErr w:type="spellStart"/>
      <w:r>
        <w:rPr>
          <w:sz w:val="26"/>
          <w:szCs w:val="26"/>
        </w:rPr>
        <w:t>НЗХК-Энергия</w:t>
      </w:r>
      <w:proofErr w:type="spellEnd"/>
      <w:r>
        <w:rPr>
          <w:sz w:val="26"/>
          <w:szCs w:val="26"/>
        </w:rPr>
        <w:t xml:space="preserve">» </w:t>
      </w:r>
      <w:r w:rsidRPr="004F33EF">
        <w:rPr>
          <w:sz w:val="26"/>
          <w:szCs w:val="26"/>
        </w:rPr>
        <w:t xml:space="preserve"> </w:t>
      </w:r>
      <w:r w:rsidRPr="00AC1AFD">
        <w:rPr>
          <w:iCs/>
          <w:sz w:val="26"/>
          <w:szCs w:val="26"/>
        </w:rPr>
        <w:t xml:space="preserve">указанных сведений. </w:t>
      </w:r>
    </w:p>
    <w:p w:rsidR="00B17CFE" w:rsidRDefault="00B17CFE" w:rsidP="00B17CFE">
      <w:pPr>
        <w:pStyle w:val="2"/>
        <w:spacing w:after="0" w:line="240" w:lineRule="auto"/>
        <w:ind w:firstLine="540"/>
        <w:jc w:val="both"/>
        <w:rPr>
          <w:sz w:val="26"/>
          <w:szCs w:val="26"/>
        </w:rPr>
      </w:pPr>
    </w:p>
    <w:p w:rsidR="007057E4" w:rsidRPr="00A97F95" w:rsidRDefault="00A97F95" w:rsidP="00A97F95">
      <w:pPr>
        <w:ind w:firstLine="708"/>
        <w:jc w:val="both"/>
        <w:rPr>
          <w:b/>
          <w:sz w:val="26"/>
          <w:szCs w:val="26"/>
        </w:rPr>
      </w:pPr>
      <w:r w:rsidRPr="00A97F95">
        <w:rPr>
          <w:b/>
          <w:bCs/>
          <w:sz w:val="26"/>
          <w:szCs w:val="26"/>
        </w:rPr>
        <w:t>3</w:t>
      </w:r>
      <w:r w:rsidR="007057E4" w:rsidRPr="00A97F95">
        <w:rPr>
          <w:b/>
          <w:bCs/>
          <w:sz w:val="26"/>
          <w:szCs w:val="26"/>
        </w:rPr>
        <w:t xml:space="preserve">. </w:t>
      </w:r>
      <w:r w:rsidR="00180EDC" w:rsidRPr="00A97F95">
        <w:rPr>
          <w:b/>
          <w:sz w:val="26"/>
          <w:szCs w:val="26"/>
        </w:rPr>
        <w:t>Размер платы за технологическое присоединение энергопринимающих устройств.</w:t>
      </w:r>
    </w:p>
    <w:p w:rsidR="009C4BEA" w:rsidRPr="00547FA7" w:rsidRDefault="009C4BEA" w:rsidP="00180EDC">
      <w:pPr>
        <w:ind w:firstLine="720"/>
        <w:jc w:val="both"/>
        <w:rPr>
          <w:b/>
          <w:sz w:val="26"/>
          <w:szCs w:val="26"/>
        </w:rPr>
      </w:pPr>
      <w:r w:rsidRPr="00547FA7">
        <w:rPr>
          <w:b/>
          <w:sz w:val="26"/>
          <w:szCs w:val="26"/>
        </w:rPr>
        <w:t>Тарифное меню разработано с учетом следующих условий:</w:t>
      </w:r>
    </w:p>
    <w:p w:rsidR="003931CC" w:rsidRPr="00892FDF" w:rsidRDefault="003931CC" w:rsidP="003931CC">
      <w:pPr>
        <w:suppressAutoHyphens/>
        <w:ind w:firstLine="720"/>
        <w:jc w:val="both"/>
        <w:rPr>
          <w:sz w:val="24"/>
          <w:szCs w:val="24"/>
        </w:rPr>
      </w:pPr>
      <w:r w:rsidRPr="00892FDF">
        <w:rPr>
          <w:sz w:val="24"/>
          <w:szCs w:val="24"/>
        </w:rPr>
        <w:t>1. Плата за технологическое присоединение взимается однократно. Изменение формы собственности, собственника или иного законного владельца (заявителя или сетевой организации) не влечет за собой повторную оплату за технологическое присоединение.</w:t>
      </w:r>
    </w:p>
    <w:p w:rsidR="003931CC" w:rsidRPr="00892FDF" w:rsidRDefault="003931CC" w:rsidP="003931CC">
      <w:pPr>
        <w:suppressAutoHyphens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892FDF">
        <w:rPr>
          <w:sz w:val="24"/>
          <w:szCs w:val="24"/>
        </w:rPr>
        <w:t xml:space="preserve">. Плата за </w:t>
      </w:r>
      <w:r>
        <w:rPr>
          <w:sz w:val="24"/>
          <w:szCs w:val="24"/>
        </w:rPr>
        <w:t>Участие сетевой организации в осмотре должностным лицом органа федерального государственного энергетического надзора присоединяемых Устройств Заявителя (пункт 1.3</w:t>
      </w:r>
      <w:r w:rsidRPr="00892FDF">
        <w:rPr>
          <w:sz w:val="24"/>
          <w:szCs w:val="24"/>
        </w:rPr>
        <w:t xml:space="preserve"> приложения) не взимается со следующих заявителей:</w:t>
      </w:r>
    </w:p>
    <w:p w:rsidR="003931CC" w:rsidRPr="00892FDF" w:rsidRDefault="003931CC" w:rsidP="003931CC">
      <w:pPr>
        <w:suppressAutoHyphens/>
        <w:ind w:firstLine="720"/>
        <w:jc w:val="both"/>
        <w:rPr>
          <w:sz w:val="24"/>
          <w:szCs w:val="24"/>
        </w:rPr>
      </w:pPr>
      <w:r w:rsidRPr="00892FDF">
        <w:rPr>
          <w:sz w:val="24"/>
          <w:szCs w:val="24"/>
        </w:rPr>
        <w:t xml:space="preserve">юридических лиц или индивидуальных предпринимателей в целях технологического присоединения по одному источнику электроснабжения </w:t>
      </w:r>
      <w:proofErr w:type="spellStart"/>
      <w:r w:rsidRPr="00892FDF">
        <w:rPr>
          <w:sz w:val="24"/>
          <w:szCs w:val="24"/>
        </w:rPr>
        <w:t>энергопринимающих</w:t>
      </w:r>
      <w:proofErr w:type="spellEnd"/>
      <w:r w:rsidRPr="00892FDF">
        <w:rPr>
          <w:sz w:val="24"/>
          <w:szCs w:val="24"/>
        </w:rPr>
        <w:t xml:space="preserve"> устройств, максимальная мощ</w:t>
      </w:r>
      <w:r>
        <w:rPr>
          <w:sz w:val="24"/>
          <w:szCs w:val="24"/>
        </w:rPr>
        <w:t xml:space="preserve">ность которых составляет до 150 </w:t>
      </w:r>
      <w:r w:rsidRPr="00892FDF">
        <w:rPr>
          <w:sz w:val="24"/>
          <w:szCs w:val="24"/>
        </w:rPr>
        <w:t>к</w:t>
      </w:r>
      <w:proofErr w:type="gramStart"/>
      <w:r w:rsidRPr="00892FDF">
        <w:rPr>
          <w:sz w:val="24"/>
          <w:szCs w:val="24"/>
        </w:rPr>
        <w:t>Вт вкл</w:t>
      </w:r>
      <w:proofErr w:type="gramEnd"/>
      <w:r w:rsidRPr="00892FDF">
        <w:rPr>
          <w:sz w:val="24"/>
          <w:szCs w:val="24"/>
        </w:rPr>
        <w:t>ючительно (с учетом ранее присоединенной в данной точке присое</w:t>
      </w:r>
      <w:r>
        <w:rPr>
          <w:sz w:val="24"/>
          <w:szCs w:val="24"/>
        </w:rPr>
        <w:t>динения мощности);</w:t>
      </w:r>
    </w:p>
    <w:p w:rsidR="003931CC" w:rsidRDefault="003931CC" w:rsidP="003931C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заявителей - юридических лиц или индивидуальных предпринимателей, максимальная мощность </w:t>
      </w:r>
      <w:proofErr w:type="spellStart"/>
      <w:r>
        <w:rPr>
          <w:sz w:val="24"/>
          <w:szCs w:val="24"/>
        </w:rPr>
        <w:t>энергопринимающих</w:t>
      </w:r>
      <w:proofErr w:type="spellEnd"/>
      <w:r>
        <w:rPr>
          <w:sz w:val="24"/>
          <w:szCs w:val="24"/>
        </w:rPr>
        <w:t xml:space="preserve"> устройств которых составляет свыше 150 кВт и менее 670 к</w:t>
      </w:r>
      <w:proofErr w:type="gramStart"/>
      <w:r>
        <w:rPr>
          <w:sz w:val="24"/>
          <w:szCs w:val="24"/>
        </w:rPr>
        <w:t>Вт</w:t>
      </w:r>
      <w:r w:rsidRPr="009945A5">
        <w:rPr>
          <w:sz w:val="24"/>
          <w:szCs w:val="24"/>
        </w:rPr>
        <w:t xml:space="preserve"> </w:t>
      </w:r>
      <w:r>
        <w:rPr>
          <w:sz w:val="24"/>
          <w:szCs w:val="24"/>
        </w:rPr>
        <w:t>в сл</w:t>
      </w:r>
      <w:proofErr w:type="gramEnd"/>
      <w:r>
        <w:rPr>
          <w:sz w:val="24"/>
          <w:szCs w:val="24"/>
        </w:rPr>
        <w:t xml:space="preserve">учае осуществления технологического присоединения </w:t>
      </w:r>
      <w:proofErr w:type="spellStart"/>
      <w:r>
        <w:rPr>
          <w:sz w:val="24"/>
          <w:szCs w:val="24"/>
        </w:rPr>
        <w:t>энергопринимающих</w:t>
      </w:r>
      <w:proofErr w:type="spellEnd"/>
      <w:r>
        <w:rPr>
          <w:sz w:val="24"/>
          <w:szCs w:val="24"/>
        </w:rPr>
        <w:t xml:space="preserve"> устройств указанных заявителей </w:t>
      </w:r>
      <w:r w:rsidRPr="00A33427">
        <w:rPr>
          <w:sz w:val="24"/>
          <w:szCs w:val="24"/>
        </w:rPr>
        <w:t>по третьей категории надежности (по одному источнику электроснабжения)</w:t>
      </w:r>
      <w:r>
        <w:rPr>
          <w:sz w:val="24"/>
          <w:szCs w:val="24"/>
        </w:rPr>
        <w:t xml:space="preserve"> к электрическим сетям классом напряжения до 10 кВ включительно;</w:t>
      </w:r>
    </w:p>
    <w:p w:rsidR="003931CC" w:rsidRDefault="003931CC" w:rsidP="003931CC">
      <w:pPr>
        <w:pStyle w:val="ConsPlusNonformat"/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A6895">
        <w:rPr>
          <w:rFonts w:ascii="Times New Roman" w:hAnsi="Times New Roman" w:cs="Times New Roman"/>
          <w:sz w:val="24"/>
          <w:szCs w:val="24"/>
        </w:rPr>
        <w:t xml:space="preserve">заявителей, технологическое присоединение </w:t>
      </w:r>
      <w:proofErr w:type="spellStart"/>
      <w:r w:rsidRPr="003A6895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3A6895">
        <w:rPr>
          <w:rFonts w:ascii="Times New Roman" w:hAnsi="Times New Roman" w:cs="Times New Roman"/>
          <w:sz w:val="24"/>
          <w:szCs w:val="24"/>
        </w:rPr>
        <w:t xml:space="preserve"> устройств которых осуществляется с применением временной схемы электроснабжения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931CC" w:rsidRDefault="003931CC" w:rsidP="003931CC">
      <w:pPr>
        <w:pStyle w:val="ConsPlusNonformat"/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заявителей </w:t>
      </w:r>
      <w:r w:rsidRPr="00892FDF">
        <w:rPr>
          <w:rFonts w:ascii="Times New Roman" w:hAnsi="Times New Roman" w:cs="Times New Roman"/>
          <w:sz w:val="24"/>
          <w:szCs w:val="24"/>
        </w:rPr>
        <w:t xml:space="preserve">- физических лиц в целях </w:t>
      </w:r>
      <w:r>
        <w:rPr>
          <w:rFonts w:ascii="Times New Roman" w:hAnsi="Times New Roman" w:cs="Times New Roman"/>
          <w:sz w:val="24"/>
          <w:szCs w:val="24"/>
        </w:rPr>
        <w:t xml:space="preserve">технологического присоединения </w:t>
      </w:r>
      <w:proofErr w:type="spellStart"/>
      <w:r w:rsidRPr="00892FDF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892FDF">
        <w:rPr>
          <w:rFonts w:ascii="Times New Roman" w:hAnsi="Times New Roman" w:cs="Times New Roman"/>
          <w:sz w:val="24"/>
          <w:szCs w:val="24"/>
        </w:rPr>
        <w:t xml:space="preserve"> устройств, максимальная мощность которых составляет  до 15 кВт включительно (с учетом ранее присоединенной в данной точке присоединения мощности), которые используются для бытовых и иных нужд, не связанных с осуществлением предпринимательской деятельности, и электроснабжение которых предусматр</w:t>
      </w:r>
      <w:r>
        <w:rPr>
          <w:rFonts w:ascii="Times New Roman" w:hAnsi="Times New Roman" w:cs="Times New Roman"/>
          <w:sz w:val="24"/>
          <w:szCs w:val="24"/>
        </w:rPr>
        <w:t>ивается по одному источнику.</w:t>
      </w:r>
      <w:proofErr w:type="gramEnd"/>
    </w:p>
    <w:p w:rsidR="003931CC" w:rsidRPr="007B768C" w:rsidRDefault="003931CC" w:rsidP="003931CC">
      <w:pPr>
        <w:suppressAutoHyphens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7B768C">
        <w:rPr>
          <w:sz w:val="24"/>
          <w:szCs w:val="24"/>
        </w:rPr>
        <w:t xml:space="preserve">. </w:t>
      </w:r>
      <w:proofErr w:type="gramStart"/>
      <w:r w:rsidRPr="007B768C">
        <w:rPr>
          <w:sz w:val="24"/>
          <w:szCs w:val="24"/>
        </w:rPr>
        <w:t>В случае, если заявитель при технологическом присоединении запрашивает вторую или первую категорию надежности электроснабжения, что требует технологического присоединения к двум независимым источникам энергоснабжения, то размер платы за технологическое присоединение в части выполнения</w:t>
      </w:r>
      <w:r w:rsidRPr="00324983">
        <w:rPr>
          <w:sz w:val="24"/>
          <w:szCs w:val="24"/>
        </w:rPr>
        <w:t xml:space="preserve"> сетевой организацией </w:t>
      </w:r>
      <w:r>
        <w:rPr>
          <w:sz w:val="24"/>
          <w:szCs w:val="24"/>
        </w:rPr>
        <w:t>мероприятий, связанных со строительством «последней мили»</w:t>
      </w:r>
      <w:r w:rsidRPr="007B768C">
        <w:rPr>
          <w:sz w:val="24"/>
          <w:szCs w:val="24"/>
        </w:rPr>
        <w:t xml:space="preserve"> определяется как сумма затрат на технологическое присоединение к первому независимому и второму независимому источникам энергоснабжения, рассчитываемых в соответствии с настоящим</w:t>
      </w:r>
      <w:proofErr w:type="gramEnd"/>
      <w:r w:rsidRPr="007B768C">
        <w:rPr>
          <w:sz w:val="24"/>
          <w:szCs w:val="24"/>
        </w:rPr>
        <w:t xml:space="preserve"> приложением.</w:t>
      </w:r>
    </w:p>
    <w:p w:rsidR="00B97E51" w:rsidRDefault="00B97E51" w:rsidP="007057E4">
      <w:pPr>
        <w:pStyle w:val="2"/>
        <w:tabs>
          <w:tab w:val="left" w:pos="2394"/>
        </w:tabs>
        <w:spacing w:after="0" w:line="240" w:lineRule="auto"/>
        <w:ind w:firstLine="709"/>
        <w:jc w:val="both"/>
        <w:rPr>
          <w:bCs/>
          <w:sz w:val="26"/>
          <w:szCs w:val="26"/>
        </w:rPr>
      </w:pPr>
    </w:p>
    <w:p w:rsidR="00CD7E92" w:rsidRDefault="00CD7E92" w:rsidP="007057E4">
      <w:pPr>
        <w:pStyle w:val="2"/>
        <w:tabs>
          <w:tab w:val="left" w:pos="2394"/>
        </w:tabs>
        <w:spacing w:after="0" w:line="240" w:lineRule="auto"/>
        <w:ind w:firstLine="709"/>
        <w:jc w:val="both"/>
        <w:rPr>
          <w:bCs/>
          <w:sz w:val="26"/>
          <w:szCs w:val="26"/>
        </w:rPr>
      </w:pPr>
    </w:p>
    <w:p w:rsidR="0087711A" w:rsidRDefault="0087711A" w:rsidP="007057E4">
      <w:pPr>
        <w:pStyle w:val="2"/>
        <w:tabs>
          <w:tab w:val="left" w:pos="2394"/>
        </w:tabs>
        <w:spacing w:after="0" w:line="240" w:lineRule="auto"/>
        <w:ind w:firstLine="709"/>
        <w:jc w:val="both"/>
        <w:rPr>
          <w:bCs/>
          <w:sz w:val="26"/>
          <w:szCs w:val="26"/>
        </w:rPr>
      </w:pPr>
    </w:p>
    <w:p w:rsidR="00CE75BB" w:rsidRDefault="00CE75BB" w:rsidP="00CE75BB">
      <w:pPr>
        <w:pStyle w:val="2"/>
        <w:tabs>
          <w:tab w:val="left" w:pos="2394"/>
        </w:tabs>
        <w:spacing w:after="0" w:line="240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Заместитель руководителя департамента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proofErr w:type="spellStart"/>
      <w:r>
        <w:rPr>
          <w:bCs/>
          <w:sz w:val="26"/>
          <w:szCs w:val="26"/>
        </w:rPr>
        <w:t>Е.Г.Марунченко</w:t>
      </w:r>
      <w:proofErr w:type="spellEnd"/>
    </w:p>
    <w:p w:rsidR="00CE75BB" w:rsidRDefault="00CE75BB" w:rsidP="00CE75BB">
      <w:pPr>
        <w:pStyle w:val="2"/>
        <w:tabs>
          <w:tab w:val="left" w:pos="2394"/>
        </w:tabs>
        <w:spacing w:after="0" w:line="240" w:lineRule="auto"/>
        <w:jc w:val="both"/>
        <w:rPr>
          <w:bCs/>
          <w:sz w:val="26"/>
          <w:szCs w:val="26"/>
        </w:rPr>
      </w:pPr>
    </w:p>
    <w:p w:rsidR="00CE75BB" w:rsidRDefault="00CE75BB" w:rsidP="00CE75BB">
      <w:pPr>
        <w:pStyle w:val="2"/>
        <w:tabs>
          <w:tab w:val="left" w:pos="2394"/>
        </w:tabs>
        <w:spacing w:after="0" w:line="240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Согласовано</w:t>
      </w:r>
    </w:p>
    <w:p w:rsidR="00CE75BB" w:rsidRDefault="00CE75BB" w:rsidP="00CE75BB">
      <w:pPr>
        <w:pStyle w:val="2"/>
        <w:tabs>
          <w:tab w:val="left" w:pos="2394"/>
        </w:tabs>
        <w:spacing w:after="0" w:line="240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Начальник отдела регулирования</w:t>
      </w:r>
    </w:p>
    <w:p w:rsidR="00CE75BB" w:rsidRPr="0043510B" w:rsidRDefault="00CE75BB" w:rsidP="00CE75BB">
      <w:pPr>
        <w:pStyle w:val="2"/>
        <w:tabs>
          <w:tab w:val="left" w:pos="2394"/>
        </w:tabs>
        <w:spacing w:after="0" w:line="240" w:lineRule="auto"/>
        <w:jc w:val="both"/>
        <w:rPr>
          <w:bCs/>
          <w:sz w:val="26"/>
          <w:szCs w:val="26"/>
        </w:rPr>
      </w:pPr>
      <w:proofErr w:type="spellStart"/>
      <w:r>
        <w:rPr>
          <w:bCs/>
          <w:sz w:val="26"/>
          <w:szCs w:val="26"/>
        </w:rPr>
        <w:t>электр</w:t>
      </w:r>
      <w:proofErr w:type="gramStart"/>
      <w:r>
        <w:rPr>
          <w:bCs/>
          <w:sz w:val="26"/>
          <w:szCs w:val="26"/>
        </w:rPr>
        <w:t>о</w:t>
      </w:r>
      <w:proofErr w:type="spellEnd"/>
      <w:r>
        <w:rPr>
          <w:bCs/>
          <w:sz w:val="26"/>
          <w:szCs w:val="26"/>
        </w:rPr>
        <w:t>-</w:t>
      </w:r>
      <w:proofErr w:type="gramEnd"/>
      <w:r>
        <w:rPr>
          <w:bCs/>
          <w:sz w:val="26"/>
          <w:szCs w:val="26"/>
        </w:rPr>
        <w:t xml:space="preserve">  и теплоэнергетики</w:t>
      </w:r>
      <w:r w:rsidR="007B05A3">
        <w:rPr>
          <w:bCs/>
          <w:sz w:val="26"/>
          <w:szCs w:val="26"/>
        </w:rPr>
        <w:tab/>
      </w:r>
      <w:r w:rsidR="007B05A3">
        <w:rPr>
          <w:bCs/>
          <w:sz w:val="26"/>
          <w:szCs w:val="26"/>
        </w:rPr>
        <w:tab/>
      </w:r>
      <w:r w:rsidR="007B05A3"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>А.И.Третьякова</w:t>
      </w:r>
    </w:p>
    <w:p w:rsidR="00905827" w:rsidRDefault="00905827" w:rsidP="002948A9">
      <w:pPr>
        <w:rPr>
          <w:sz w:val="24"/>
          <w:szCs w:val="24"/>
        </w:rPr>
      </w:pPr>
    </w:p>
    <w:p w:rsidR="00905827" w:rsidRDefault="00905827" w:rsidP="002948A9">
      <w:pPr>
        <w:rPr>
          <w:sz w:val="24"/>
          <w:szCs w:val="24"/>
        </w:rPr>
      </w:pPr>
    </w:p>
    <w:p w:rsidR="008E3E85" w:rsidRDefault="00905827" w:rsidP="002948A9">
      <w:pPr>
        <w:rPr>
          <w:sz w:val="24"/>
          <w:szCs w:val="24"/>
        </w:rPr>
      </w:pPr>
      <w:r>
        <w:rPr>
          <w:sz w:val="24"/>
          <w:szCs w:val="24"/>
        </w:rPr>
        <w:t>Исполнитель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="00CE75BB">
        <w:rPr>
          <w:sz w:val="24"/>
          <w:szCs w:val="24"/>
        </w:rPr>
        <w:t>Меленчук</w:t>
      </w:r>
      <w:proofErr w:type="spellEnd"/>
      <w:r w:rsidR="00CE75BB">
        <w:rPr>
          <w:sz w:val="24"/>
          <w:szCs w:val="24"/>
        </w:rPr>
        <w:t xml:space="preserve"> А.А.</w:t>
      </w:r>
      <w:r w:rsidR="00CE75BB">
        <w:rPr>
          <w:sz w:val="24"/>
          <w:szCs w:val="24"/>
        </w:rPr>
        <w:br w:type="page"/>
      </w:r>
      <w:r w:rsidR="00324983">
        <w:rPr>
          <w:sz w:val="24"/>
          <w:szCs w:val="24"/>
        </w:rPr>
        <w:lastRenderedPageBreak/>
        <w:tab/>
      </w:r>
      <w:r w:rsidR="00324983">
        <w:rPr>
          <w:sz w:val="24"/>
          <w:szCs w:val="24"/>
        </w:rPr>
        <w:tab/>
      </w:r>
      <w:r w:rsidR="00324983">
        <w:rPr>
          <w:sz w:val="24"/>
          <w:szCs w:val="24"/>
        </w:rPr>
        <w:tab/>
      </w:r>
      <w:r w:rsidR="00324983">
        <w:rPr>
          <w:sz w:val="24"/>
          <w:szCs w:val="24"/>
        </w:rPr>
        <w:tab/>
      </w:r>
      <w:r w:rsidR="00324983">
        <w:rPr>
          <w:sz w:val="24"/>
          <w:szCs w:val="24"/>
        </w:rPr>
        <w:tab/>
      </w:r>
      <w:r w:rsidR="00324983">
        <w:rPr>
          <w:sz w:val="24"/>
          <w:szCs w:val="24"/>
        </w:rPr>
        <w:tab/>
      </w:r>
      <w:r w:rsidR="00324983">
        <w:rPr>
          <w:sz w:val="24"/>
          <w:szCs w:val="24"/>
        </w:rPr>
        <w:tab/>
      </w:r>
      <w:r w:rsidR="00324983">
        <w:rPr>
          <w:sz w:val="24"/>
          <w:szCs w:val="24"/>
        </w:rPr>
        <w:tab/>
      </w:r>
      <w:r w:rsidR="00324983">
        <w:rPr>
          <w:sz w:val="24"/>
          <w:szCs w:val="24"/>
        </w:rPr>
        <w:tab/>
      </w:r>
      <w:r w:rsidR="00324983">
        <w:rPr>
          <w:sz w:val="24"/>
          <w:szCs w:val="24"/>
        </w:rPr>
        <w:tab/>
      </w:r>
      <w:r w:rsidR="00324983">
        <w:rPr>
          <w:sz w:val="24"/>
          <w:szCs w:val="24"/>
        </w:rPr>
        <w:tab/>
        <w:t>Приложение</w:t>
      </w:r>
      <w:r w:rsidR="00B97E51">
        <w:rPr>
          <w:sz w:val="24"/>
          <w:szCs w:val="24"/>
        </w:rPr>
        <w:t xml:space="preserve"> 1</w:t>
      </w:r>
    </w:p>
    <w:p w:rsidR="00324983" w:rsidRDefault="00324983" w:rsidP="002948A9">
      <w:pPr>
        <w:rPr>
          <w:sz w:val="24"/>
          <w:szCs w:val="24"/>
        </w:rPr>
      </w:pPr>
    </w:p>
    <w:tbl>
      <w:tblPr>
        <w:tblW w:w="10216" w:type="dxa"/>
        <w:tblInd w:w="107" w:type="dxa"/>
        <w:tblLook w:val="0000"/>
      </w:tblPr>
      <w:tblGrid>
        <w:gridCol w:w="517"/>
        <w:gridCol w:w="9699"/>
      </w:tblGrid>
      <w:tr w:rsidR="00700D31" w:rsidTr="00141871">
        <w:trPr>
          <w:trHeight w:val="1335"/>
        </w:trPr>
        <w:tc>
          <w:tcPr>
            <w:tcW w:w="10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B1E1E" w:rsidRPr="00B51AB0" w:rsidRDefault="008B1E1E" w:rsidP="008B1E1E">
            <w:pPr>
              <w:jc w:val="center"/>
              <w:rPr>
                <w:sz w:val="24"/>
                <w:szCs w:val="24"/>
              </w:rPr>
            </w:pPr>
          </w:p>
          <w:p w:rsidR="008B1E1E" w:rsidRDefault="008B1E1E" w:rsidP="008B1E1E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B51AB0">
              <w:rPr>
                <w:b/>
                <w:sz w:val="24"/>
                <w:szCs w:val="24"/>
              </w:rPr>
              <w:t xml:space="preserve">Ставки за единицу максимальной мощности для </w:t>
            </w:r>
            <w:r>
              <w:rPr>
                <w:b/>
                <w:sz w:val="24"/>
                <w:szCs w:val="24"/>
              </w:rPr>
              <w:t xml:space="preserve">расчета </w:t>
            </w:r>
            <w:r w:rsidRPr="00B51AB0">
              <w:rPr>
                <w:b/>
                <w:sz w:val="24"/>
                <w:szCs w:val="24"/>
              </w:rPr>
              <w:t xml:space="preserve">размера платы </w:t>
            </w:r>
            <w:r w:rsidRPr="00B51AB0">
              <w:rPr>
                <w:b/>
                <w:bCs/>
                <w:sz w:val="24"/>
                <w:szCs w:val="24"/>
              </w:rPr>
              <w:t>за техно</w:t>
            </w:r>
            <w:r w:rsidR="00ED7D11">
              <w:rPr>
                <w:b/>
                <w:bCs/>
                <w:sz w:val="24"/>
                <w:szCs w:val="24"/>
              </w:rPr>
              <w:t>логическое присоединение на 2014</w:t>
            </w:r>
            <w:r w:rsidRPr="00B51AB0">
              <w:rPr>
                <w:b/>
                <w:bCs/>
                <w:sz w:val="24"/>
                <w:szCs w:val="24"/>
              </w:rPr>
              <w:t xml:space="preserve"> год </w:t>
            </w:r>
            <w:r>
              <w:rPr>
                <w:b/>
                <w:bCs/>
                <w:sz w:val="24"/>
                <w:szCs w:val="24"/>
              </w:rPr>
              <w:t>для З</w:t>
            </w:r>
            <w:r w:rsidRPr="00B51AB0">
              <w:rPr>
                <w:b/>
                <w:bCs/>
                <w:sz w:val="24"/>
                <w:szCs w:val="24"/>
              </w:rPr>
              <w:t xml:space="preserve">аявителей - юридических и физических лиц, подающих заявку на технологическое присоединение </w:t>
            </w:r>
            <w:proofErr w:type="spellStart"/>
            <w:r w:rsidRPr="00B51AB0">
              <w:rPr>
                <w:b/>
                <w:bCs/>
                <w:sz w:val="24"/>
                <w:szCs w:val="24"/>
              </w:rPr>
              <w:t>энергопринимающих</w:t>
            </w:r>
            <w:proofErr w:type="spellEnd"/>
            <w:r w:rsidRPr="00B51AB0">
              <w:rPr>
                <w:b/>
                <w:bCs/>
                <w:sz w:val="24"/>
                <w:szCs w:val="24"/>
              </w:rPr>
              <w:t xml:space="preserve"> устройств и (или) объектов электроэнергетики к электрическим сетям </w:t>
            </w:r>
            <w:r w:rsidR="00AC1AFD">
              <w:rPr>
                <w:b/>
                <w:sz w:val="24"/>
                <w:szCs w:val="24"/>
              </w:rPr>
              <w:t>Общества с ограниченной ответственностью «</w:t>
            </w:r>
            <w:proofErr w:type="spellStart"/>
            <w:r w:rsidR="00AC1AFD">
              <w:rPr>
                <w:b/>
                <w:sz w:val="24"/>
                <w:szCs w:val="24"/>
              </w:rPr>
              <w:t>НЗХК-Энергия</w:t>
            </w:r>
            <w:proofErr w:type="spellEnd"/>
            <w:r w:rsidR="00AC1AFD">
              <w:rPr>
                <w:b/>
                <w:sz w:val="24"/>
                <w:szCs w:val="24"/>
              </w:rPr>
              <w:t xml:space="preserve">» на территории Новосибирской </w:t>
            </w:r>
            <w:r w:rsidRPr="00B51AB0">
              <w:rPr>
                <w:b/>
                <w:bCs/>
                <w:sz w:val="24"/>
                <w:szCs w:val="24"/>
              </w:rPr>
              <w:t>области на уровне напряжения ниже 35 кВ и максимальной мощностью менее 8900 кВт</w:t>
            </w:r>
            <w:r w:rsidRPr="00B51AB0">
              <w:rPr>
                <w:b/>
                <w:sz w:val="24"/>
                <w:szCs w:val="24"/>
              </w:rPr>
              <w:t xml:space="preserve"> (</w:t>
            </w:r>
            <w:r>
              <w:rPr>
                <w:b/>
                <w:sz w:val="24"/>
                <w:szCs w:val="24"/>
              </w:rPr>
              <w:t xml:space="preserve">за исключением </w:t>
            </w:r>
            <w:r w:rsidRPr="00B51AB0">
              <w:rPr>
                <w:b/>
                <w:sz w:val="24"/>
                <w:szCs w:val="24"/>
              </w:rPr>
              <w:t>Заявителей, подающих</w:t>
            </w:r>
            <w:proofErr w:type="gramEnd"/>
            <w:r w:rsidRPr="00B51AB0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B51AB0">
              <w:rPr>
                <w:b/>
                <w:sz w:val="24"/>
                <w:szCs w:val="24"/>
              </w:rPr>
              <w:t xml:space="preserve">заявку в целях технологического присоединения </w:t>
            </w:r>
            <w:proofErr w:type="spellStart"/>
            <w:r w:rsidRPr="00B51AB0">
              <w:rPr>
                <w:b/>
                <w:sz w:val="24"/>
                <w:szCs w:val="24"/>
              </w:rPr>
              <w:t>энергопринимающих</w:t>
            </w:r>
            <w:proofErr w:type="spellEnd"/>
            <w:r w:rsidRPr="00B51AB0">
              <w:rPr>
                <w:b/>
                <w:sz w:val="24"/>
                <w:szCs w:val="24"/>
              </w:rPr>
              <w:t xml:space="preserve"> устройств максимальной мощностью, не превышающей 15 кВт включительно (с учетом ранее присоединенной в данной точке присоединения мощности), при присоединении объектов, отнесенных к третьей категории надежности (по одному источнику электроснабжения) при условии, что расстояние от границ участка Заявителя до объектов </w:t>
            </w:r>
            <w:proofErr w:type="spellStart"/>
            <w:r w:rsidRPr="00B51AB0">
              <w:rPr>
                <w:b/>
                <w:sz w:val="24"/>
                <w:szCs w:val="24"/>
              </w:rPr>
              <w:t>электросетевого</w:t>
            </w:r>
            <w:proofErr w:type="spellEnd"/>
            <w:r w:rsidRPr="00B51AB0">
              <w:rPr>
                <w:b/>
                <w:sz w:val="24"/>
                <w:szCs w:val="24"/>
              </w:rPr>
              <w:t xml:space="preserve"> хозяйства необходимого Заявителю уровня напряжения </w:t>
            </w:r>
            <w:r w:rsidR="00AC1AFD">
              <w:rPr>
                <w:b/>
                <w:sz w:val="24"/>
                <w:szCs w:val="24"/>
              </w:rPr>
              <w:t>Общества с ограниченной ответственностью «</w:t>
            </w:r>
            <w:proofErr w:type="spellStart"/>
            <w:r w:rsidR="00AC1AFD">
              <w:rPr>
                <w:b/>
                <w:sz w:val="24"/>
                <w:szCs w:val="24"/>
              </w:rPr>
              <w:t>НЗХК-Энергия</w:t>
            </w:r>
            <w:proofErr w:type="spellEnd"/>
            <w:r w:rsidR="00AC1AFD">
              <w:rPr>
                <w:b/>
                <w:sz w:val="24"/>
                <w:szCs w:val="24"/>
              </w:rPr>
              <w:t xml:space="preserve">» </w:t>
            </w:r>
            <w:r w:rsidRPr="00B51AB0">
              <w:rPr>
                <w:b/>
                <w:sz w:val="24"/>
                <w:szCs w:val="24"/>
              </w:rPr>
              <w:t xml:space="preserve">составляет не более </w:t>
            </w:r>
            <w:smartTag w:uri="urn:schemas-microsoft-com:office:smarttags" w:element="metricconverter">
              <w:smartTagPr>
                <w:attr w:name="ProductID" w:val="500 метров"/>
              </w:smartTagPr>
              <w:r w:rsidRPr="00B51AB0">
                <w:rPr>
                  <w:b/>
                  <w:sz w:val="24"/>
                  <w:szCs w:val="24"/>
                </w:rPr>
                <w:t>300</w:t>
              </w:r>
              <w:proofErr w:type="gramEnd"/>
              <w:r w:rsidRPr="00B51AB0">
                <w:rPr>
                  <w:b/>
                  <w:sz w:val="24"/>
                  <w:szCs w:val="24"/>
                </w:rPr>
                <w:t xml:space="preserve"> метров</w:t>
              </w:r>
            </w:smartTag>
            <w:r w:rsidRPr="00B51AB0">
              <w:rPr>
                <w:b/>
                <w:sz w:val="24"/>
                <w:szCs w:val="24"/>
              </w:rPr>
              <w:t xml:space="preserve"> в городах и поселках городского типа и не более </w:t>
            </w:r>
            <w:smartTag w:uri="urn:schemas-microsoft-com:office:smarttags" w:element="metricconverter">
              <w:smartTagPr>
                <w:attr w:name="ProductID" w:val="500 метров"/>
              </w:smartTagPr>
              <w:r w:rsidRPr="00B51AB0">
                <w:rPr>
                  <w:b/>
                  <w:sz w:val="24"/>
                  <w:szCs w:val="24"/>
                </w:rPr>
                <w:t>500 метров</w:t>
              </w:r>
            </w:smartTag>
            <w:r w:rsidRPr="00B51AB0">
              <w:rPr>
                <w:b/>
                <w:sz w:val="24"/>
                <w:szCs w:val="24"/>
              </w:rPr>
              <w:t xml:space="preserve"> в сельской местности</w:t>
            </w:r>
            <w:r w:rsidRPr="00A76975">
              <w:rPr>
                <w:b/>
                <w:sz w:val="24"/>
                <w:szCs w:val="24"/>
              </w:rPr>
              <w:t>)</w:t>
            </w:r>
          </w:p>
          <w:p w:rsidR="003931CC" w:rsidRDefault="003931CC" w:rsidP="00141871">
            <w:pPr>
              <w:jc w:val="center"/>
              <w:rPr>
                <w:b/>
                <w:sz w:val="24"/>
                <w:szCs w:val="24"/>
              </w:rPr>
            </w:pPr>
          </w:p>
          <w:p w:rsidR="003931CC" w:rsidRDefault="003931CC" w:rsidP="003931CC">
            <w:pPr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W w:w="9897" w:type="dxa"/>
              <w:tblLook w:val="0000"/>
            </w:tblPr>
            <w:tblGrid>
              <w:gridCol w:w="1116"/>
              <w:gridCol w:w="6270"/>
              <w:gridCol w:w="2511"/>
            </w:tblGrid>
            <w:tr w:rsidR="003931CC" w:rsidRPr="00EE6F7F" w:rsidTr="00C41CFB">
              <w:trPr>
                <w:trHeight w:val="495"/>
              </w:trPr>
              <w:tc>
                <w:tcPr>
                  <w:tcW w:w="11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931CC" w:rsidRPr="00EE6F7F" w:rsidRDefault="003931CC" w:rsidP="00C41CF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E6F7F">
                    <w:rPr>
                      <w:b/>
                      <w:bCs/>
                      <w:sz w:val="24"/>
                      <w:szCs w:val="24"/>
                    </w:rPr>
                    <w:t>№</w:t>
                  </w:r>
                  <w:proofErr w:type="spellStart"/>
                  <w:proofErr w:type="gramStart"/>
                  <w:r>
                    <w:rPr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>
                    <w:rPr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>
                    <w:rPr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627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31CC" w:rsidRPr="007B768C" w:rsidRDefault="003931CC" w:rsidP="00C41CF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B768C">
                    <w:rPr>
                      <w:b/>
                      <w:bCs/>
                      <w:sz w:val="24"/>
                      <w:szCs w:val="24"/>
                    </w:rPr>
                    <w:t>Наименование мероприятий технологического присоединения</w:t>
                  </w:r>
                </w:p>
              </w:tc>
              <w:tc>
                <w:tcPr>
                  <w:tcW w:w="251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3931CC" w:rsidRPr="007B768C" w:rsidRDefault="003931CC" w:rsidP="00C41CFB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B768C">
                    <w:rPr>
                      <w:b/>
                      <w:bCs/>
                      <w:sz w:val="24"/>
                      <w:szCs w:val="24"/>
                    </w:rPr>
                    <w:t xml:space="preserve">Ставки за единицу максимальной мощности для определения размера платы за технологическое присоединение, руб./кВт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(без НДС)</w:t>
                  </w:r>
                </w:p>
              </w:tc>
            </w:tr>
            <w:tr w:rsidR="003931CC" w:rsidRPr="00324983" w:rsidTr="00C41CFB">
              <w:trPr>
                <w:trHeight w:val="1743"/>
              </w:trPr>
              <w:tc>
                <w:tcPr>
                  <w:tcW w:w="111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31CC" w:rsidRPr="00324983" w:rsidRDefault="003931CC" w:rsidP="00C41CF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7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31CC" w:rsidRPr="00324983" w:rsidRDefault="003931CC" w:rsidP="00C41CF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3931CC" w:rsidRPr="00324983" w:rsidRDefault="003931CC" w:rsidP="00C41CFB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931CC" w:rsidRPr="00324983" w:rsidTr="00C41CFB">
              <w:trPr>
                <w:trHeight w:val="403"/>
              </w:trPr>
              <w:tc>
                <w:tcPr>
                  <w:tcW w:w="11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931CC" w:rsidRPr="00324983" w:rsidRDefault="003931CC" w:rsidP="00C41CF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6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31CC" w:rsidRPr="007B768C" w:rsidRDefault="003931CC" w:rsidP="00C41CFB">
                  <w:pPr>
                    <w:jc w:val="both"/>
                    <w:rPr>
                      <w:sz w:val="24"/>
                      <w:szCs w:val="24"/>
                    </w:rPr>
                  </w:pPr>
                  <w:r w:rsidRPr="002225C1">
                    <w:rPr>
                      <w:sz w:val="24"/>
                      <w:szCs w:val="24"/>
                    </w:rPr>
                    <w:t xml:space="preserve">Организационные мероприятия </w:t>
                  </w:r>
                  <w:r>
                    <w:rPr>
                      <w:sz w:val="24"/>
                      <w:szCs w:val="24"/>
                    </w:rPr>
                    <w:t>всего, в том числе:</w:t>
                  </w:r>
                </w:p>
              </w:tc>
              <w:tc>
                <w:tcPr>
                  <w:tcW w:w="2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31CC" w:rsidRPr="00CF77EA" w:rsidRDefault="003931CC" w:rsidP="00AC1AF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</w:t>
                  </w:r>
                  <w:r w:rsidR="00AC1AFD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3931CC" w:rsidRPr="00324983" w:rsidTr="003931CC">
              <w:trPr>
                <w:trHeight w:val="725"/>
              </w:trPr>
              <w:tc>
                <w:tcPr>
                  <w:tcW w:w="11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931CC" w:rsidRPr="00324983" w:rsidRDefault="003931CC" w:rsidP="00C41CF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</w:t>
                  </w:r>
                  <w:r w:rsidRPr="00324983">
                    <w:rPr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6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31CC" w:rsidRPr="007B768C" w:rsidRDefault="003931CC" w:rsidP="00C41CFB">
                  <w:pPr>
                    <w:jc w:val="both"/>
                    <w:rPr>
                      <w:sz w:val="24"/>
                      <w:szCs w:val="24"/>
                    </w:rPr>
                  </w:pPr>
                  <w:r w:rsidRPr="008D506B">
                    <w:rPr>
                      <w:sz w:val="24"/>
                      <w:szCs w:val="24"/>
                    </w:rPr>
                    <w:t>Подготовка и выдача сетевой организацией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8D506B">
                    <w:rPr>
                      <w:sz w:val="24"/>
                      <w:szCs w:val="24"/>
                    </w:rPr>
                    <w:t>технических условий</w:t>
                  </w:r>
                  <w:r>
                    <w:rPr>
                      <w:sz w:val="24"/>
                      <w:szCs w:val="24"/>
                    </w:rPr>
                    <w:t xml:space="preserve"> Заявителю</w:t>
                  </w:r>
                  <w:r w:rsidRPr="008D506B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(</w:t>
                  </w:r>
                  <w:r w:rsidRPr="008D506B">
                    <w:rPr>
                      <w:sz w:val="24"/>
                      <w:szCs w:val="24"/>
                    </w:rPr>
                    <w:t>ТУ</w:t>
                  </w:r>
                  <w:r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31CC" w:rsidRPr="00CF77EA" w:rsidRDefault="00AC1AFD" w:rsidP="00C41CF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14</w:t>
                  </w:r>
                </w:p>
              </w:tc>
            </w:tr>
            <w:tr w:rsidR="003931CC" w:rsidRPr="00324983" w:rsidTr="00C41CFB">
              <w:trPr>
                <w:trHeight w:val="375"/>
              </w:trPr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931CC" w:rsidRPr="00324983" w:rsidRDefault="003931CC" w:rsidP="00C41CF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1.2</w:t>
                  </w:r>
                  <w:r w:rsidRPr="0032498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6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31CC" w:rsidRPr="007B768C" w:rsidRDefault="003931CC" w:rsidP="00C41CFB">
                  <w:pPr>
                    <w:jc w:val="both"/>
                    <w:rPr>
                      <w:sz w:val="24"/>
                      <w:szCs w:val="24"/>
                    </w:rPr>
                  </w:pPr>
                  <w:r w:rsidRPr="007B768C">
                    <w:rPr>
                      <w:sz w:val="24"/>
                      <w:szCs w:val="24"/>
                    </w:rPr>
                    <w:t>Проверка сетевой организацией выполнения Заявителем ТУ</w:t>
                  </w:r>
                </w:p>
              </w:tc>
              <w:tc>
                <w:tcPr>
                  <w:tcW w:w="25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31CC" w:rsidRPr="00CF77EA" w:rsidRDefault="00AC1AFD" w:rsidP="0013406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30</w:t>
                  </w:r>
                </w:p>
              </w:tc>
            </w:tr>
            <w:tr w:rsidR="003931CC" w:rsidRPr="00324983" w:rsidTr="00C41CFB">
              <w:trPr>
                <w:trHeight w:val="338"/>
              </w:trPr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931CC" w:rsidRPr="00324983" w:rsidRDefault="003931CC" w:rsidP="00C41CF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1.3</w:t>
                  </w:r>
                  <w:r w:rsidRPr="0032498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6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31CC" w:rsidRPr="007B768C" w:rsidRDefault="003931CC" w:rsidP="00C41CFB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Участие сетевой организации в осмотре должностным лицом органа федерального государственного энергетического надзора присоединяемых Устройств Заявителя</w:t>
                  </w:r>
                </w:p>
              </w:tc>
              <w:tc>
                <w:tcPr>
                  <w:tcW w:w="25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31CC" w:rsidRPr="00CF77EA" w:rsidRDefault="00AC1AFD" w:rsidP="00C41CF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3931CC" w:rsidRPr="00324983" w:rsidTr="00C41CFB">
              <w:trPr>
                <w:trHeight w:val="538"/>
              </w:trPr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931CC" w:rsidRPr="00324983" w:rsidRDefault="003931CC" w:rsidP="00C41CF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1.4</w:t>
                  </w:r>
                  <w:r w:rsidRPr="0032498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6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31CC" w:rsidRPr="007B768C" w:rsidRDefault="003931CC" w:rsidP="00C41CFB">
                  <w:pPr>
                    <w:jc w:val="both"/>
                    <w:rPr>
                      <w:sz w:val="24"/>
                      <w:szCs w:val="24"/>
                    </w:rPr>
                  </w:pPr>
                  <w:r w:rsidRPr="007B768C">
                    <w:rPr>
                      <w:sz w:val="24"/>
                      <w:szCs w:val="24"/>
                    </w:rPr>
                    <w:t xml:space="preserve">Фактические действия по присоединению и обеспечению работы </w:t>
                  </w:r>
                  <w:r>
                    <w:rPr>
                      <w:sz w:val="24"/>
                      <w:szCs w:val="24"/>
                    </w:rPr>
                    <w:t>У</w:t>
                  </w:r>
                  <w:r w:rsidRPr="007B768C">
                    <w:rPr>
                      <w:sz w:val="24"/>
                      <w:szCs w:val="24"/>
                    </w:rPr>
                    <w:t>стройств в электрической сети</w:t>
                  </w:r>
                </w:p>
              </w:tc>
              <w:tc>
                <w:tcPr>
                  <w:tcW w:w="25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31CC" w:rsidRPr="00CF77EA" w:rsidRDefault="00AC1AFD" w:rsidP="00C41CF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36</w:t>
                  </w:r>
                </w:p>
              </w:tc>
            </w:tr>
            <w:tr w:rsidR="003931CC" w:rsidRPr="00324983" w:rsidTr="00C41CFB">
              <w:trPr>
                <w:trHeight w:val="349"/>
              </w:trPr>
              <w:tc>
                <w:tcPr>
                  <w:tcW w:w="11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931CC" w:rsidRPr="00324983" w:rsidRDefault="003931CC" w:rsidP="00C41CFB">
                  <w:pPr>
                    <w:jc w:val="center"/>
                    <w:rPr>
                      <w:sz w:val="24"/>
                      <w:szCs w:val="24"/>
                    </w:rPr>
                  </w:pPr>
                  <w:r w:rsidRPr="00324983">
                    <w:rPr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6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31CC" w:rsidRPr="00324983" w:rsidRDefault="003931CC" w:rsidP="00C41CFB">
                  <w:pPr>
                    <w:jc w:val="both"/>
                    <w:rPr>
                      <w:sz w:val="24"/>
                      <w:szCs w:val="24"/>
                    </w:rPr>
                  </w:pPr>
                  <w:r w:rsidRPr="00324983">
                    <w:rPr>
                      <w:sz w:val="24"/>
                      <w:szCs w:val="24"/>
                    </w:rPr>
                    <w:t xml:space="preserve">Выполнение сетевой организацией </w:t>
                  </w:r>
                  <w:r>
                    <w:rPr>
                      <w:sz w:val="24"/>
                      <w:szCs w:val="24"/>
                    </w:rPr>
                    <w:t>мероприятий, связанных со строительством «последней мили», в том числе:</w:t>
                  </w:r>
                </w:p>
              </w:tc>
              <w:tc>
                <w:tcPr>
                  <w:tcW w:w="2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31CC" w:rsidRPr="00CF77EA" w:rsidRDefault="003931CC" w:rsidP="00C41CF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3931CC" w:rsidRPr="00324983" w:rsidTr="00C41CFB">
              <w:trPr>
                <w:trHeight w:val="389"/>
              </w:trPr>
              <w:tc>
                <w:tcPr>
                  <w:tcW w:w="11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931CC" w:rsidRPr="00324983" w:rsidRDefault="003931CC" w:rsidP="00C41CFB">
                  <w:pPr>
                    <w:jc w:val="center"/>
                    <w:rPr>
                      <w:sz w:val="24"/>
                      <w:szCs w:val="24"/>
                    </w:rPr>
                  </w:pPr>
                  <w:r w:rsidRPr="00324983">
                    <w:rPr>
                      <w:sz w:val="24"/>
                      <w:szCs w:val="24"/>
                    </w:rPr>
                    <w:t>2.1.</w:t>
                  </w:r>
                </w:p>
              </w:tc>
              <w:tc>
                <w:tcPr>
                  <w:tcW w:w="6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31CC" w:rsidRPr="00324983" w:rsidRDefault="003931CC" w:rsidP="00C41CFB">
                  <w:pPr>
                    <w:jc w:val="both"/>
                    <w:rPr>
                      <w:sz w:val="24"/>
                      <w:szCs w:val="24"/>
                    </w:rPr>
                  </w:pPr>
                  <w:r w:rsidRPr="00324983">
                    <w:rPr>
                      <w:sz w:val="24"/>
                      <w:szCs w:val="24"/>
                    </w:rPr>
                    <w:t xml:space="preserve">строительство воздушных </w:t>
                  </w:r>
                  <w:r>
                    <w:rPr>
                      <w:sz w:val="24"/>
                      <w:szCs w:val="24"/>
                    </w:rPr>
                    <w:t xml:space="preserve">и (или) кабельных </w:t>
                  </w:r>
                  <w:r w:rsidRPr="00324983">
                    <w:rPr>
                      <w:sz w:val="24"/>
                      <w:szCs w:val="24"/>
                    </w:rPr>
                    <w:t>линий</w:t>
                  </w:r>
                  <w:r>
                    <w:rPr>
                      <w:sz w:val="24"/>
                      <w:szCs w:val="24"/>
                    </w:rPr>
                    <w:t xml:space="preserve"> электропередач </w:t>
                  </w:r>
                </w:p>
              </w:tc>
              <w:tc>
                <w:tcPr>
                  <w:tcW w:w="2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31CC" w:rsidRPr="00CF77EA" w:rsidRDefault="00AC1AFD" w:rsidP="00C41CF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3 148</w:t>
                  </w:r>
                </w:p>
              </w:tc>
            </w:tr>
          </w:tbl>
          <w:p w:rsidR="00141871" w:rsidRDefault="00141871">
            <w:pPr>
              <w:jc w:val="center"/>
              <w:rPr>
                <w:rFonts w:ascii="Arial" w:hAnsi="Arial" w:cs="Arial"/>
              </w:rPr>
            </w:pPr>
          </w:p>
        </w:tc>
      </w:tr>
      <w:tr w:rsidR="00141871" w:rsidTr="00141871">
        <w:trPr>
          <w:gridAfter w:val="1"/>
          <w:wAfter w:w="8336" w:type="dxa"/>
          <w:trHeight w:val="510"/>
        </w:trPr>
        <w:tc>
          <w:tcPr>
            <w:tcW w:w="0" w:type="auto"/>
            <w:vAlign w:val="center"/>
          </w:tcPr>
          <w:p w:rsidR="00141871" w:rsidRDefault="00141871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E3E85" w:rsidRPr="00C60156" w:rsidRDefault="008E3E85" w:rsidP="002948A9">
      <w:pPr>
        <w:rPr>
          <w:sz w:val="24"/>
          <w:szCs w:val="24"/>
        </w:rPr>
      </w:pPr>
    </w:p>
    <w:sectPr w:rsidR="008E3E85" w:rsidRPr="00C60156" w:rsidSect="008B272D">
      <w:pgSz w:w="11906" w:h="16838"/>
      <w:pgMar w:top="719" w:right="926" w:bottom="71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71C78"/>
    <w:multiLevelType w:val="hybridMultilevel"/>
    <w:tmpl w:val="EE12A682"/>
    <w:lvl w:ilvl="0" w:tplc="F40878F6">
      <w:start w:val="1"/>
      <w:numFmt w:val="decimal"/>
      <w:lvlText w:val="%1)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107F0FD0"/>
    <w:multiLevelType w:val="hybridMultilevel"/>
    <w:tmpl w:val="ED9E4536"/>
    <w:lvl w:ilvl="0" w:tplc="818C69A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37615AF"/>
    <w:multiLevelType w:val="multilevel"/>
    <w:tmpl w:val="24565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E83D49"/>
    <w:multiLevelType w:val="hybridMultilevel"/>
    <w:tmpl w:val="5AB09412"/>
    <w:lvl w:ilvl="0" w:tplc="3A401D82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3F001C52"/>
    <w:multiLevelType w:val="hybridMultilevel"/>
    <w:tmpl w:val="69B4AB2C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698E4D12"/>
    <w:multiLevelType w:val="hybridMultilevel"/>
    <w:tmpl w:val="E8BACCEE"/>
    <w:lvl w:ilvl="0" w:tplc="3D52BCE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969"/>
        </w:tabs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9"/>
        </w:tabs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9"/>
        </w:tabs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9"/>
        </w:tabs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9"/>
        </w:tabs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9"/>
        </w:tabs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9"/>
        </w:tabs>
        <w:ind w:left="6289" w:hanging="180"/>
      </w:pPr>
    </w:lvl>
  </w:abstractNum>
  <w:abstractNum w:abstractNumId="8">
    <w:nsid w:val="6E1608AA"/>
    <w:multiLevelType w:val="hybridMultilevel"/>
    <w:tmpl w:val="D6D659FC"/>
    <w:lvl w:ilvl="0" w:tplc="37FAC9D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71FA504B"/>
    <w:multiLevelType w:val="hybridMultilevel"/>
    <w:tmpl w:val="1118343E"/>
    <w:lvl w:ilvl="0" w:tplc="7758C8A6">
      <w:start w:val="1"/>
      <w:numFmt w:val="decimal"/>
      <w:lvlText w:val="%1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67534D4"/>
    <w:multiLevelType w:val="hybridMultilevel"/>
    <w:tmpl w:val="34E81F36"/>
    <w:lvl w:ilvl="0" w:tplc="FDFAEC5C">
      <w:start w:val="1"/>
      <w:numFmt w:val="decimal"/>
      <w:lvlText w:val="%1)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7C075D6A"/>
    <w:multiLevelType w:val="hybridMultilevel"/>
    <w:tmpl w:val="37AE6594"/>
    <w:lvl w:ilvl="0" w:tplc="75DCFD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12CEB4C">
      <w:numFmt w:val="none"/>
      <w:lvlText w:val=""/>
      <w:lvlJc w:val="left"/>
      <w:pPr>
        <w:tabs>
          <w:tab w:val="num" w:pos="360"/>
        </w:tabs>
      </w:pPr>
    </w:lvl>
    <w:lvl w:ilvl="2" w:tplc="85F8E92A">
      <w:numFmt w:val="none"/>
      <w:lvlText w:val=""/>
      <w:lvlJc w:val="left"/>
      <w:pPr>
        <w:tabs>
          <w:tab w:val="num" w:pos="360"/>
        </w:tabs>
      </w:pPr>
    </w:lvl>
    <w:lvl w:ilvl="3" w:tplc="9A00735A">
      <w:numFmt w:val="none"/>
      <w:lvlText w:val=""/>
      <w:lvlJc w:val="left"/>
      <w:pPr>
        <w:tabs>
          <w:tab w:val="num" w:pos="360"/>
        </w:tabs>
      </w:pPr>
    </w:lvl>
    <w:lvl w:ilvl="4" w:tplc="E25A1782">
      <w:numFmt w:val="none"/>
      <w:lvlText w:val=""/>
      <w:lvlJc w:val="left"/>
      <w:pPr>
        <w:tabs>
          <w:tab w:val="num" w:pos="360"/>
        </w:tabs>
      </w:pPr>
    </w:lvl>
    <w:lvl w:ilvl="5" w:tplc="5DC85E5E">
      <w:numFmt w:val="none"/>
      <w:lvlText w:val=""/>
      <w:lvlJc w:val="left"/>
      <w:pPr>
        <w:tabs>
          <w:tab w:val="num" w:pos="360"/>
        </w:tabs>
      </w:pPr>
    </w:lvl>
    <w:lvl w:ilvl="6" w:tplc="B1B87C8E">
      <w:numFmt w:val="none"/>
      <w:lvlText w:val=""/>
      <w:lvlJc w:val="left"/>
      <w:pPr>
        <w:tabs>
          <w:tab w:val="num" w:pos="360"/>
        </w:tabs>
      </w:pPr>
    </w:lvl>
    <w:lvl w:ilvl="7" w:tplc="C87CC7BC">
      <w:numFmt w:val="none"/>
      <w:lvlText w:val=""/>
      <w:lvlJc w:val="left"/>
      <w:pPr>
        <w:tabs>
          <w:tab w:val="num" w:pos="360"/>
        </w:tabs>
      </w:pPr>
    </w:lvl>
    <w:lvl w:ilvl="8" w:tplc="198A2F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5"/>
  </w:num>
  <w:num w:numId="2">
    <w:abstractNumId w:val="6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7"/>
  </w:num>
  <w:num w:numId="6">
    <w:abstractNumId w:val="4"/>
  </w:num>
  <w:num w:numId="7">
    <w:abstractNumId w:val="0"/>
  </w:num>
  <w:num w:numId="8">
    <w:abstractNumId w:val="9"/>
  </w:num>
  <w:num w:numId="9">
    <w:abstractNumId w:val="1"/>
  </w:num>
  <w:num w:numId="10">
    <w:abstractNumId w:val="3"/>
  </w:num>
  <w:num w:numId="11">
    <w:abstractNumId w:val="8"/>
  </w:num>
  <w:num w:numId="12">
    <w:abstractNumId w:val="11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057E4"/>
    <w:rsid w:val="000004E8"/>
    <w:rsid w:val="00000A24"/>
    <w:rsid w:val="00000E9E"/>
    <w:rsid w:val="00004B82"/>
    <w:rsid w:val="00004E00"/>
    <w:rsid w:val="0000520D"/>
    <w:rsid w:val="00007620"/>
    <w:rsid w:val="00013979"/>
    <w:rsid w:val="000170DE"/>
    <w:rsid w:val="0001725D"/>
    <w:rsid w:val="00030C51"/>
    <w:rsid w:val="00031A20"/>
    <w:rsid w:val="000321D0"/>
    <w:rsid w:val="0003496A"/>
    <w:rsid w:val="00034E3B"/>
    <w:rsid w:val="000431AA"/>
    <w:rsid w:val="00043C6E"/>
    <w:rsid w:val="000454F6"/>
    <w:rsid w:val="00045BFD"/>
    <w:rsid w:val="00047AE0"/>
    <w:rsid w:val="000501B1"/>
    <w:rsid w:val="00063142"/>
    <w:rsid w:val="00065A9F"/>
    <w:rsid w:val="00065C76"/>
    <w:rsid w:val="00067CE5"/>
    <w:rsid w:val="00070FEB"/>
    <w:rsid w:val="000726C0"/>
    <w:rsid w:val="0007451C"/>
    <w:rsid w:val="00075089"/>
    <w:rsid w:val="00075314"/>
    <w:rsid w:val="0007644E"/>
    <w:rsid w:val="0008276E"/>
    <w:rsid w:val="00083C16"/>
    <w:rsid w:val="000971D1"/>
    <w:rsid w:val="000976E8"/>
    <w:rsid w:val="000A01CB"/>
    <w:rsid w:val="000A47CF"/>
    <w:rsid w:val="000A47E8"/>
    <w:rsid w:val="000A5F7A"/>
    <w:rsid w:val="000B1A77"/>
    <w:rsid w:val="000B4AC0"/>
    <w:rsid w:val="000B4FEA"/>
    <w:rsid w:val="000B71FE"/>
    <w:rsid w:val="000B7DF0"/>
    <w:rsid w:val="000C12E7"/>
    <w:rsid w:val="000C2931"/>
    <w:rsid w:val="000C29E1"/>
    <w:rsid w:val="000C352F"/>
    <w:rsid w:val="000C7019"/>
    <w:rsid w:val="000D15B4"/>
    <w:rsid w:val="000D246F"/>
    <w:rsid w:val="000D4570"/>
    <w:rsid w:val="000E30C4"/>
    <w:rsid w:val="000E36E9"/>
    <w:rsid w:val="000E4011"/>
    <w:rsid w:val="000E5375"/>
    <w:rsid w:val="000F153D"/>
    <w:rsid w:val="000F2ADA"/>
    <w:rsid w:val="000F6B50"/>
    <w:rsid w:val="001009C2"/>
    <w:rsid w:val="00100C71"/>
    <w:rsid w:val="001012F2"/>
    <w:rsid w:val="00104819"/>
    <w:rsid w:val="001071AE"/>
    <w:rsid w:val="00111C2C"/>
    <w:rsid w:val="00116CE9"/>
    <w:rsid w:val="00122CC7"/>
    <w:rsid w:val="00123AEA"/>
    <w:rsid w:val="0012441A"/>
    <w:rsid w:val="00130134"/>
    <w:rsid w:val="0013303C"/>
    <w:rsid w:val="001338F4"/>
    <w:rsid w:val="0013406C"/>
    <w:rsid w:val="001343A7"/>
    <w:rsid w:val="00141871"/>
    <w:rsid w:val="0014224F"/>
    <w:rsid w:val="001438E5"/>
    <w:rsid w:val="001515F0"/>
    <w:rsid w:val="00151716"/>
    <w:rsid w:val="00152849"/>
    <w:rsid w:val="001557AF"/>
    <w:rsid w:val="00161E2C"/>
    <w:rsid w:val="00162FF8"/>
    <w:rsid w:val="00166286"/>
    <w:rsid w:val="001675DA"/>
    <w:rsid w:val="0016765A"/>
    <w:rsid w:val="00167918"/>
    <w:rsid w:val="00167A1F"/>
    <w:rsid w:val="001719A3"/>
    <w:rsid w:val="001727A1"/>
    <w:rsid w:val="001754F7"/>
    <w:rsid w:val="001766E1"/>
    <w:rsid w:val="001809BA"/>
    <w:rsid w:val="00180EDC"/>
    <w:rsid w:val="00182380"/>
    <w:rsid w:val="001825AD"/>
    <w:rsid w:val="00193253"/>
    <w:rsid w:val="00194A04"/>
    <w:rsid w:val="00196961"/>
    <w:rsid w:val="001A237B"/>
    <w:rsid w:val="001A3B50"/>
    <w:rsid w:val="001A64F3"/>
    <w:rsid w:val="001B01BC"/>
    <w:rsid w:val="001C2B78"/>
    <w:rsid w:val="001C2F70"/>
    <w:rsid w:val="001C3565"/>
    <w:rsid w:val="001C6259"/>
    <w:rsid w:val="001D04BF"/>
    <w:rsid w:val="001D3317"/>
    <w:rsid w:val="001D60E1"/>
    <w:rsid w:val="001D7352"/>
    <w:rsid w:val="001E072B"/>
    <w:rsid w:val="001E6FDA"/>
    <w:rsid w:val="001E730E"/>
    <w:rsid w:val="001F517A"/>
    <w:rsid w:val="001F61FD"/>
    <w:rsid w:val="001F746C"/>
    <w:rsid w:val="00200434"/>
    <w:rsid w:val="00204FD0"/>
    <w:rsid w:val="00205223"/>
    <w:rsid w:val="00205FFA"/>
    <w:rsid w:val="0020607E"/>
    <w:rsid w:val="00211E06"/>
    <w:rsid w:val="00213490"/>
    <w:rsid w:val="00220B1F"/>
    <w:rsid w:val="0022126E"/>
    <w:rsid w:val="002231AD"/>
    <w:rsid w:val="00224A5D"/>
    <w:rsid w:val="00231B6E"/>
    <w:rsid w:val="002324EA"/>
    <w:rsid w:val="0024390E"/>
    <w:rsid w:val="00244E88"/>
    <w:rsid w:val="00245121"/>
    <w:rsid w:val="0024678F"/>
    <w:rsid w:val="002510CF"/>
    <w:rsid w:val="00254391"/>
    <w:rsid w:val="00254C03"/>
    <w:rsid w:val="0025779A"/>
    <w:rsid w:val="002605FA"/>
    <w:rsid w:val="00260CB8"/>
    <w:rsid w:val="00261408"/>
    <w:rsid w:val="002646CE"/>
    <w:rsid w:val="00265F05"/>
    <w:rsid w:val="0026640F"/>
    <w:rsid w:val="0027024C"/>
    <w:rsid w:val="00271828"/>
    <w:rsid w:val="00277D45"/>
    <w:rsid w:val="00277D5B"/>
    <w:rsid w:val="00280306"/>
    <w:rsid w:val="00280408"/>
    <w:rsid w:val="0028320D"/>
    <w:rsid w:val="0028392C"/>
    <w:rsid w:val="00285F50"/>
    <w:rsid w:val="00285FA7"/>
    <w:rsid w:val="00291B67"/>
    <w:rsid w:val="00291F66"/>
    <w:rsid w:val="002948A9"/>
    <w:rsid w:val="00295818"/>
    <w:rsid w:val="002A6482"/>
    <w:rsid w:val="002A7CA5"/>
    <w:rsid w:val="002A7ED2"/>
    <w:rsid w:val="002B0263"/>
    <w:rsid w:val="002B2D58"/>
    <w:rsid w:val="002B350B"/>
    <w:rsid w:val="002C24DA"/>
    <w:rsid w:val="002C3B36"/>
    <w:rsid w:val="002C5B47"/>
    <w:rsid w:val="002C5C8A"/>
    <w:rsid w:val="002C658B"/>
    <w:rsid w:val="002C67B7"/>
    <w:rsid w:val="002C6F52"/>
    <w:rsid w:val="002D2D1D"/>
    <w:rsid w:val="002D467D"/>
    <w:rsid w:val="002D46C3"/>
    <w:rsid w:val="002D5A69"/>
    <w:rsid w:val="002D5BBC"/>
    <w:rsid w:val="002D7479"/>
    <w:rsid w:val="002D78AB"/>
    <w:rsid w:val="002E142C"/>
    <w:rsid w:val="002E2F48"/>
    <w:rsid w:val="002E3699"/>
    <w:rsid w:val="002E696F"/>
    <w:rsid w:val="002F03EB"/>
    <w:rsid w:val="002F1227"/>
    <w:rsid w:val="002F13E8"/>
    <w:rsid w:val="002F258A"/>
    <w:rsid w:val="002F4423"/>
    <w:rsid w:val="002F70BE"/>
    <w:rsid w:val="003019F7"/>
    <w:rsid w:val="00303DF9"/>
    <w:rsid w:val="00314235"/>
    <w:rsid w:val="003142A3"/>
    <w:rsid w:val="0031495C"/>
    <w:rsid w:val="00314E3E"/>
    <w:rsid w:val="0031789E"/>
    <w:rsid w:val="0032075D"/>
    <w:rsid w:val="00323078"/>
    <w:rsid w:val="0032354E"/>
    <w:rsid w:val="00324983"/>
    <w:rsid w:val="003262FC"/>
    <w:rsid w:val="00327D03"/>
    <w:rsid w:val="0033027F"/>
    <w:rsid w:val="00332834"/>
    <w:rsid w:val="0033632B"/>
    <w:rsid w:val="003364FF"/>
    <w:rsid w:val="003365A4"/>
    <w:rsid w:val="00337C10"/>
    <w:rsid w:val="003436B1"/>
    <w:rsid w:val="0034624B"/>
    <w:rsid w:val="003533B7"/>
    <w:rsid w:val="00353490"/>
    <w:rsid w:val="00355182"/>
    <w:rsid w:val="00360199"/>
    <w:rsid w:val="00366F7F"/>
    <w:rsid w:val="00375880"/>
    <w:rsid w:val="003831AB"/>
    <w:rsid w:val="003848DF"/>
    <w:rsid w:val="003874AE"/>
    <w:rsid w:val="003902B6"/>
    <w:rsid w:val="00391F90"/>
    <w:rsid w:val="00392705"/>
    <w:rsid w:val="003931CC"/>
    <w:rsid w:val="003A1D95"/>
    <w:rsid w:val="003A3235"/>
    <w:rsid w:val="003A476C"/>
    <w:rsid w:val="003A5E35"/>
    <w:rsid w:val="003B1953"/>
    <w:rsid w:val="003B1F1B"/>
    <w:rsid w:val="003B3398"/>
    <w:rsid w:val="003C2622"/>
    <w:rsid w:val="003C2FB8"/>
    <w:rsid w:val="003C6A59"/>
    <w:rsid w:val="003D2FD7"/>
    <w:rsid w:val="003D445D"/>
    <w:rsid w:val="003D7764"/>
    <w:rsid w:val="003E1033"/>
    <w:rsid w:val="003E32B5"/>
    <w:rsid w:val="003E3BCE"/>
    <w:rsid w:val="003E72E5"/>
    <w:rsid w:val="003E7F8E"/>
    <w:rsid w:val="003F0C79"/>
    <w:rsid w:val="003F6AC6"/>
    <w:rsid w:val="004017A4"/>
    <w:rsid w:val="00401816"/>
    <w:rsid w:val="00403664"/>
    <w:rsid w:val="0040541A"/>
    <w:rsid w:val="004076F1"/>
    <w:rsid w:val="00410899"/>
    <w:rsid w:val="004135BA"/>
    <w:rsid w:val="00415B5F"/>
    <w:rsid w:val="00421D01"/>
    <w:rsid w:val="00425275"/>
    <w:rsid w:val="00426020"/>
    <w:rsid w:val="0042729D"/>
    <w:rsid w:val="0042793C"/>
    <w:rsid w:val="00431834"/>
    <w:rsid w:val="0043187B"/>
    <w:rsid w:val="00435002"/>
    <w:rsid w:val="0043510B"/>
    <w:rsid w:val="004438A4"/>
    <w:rsid w:val="00445142"/>
    <w:rsid w:val="00445E28"/>
    <w:rsid w:val="00446068"/>
    <w:rsid w:val="00451CBA"/>
    <w:rsid w:val="004525A7"/>
    <w:rsid w:val="00455F64"/>
    <w:rsid w:val="00471761"/>
    <w:rsid w:val="004749BC"/>
    <w:rsid w:val="00475662"/>
    <w:rsid w:val="00480152"/>
    <w:rsid w:val="004812E0"/>
    <w:rsid w:val="00481736"/>
    <w:rsid w:val="00483B4B"/>
    <w:rsid w:val="004862FE"/>
    <w:rsid w:val="004863AE"/>
    <w:rsid w:val="004863FD"/>
    <w:rsid w:val="00486580"/>
    <w:rsid w:val="004914CA"/>
    <w:rsid w:val="004962BC"/>
    <w:rsid w:val="00496969"/>
    <w:rsid w:val="00497A2F"/>
    <w:rsid w:val="004A0D18"/>
    <w:rsid w:val="004A42C5"/>
    <w:rsid w:val="004A7B77"/>
    <w:rsid w:val="004B035B"/>
    <w:rsid w:val="004B3842"/>
    <w:rsid w:val="004B50E8"/>
    <w:rsid w:val="004B672C"/>
    <w:rsid w:val="004B7E90"/>
    <w:rsid w:val="004C7CE0"/>
    <w:rsid w:val="004C7EC1"/>
    <w:rsid w:val="004D119B"/>
    <w:rsid w:val="004D22B1"/>
    <w:rsid w:val="004D328E"/>
    <w:rsid w:val="004D3604"/>
    <w:rsid w:val="004D55EA"/>
    <w:rsid w:val="004E0D9B"/>
    <w:rsid w:val="004E2FB1"/>
    <w:rsid w:val="004E3803"/>
    <w:rsid w:val="004F33EF"/>
    <w:rsid w:val="004F3697"/>
    <w:rsid w:val="004F53E1"/>
    <w:rsid w:val="004F7D4E"/>
    <w:rsid w:val="00500479"/>
    <w:rsid w:val="005078AC"/>
    <w:rsid w:val="0051788C"/>
    <w:rsid w:val="00520C0C"/>
    <w:rsid w:val="00522648"/>
    <w:rsid w:val="00524693"/>
    <w:rsid w:val="00535856"/>
    <w:rsid w:val="0054184F"/>
    <w:rsid w:val="005445D9"/>
    <w:rsid w:val="00546F39"/>
    <w:rsid w:val="00547FA7"/>
    <w:rsid w:val="0055232F"/>
    <w:rsid w:val="00555568"/>
    <w:rsid w:val="00555704"/>
    <w:rsid w:val="00555B3B"/>
    <w:rsid w:val="0055728F"/>
    <w:rsid w:val="00564006"/>
    <w:rsid w:val="005706D2"/>
    <w:rsid w:val="00574A53"/>
    <w:rsid w:val="00574AB8"/>
    <w:rsid w:val="00583C3E"/>
    <w:rsid w:val="00583CAC"/>
    <w:rsid w:val="005865FE"/>
    <w:rsid w:val="00590045"/>
    <w:rsid w:val="00591CC3"/>
    <w:rsid w:val="00596DD7"/>
    <w:rsid w:val="00597234"/>
    <w:rsid w:val="005A125F"/>
    <w:rsid w:val="005A3625"/>
    <w:rsid w:val="005A67B0"/>
    <w:rsid w:val="005A6C58"/>
    <w:rsid w:val="005B4C3B"/>
    <w:rsid w:val="005B7C31"/>
    <w:rsid w:val="005C1494"/>
    <w:rsid w:val="005C1771"/>
    <w:rsid w:val="005C410B"/>
    <w:rsid w:val="005D0868"/>
    <w:rsid w:val="005D229F"/>
    <w:rsid w:val="005E2A0F"/>
    <w:rsid w:val="005E409E"/>
    <w:rsid w:val="005E5AD4"/>
    <w:rsid w:val="005E751C"/>
    <w:rsid w:val="005F06B2"/>
    <w:rsid w:val="005F1D83"/>
    <w:rsid w:val="005F36DC"/>
    <w:rsid w:val="005F55EC"/>
    <w:rsid w:val="005F6752"/>
    <w:rsid w:val="0060211B"/>
    <w:rsid w:val="0060218F"/>
    <w:rsid w:val="006042B1"/>
    <w:rsid w:val="00605B6D"/>
    <w:rsid w:val="00607472"/>
    <w:rsid w:val="00607F11"/>
    <w:rsid w:val="00610412"/>
    <w:rsid w:val="006262EA"/>
    <w:rsid w:val="00632034"/>
    <w:rsid w:val="00633A20"/>
    <w:rsid w:val="006351F3"/>
    <w:rsid w:val="0064100E"/>
    <w:rsid w:val="006413B1"/>
    <w:rsid w:val="00643651"/>
    <w:rsid w:val="00644A55"/>
    <w:rsid w:val="00646C43"/>
    <w:rsid w:val="00652E90"/>
    <w:rsid w:val="00661720"/>
    <w:rsid w:val="00665C1E"/>
    <w:rsid w:val="00666820"/>
    <w:rsid w:val="00673B9E"/>
    <w:rsid w:val="006751A4"/>
    <w:rsid w:val="00675A14"/>
    <w:rsid w:val="00677947"/>
    <w:rsid w:val="00693218"/>
    <w:rsid w:val="00694B0E"/>
    <w:rsid w:val="006A0763"/>
    <w:rsid w:val="006A56D5"/>
    <w:rsid w:val="006B0C0D"/>
    <w:rsid w:val="006B3788"/>
    <w:rsid w:val="006B3F41"/>
    <w:rsid w:val="006C2E33"/>
    <w:rsid w:val="006D189C"/>
    <w:rsid w:val="006D313F"/>
    <w:rsid w:val="006D3196"/>
    <w:rsid w:val="006D3CAF"/>
    <w:rsid w:val="006E0168"/>
    <w:rsid w:val="006E0245"/>
    <w:rsid w:val="006E49E8"/>
    <w:rsid w:val="006E51EB"/>
    <w:rsid w:val="006E68D5"/>
    <w:rsid w:val="006F0E27"/>
    <w:rsid w:val="006F0F1F"/>
    <w:rsid w:val="006F4D3B"/>
    <w:rsid w:val="00700D31"/>
    <w:rsid w:val="007015B7"/>
    <w:rsid w:val="00703065"/>
    <w:rsid w:val="00704EC1"/>
    <w:rsid w:val="007057E4"/>
    <w:rsid w:val="007111EB"/>
    <w:rsid w:val="00711CC0"/>
    <w:rsid w:val="0071469D"/>
    <w:rsid w:val="00714C8B"/>
    <w:rsid w:val="007177D9"/>
    <w:rsid w:val="00724324"/>
    <w:rsid w:val="00734EC9"/>
    <w:rsid w:val="007370C0"/>
    <w:rsid w:val="00742107"/>
    <w:rsid w:val="00743EFF"/>
    <w:rsid w:val="00744B90"/>
    <w:rsid w:val="00746A42"/>
    <w:rsid w:val="00747F75"/>
    <w:rsid w:val="0075325F"/>
    <w:rsid w:val="007554B0"/>
    <w:rsid w:val="00761CDA"/>
    <w:rsid w:val="00762394"/>
    <w:rsid w:val="00763698"/>
    <w:rsid w:val="0076644A"/>
    <w:rsid w:val="00770098"/>
    <w:rsid w:val="00772262"/>
    <w:rsid w:val="007723AB"/>
    <w:rsid w:val="00777D5A"/>
    <w:rsid w:val="00777FD1"/>
    <w:rsid w:val="007808BD"/>
    <w:rsid w:val="007861EC"/>
    <w:rsid w:val="00786615"/>
    <w:rsid w:val="00786C94"/>
    <w:rsid w:val="007979F4"/>
    <w:rsid w:val="007A24DD"/>
    <w:rsid w:val="007A2C62"/>
    <w:rsid w:val="007B05A3"/>
    <w:rsid w:val="007B19EA"/>
    <w:rsid w:val="007B49A6"/>
    <w:rsid w:val="007B4BC1"/>
    <w:rsid w:val="007B4C72"/>
    <w:rsid w:val="007B5F14"/>
    <w:rsid w:val="007C137B"/>
    <w:rsid w:val="007C315D"/>
    <w:rsid w:val="007C44D8"/>
    <w:rsid w:val="007C5497"/>
    <w:rsid w:val="007C7082"/>
    <w:rsid w:val="007D0085"/>
    <w:rsid w:val="007D2784"/>
    <w:rsid w:val="007D5FE5"/>
    <w:rsid w:val="007D60D6"/>
    <w:rsid w:val="007E7F71"/>
    <w:rsid w:val="007F249E"/>
    <w:rsid w:val="007F3108"/>
    <w:rsid w:val="008009D0"/>
    <w:rsid w:val="00802DA1"/>
    <w:rsid w:val="00805B27"/>
    <w:rsid w:val="00807268"/>
    <w:rsid w:val="008120FC"/>
    <w:rsid w:val="00816B76"/>
    <w:rsid w:val="008230F2"/>
    <w:rsid w:val="00825179"/>
    <w:rsid w:val="00831216"/>
    <w:rsid w:val="008323DE"/>
    <w:rsid w:val="00840295"/>
    <w:rsid w:val="00840E04"/>
    <w:rsid w:val="00845C80"/>
    <w:rsid w:val="0085017F"/>
    <w:rsid w:val="00851168"/>
    <w:rsid w:val="008561AA"/>
    <w:rsid w:val="00857D5B"/>
    <w:rsid w:val="00857FCC"/>
    <w:rsid w:val="00863818"/>
    <w:rsid w:val="0086445F"/>
    <w:rsid w:val="00867430"/>
    <w:rsid w:val="00874CD4"/>
    <w:rsid w:val="0087711A"/>
    <w:rsid w:val="008820BB"/>
    <w:rsid w:val="0088255B"/>
    <w:rsid w:val="008850CE"/>
    <w:rsid w:val="00891E9C"/>
    <w:rsid w:val="008929D0"/>
    <w:rsid w:val="00894B09"/>
    <w:rsid w:val="00895D39"/>
    <w:rsid w:val="00896F4C"/>
    <w:rsid w:val="0089719B"/>
    <w:rsid w:val="008A0AF6"/>
    <w:rsid w:val="008A6A3E"/>
    <w:rsid w:val="008A7EDA"/>
    <w:rsid w:val="008B1E1E"/>
    <w:rsid w:val="008B272D"/>
    <w:rsid w:val="008B48D8"/>
    <w:rsid w:val="008B5EF8"/>
    <w:rsid w:val="008B6BA2"/>
    <w:rsid w:val="008C4A78"/>
    <w:rsid w:val="008C54FC"/>
    <w:rsid w:val="008D0BF0"/>
    <w:rsid w:val="008D1F48"/>
    <w:rsid w:val="008D4DEF"/>
    <w:rsid w:val="008D506B"/>
    <w:rsid w:val="008E3112"/>
    <w:rsid w:val="008E3E85"/>
    <w:rsid w:val="008E7499"/>
    <w:rsid w:val="008F30FE"/>
    <w:rsid w:val="008F611D"/>
    <w:rsid w:val="008F76B3"/>
    <w:rsid w:val="0090387D"/>
    <w:rsid w:val="00905827"/>
    <w:rsid w:val="00906081"/>
    <w:rsid w:val="009104B6"/>
    <w:rsid w:val="00914FD4"/>
    <w:rsid w:val="0092323A"/>
    <w:rsid w:val="00923BA3"/>
    <w:rsid w:val="00927B00"/>
    <w:rsid w:val="00943356"/>
    <w:rsid w:val="00945E52"/>
    <w:rsid w:val="00951AE8"/>
    <w:rsid w:val="00953E4C"/>
    <w:rsid w:val="00963C58"/>
    <w:rsid w:val="00965299"/>
    <w:rsid w:val="00966F7B"/>
    <w:rsid w:val="00967592"/>
    <w:rsid w:val="00971A99"/>
    <w:rsid w:val="00977340"/>
    <w:rsid w:val="00982A0B"/>
    <w:rsid w:val="009912E1"/>
    <w:rsid w:val="00992123"/>
    <w:rsid w:val="00993C44"/>
    <w:rsid w:val="0099416F"/>
    <w:rsid w:val="0099484C"/>
    <w:rsid w:val="009962C3"/>
    <w:rsid w:val="009976ED"/>
    <w:rsid w:val="009A4772"/>
    <w:rsid w:val="009B0A63"/>
    <w:rsid w:val="009B1491"/>
    <w:rsid w:val="009B31E8"/>
    <w:rsid w:val="009B621D"/>
    <w:rsid w:val="009B6655"/>
    <w:rsid w:val="009B6C31"/>
    <w:rsid w:val="009C0156"/>
    <w:rsid w:val="009C4BEA"/>
    <w:rsid w:val="009C4F8E"/>
    <w:rsid w:val="009C6DDC"/>
    <w:rsid w:val="009C7B99"/>
    <w:rsid w:val="009D1978"/>
    <w:rsid w:val="009D2EAB"/>
    <w:rsid w:val="009D46D9"/>
    <w:rsid w:val="009D48E2"/>
    <w:rsid w:val="009D724F"/>
    <w:rsid w:val="009E2805"/>
    <w:rsid w:val="009E4481"/>
    <w:rsid w:val="009E4622"/>
    <w:rsid w:val="009E73DB"/>
    <w:rsid w:val="009F5510"/>
    <w:rsid w:val="009F5A2A"/>
    <w:rsid w:val="009F645D"/>
    <w:rsid w:val="009F7000"/>
    <w:rsid w:val="00A067BE"/>
    <w:rsid w:val="00A13BB5"/>
    <w:rsid w:val="00A163BE"/>
    <w:rsid w:val="00A17556"/>
    <w:rsid w:val="00A22EAA"/>
    <w:rsid w:val="00A249AB"/>
    <w:rsid w:val="00A250AE"/>
    <w:rsid w:val="00A25D43"/>
    <w:rsid w:val="00A274A6"/>
    <w:rsid w:val="00A27888"/>
    <w:rsid w:val="00A34BB6"/>
    <w:rsid w:val="00A34F1E"/>
    <w:rsid w:val="00A35696"/>
    <w:rsid w:val="00A405D5"/>
    <w:rsid w:val="00A41E03"/>
    <w:rsid w:val="00A460B5"/>
    <w:rsid w:val="00A4694D"/>
    <w:rsid w:val="00A5175B"/>
    <w:rsid w:val="00A574E4"/>
    <w:rsid w:val="00A57E8A"/>
    <w:rsid w:val="00A621E3"/>
    <w:rsid w:val="00A65C13"/>
    <w:rsid w:val="00A66BF0"/>
    <w:rsid w:val="00A840F7"/>
    <w:rsid w:val="00A84251"/>
    <w:rsid w:val="00A908CB"/>
    <w:rsid w:val="00A90B93"/>
    <w:rsid w:val="00A93927"/>
    <w:rsid w:val="00A97F95"/>
    <w:rsid w:val="00AA16FE"/>
    <w:rsid w:val="00AA17C9"/>
    <w:rsid w:val="00AA19E0"/>
    <w:rsid w:val="00AA206F"/>
    <w:rsid w:val="00AA35C7"/>
    <w:rsid w:val="00AB25BA"/>
    <w:rsid w:val="00AB2B0F"/>
    <w:rsid w:val="00AB5E42"/>
    <w:rsid w:val="00AC152C"/>
    <w:rsid w:val="00AC1AFD"/>
    <w:rsid w:val="00AC27BA"/>
    <w:rsid w:val="00AC311E"/>
    <w:rsid w:val="00AD1218"/>
    <w:rsid w:val="00AD474A"/>
    <w:rsid w:val="00AD4E3C"/>
    <w:rsid w:val="00AE3DBE"/>
    <w:rsid w:val="00AE4765"/>
    <w:rsid w:val="00AE51C6"/>
    <w:rsid w:val="00AF0B75"/>
    <w:rsid w:val="00AF587D"/>
    <w:rsid w:val="00AF698B"/>
    <w:rsid w:val="00B011D6"/>
    <w:rsid w:val="00B02DFB"/>
    <w:rsid w:val="00B03510"/>
    <w:rsid w:val="00B058F6"/>
    <w:rsid w:val="00B059E4"/>
    <w:rsid w:val="00B11135"/>
    <w:rsid w:val="00B11221"/>
    <w:rsid w:val="00B1706A"/>
    <w:rsid w:val="00B178C8"/>
    <w:rsid w:val="00B17CFE"/>
    <w:rsid w:val="00B17DDE"/>
    <w:rsid w:val="00B21EE1"/>
    <w:rsid w:val="00B22473"/>
    <w:rsid w:val="00B22ADE"/>
    <w:rsid w:val="00B31B93"/>
    <w:rsid w:val="00B4046F"/>
    <w:rsid w:val="00B40C9B"/>
    <w:rsid w:val="00B42864"/>
    <w:rsid w:val="00B455C1"/>
    <w:rsid w:val="00B4560D"/>
    <w:rsid w:val="00B460D8"/>
    <w:rsid w:val="00B469CC"/>
    <w:rsid w:val="00B53566"/>
    <w:rsid w:val="00B579CE"/>
    <w:rsid w:val="00B60C5B"/>
    <w:rsid w:val="00B6370F"/>
    <w:rsid w:val="00B66E09"/>
    <w:rsid w:val="00B67861"/>
    <w:rsid w:val="00B70C4D"/>
    <w:rsid w:val="00B730BB"/>
    <w:rsid w:val="00B74102"/>
    <w:rsid w:val="00B81E3E"/>
    <w:rsid w:val="00B87BD6"/>
    <w:rsid w:val="00B92C77"/>
    <w:rsid w:val="00B97737"/>
    <w:rsid w:val="00B97E51"/>
    <w:rsid w:val="00BA24E4"/>
    <w:rsid w:val="00BA3749"/>
    <w:rsid w:val="00BA5D1A"/>
    <w:rsid w:val="00BA6ECC"/>
    <w:rsid w:val="00BB3319"/>
    <w:rsid w:val="00BB3C17"/>
    <w:rsid w:val="00BB4FF1"/>
    <w:rsid w:val="00BB600C"/>
    <w:rsid w:val="00BC24CB"/>
    <w:rsid w:val="00BC39DE"/>
    <w:rsid w:val="00BC696D"/>
    <w:rsid w:val="00BD4032"/>
    <w:rsid w:val="00BE10FF"/>
    <w:rsid w:val="00BE1488"/>
    <w:rsid w:val="00BE5CD9"/>
    <w:rsid w:val="00BE7C37"/>
    <w:rsid w:val="00BE7EEF"/>
    <w:rsid w:val="00BF094D"/>
    <w:rsid w:val="00BF1AEB"/>
    <w:rsid w:val="00BF5B70"/>
    <w:rsid w:val="00C03545"/>
    <w:rsid w:val="00C06014"/>
    <w:rsid w:val="00C203C4"/>
    <w:rsid w:val="00C20B0F"/>
    <w:rsid w:val="00C2330D"/>
    <w:rsid w:val="00C23BEA"/>
    <w:rsid w:val="00C23EF1"/>
    <w:rsid w:val="00C26388"/>
    <w:rsid w:val="00C27F24"/>
    <w:rsid w:val="00C33829"/>
    <w:rsid w:val="00C36712"/>
    <w:rsid w:val="00C3728F"/>
    <w:rsid w:val="00C40CF3"/>
    <w:rsid w:val="00C41CFB"/>
    <w:rsid w:val="00C43F50"/>
    <w:rsid w:val="00C44979"/>
    <w:rsid w:val="00C5003B"/>
    <w:rsid w:val="00C51AE4"/>
    <w:rsid w:val="00C568F4"/>
    <w:rsid w:val="00C60156"/>
    <w:rsid w:val="00C60B15"/>
    <w:rsid w:val="00C66083"/>
    <w:rsid w:val="00C67EC6"/>
    <w:rsid w:val="00C71377"/>
    <w:rsid w:val="00C7412C"/>
    <w:rsid w:val="00C80A7F"/>
    <w:rsid w:val="00C81A1C"/>
    <w:rsid w:val="00C83830"/>
    <w:rsid w:val="00C841A7"/>
    <w:rsid w:val="00C926CB"/>
    <w:rsid w:val="00C9448A"/>
    <w:rsid w:val="00C974A7"/>
    <w:rsid w:val="00C97F3C"/>
    <w:rsid w:val="00CA2F49"/>
    <w:rsid w:val="00CA4504"/>
    <w:rsid w:val="00CA491A"/>
    <w:rsid w:val="00CA4A89"/>
    <w:rsid w:val="00CB2CDF"/>
    <w:rsid w:val="00CB3726"/>
    <w:rsid w:val="00CB516D"/>
    <w:rsid w:val="00CB52C3"/>
    <w:rsid w:val="00CB5AF2"/>
    <w:rsid w:val="00CC0692"/>
    <w:rsid w:val="00CC08C6"/>
    <w:rsid w:val="00CC2D7C"/>
    <w:rsid w:val="00CC4E28"/>
    <w:rsid w:val="00CC6A8F"/>
    <w:rsid w:val="00CD22CF"/>
    <w:rsid w:val="00CD7E92"/>
    <w:rsid w:val="00CE094E"/>
    <w:rsid w:val="00CE40F3"/>
    <w:rsid w:val="00CE4E27"/>
    <w:rsid w:val="00CE6733"/>
    <w:rsid w:val="00CE75BB"/>
    <w:rsid w:val="00CF11CE"/>
    <w:rsid w:val="00CF59BA"/>
    <w:rsid w:val="00CF5B63"/>
    <w:rsid w:val="00CF5DF1"/>
    <w:rsid w:val="00D04E60"/>
    <w:rsid w:val="00D059FA"/>
    <w:rsid w:val="00D117C2"/>
    <w:rsid w:val="00D20EEE"/>
    <w:rsid w:val="00D2173F"/>
    <w:rsid w:val="00D221E6"/>
    <w:rsid w:val="00D22F8B"/>
    <w:rsid w:val="00D318F4"/>
    <w:rsid w:val="00D31C9B"/>
    <w:rsid w:val="00D36646"/>
    <w:rsid w:val="00D401AD"/>
    <w:rsid w:val="00D45584"/>
    <w:rsid w:val="00D45E25"/>
    <w:rsid w:val="00D463C0"/>
    <w:rsid w:val="00D4672F"/>
    <w:rsid w:val="00D472C8"/>
    <w:rsid w:val="00D519CF"/>
    <w:rsid w:val="00D51EE9"/>
    <w:rsid w:val="00D56FA0"/>
    <w:rsid w:val="00D65243"/>
    <w:rsid w:val="00D672A0"/>
    <w:rsid w:val="00D85434"/>
    <w:rsid w:val="00D855AC"/>
    <w:rsid w:val="00D85BCD"/>
    <w:rsid w:val="00D871E1"/>
    <w:rsid w:val="00D906CE"/>
    <w:rsid w:val="00D90852"/>
    <w:rsid w:val="00D908EC"/>
    <w:rsid w:val="00DA1956"/>
    <w:rsid w:val="00DA1D6A"/>
    <w:rsid w:val="00DA1F79"/>
    <w:rsid w:val="00DA2C4C"/>
    <w:rsid w:val="00DA5502"/>
    <w:rsid w:val="00DA59CE"/>
    <w:rsid w:val="00DB289C"/>
    <w:rsid w:val="00DB4374"/>
    <w:rsid w:val="00DB5DE4"/>
    <w:rsid w:val="00DB71CC"/>
    <w:rsid w:val="00DC6170"/>
    <w:rsid w:val="00DC7C4F"/>
    <w:rsid w:val="00DD13BD"/>
    <w:rsid w:val="00DD198E"/>
    <w:rsid w:val="00DD1C5D"/>
    <w:rsid w:val="00DD4066"/>
    <w:rsid w:val="00DE06FC"/>
    <w:rsid w:val="00DE1A8E"/>
    <w:rsid w:val="00DE3E75"/>
    <w:rsid w:val="00DE5D47"/>
    <w:rsid w:val="00DE65E3"/>
    <w:rsid w:val="00DE6E62"/>
    <w:rsid w:val="00DF0CE4"/>
    <w:rsid w:val="00DF2BA3"/>
    <w:rsid w:val="00DF2C92"/>
    <w:rsid w:val="00DF4171"/>
    <w:rsid w:val="00DF721D"/>
    <w:rsid w:val="00E0057B"/>
    <w:rsid w:val="00E01E21"/>
    <w:rsid w:val="00E030B2"/>
    <w:rsid w:val="00E03585"/>
    <w:rsid w:val="00E03B38"/>
    <w:rsid w:val="00E0453D"/>
    <w:rsid w:val="00E06A3B"/>
    <w:rsid w:val="00E1271E"/>
    <w:rsid w:val="00E22707"/>
    <w:rsid w:val="00E2317F"/>
    <w:rsid w:val="00E25905"/>
    <w:rsid w:val="00E3292D"/>
    <w:rsid w:val="00E36385"/>
    <w:rsid w:val="00E43B08"/>
    <w:rsid w:val="00E44DF3"/>
    <w:rsid w:val="00E4505A"/>
    <w:rsid w:val="00E551E6"/>
    <w:rsid w:val="00E601DA"/>
    <w:rsid w:val="00E6396A"/>
    <w:rsid w:val="00E64CF7"/>
    <w:rsid w:val="00E6758C"/>
    <w:rsid w:val="00E7202E"/>
    <w:rsid w:val="00E82366"/>
    <w:rsid w:val="00E87079"/>
    <w:rsid w:val="00E931D5"/>
    <w:rsid w:val="00E93B73"/>
    <w:rsid w:val="00E9480F"/>
    <w:rsid w:val="00E94CA9"/>
    <w:rsid w:val="00E95C18"/>
    <w:rsid w:val="00EA160F"/>
    <w:rsid w:val="00EA7B65"/>
    <w:rsid w:val="00EB2CAF"/>
    <w:rsid w:val="00EB359B"/>
    <w:rsid w:val="00EB4A70"/>
    <w:rsid w:val="00EB64A7"/>
    <w:rsid w:val="00EB64F7"/>
    <w:rsid w:val="00EB71B6"/>
    <w:rsid w:val="00EB737A"/>
    <w:rsid w:val="00EC385D"/>
    <w:rsid w:val="00EC42C0"/>
    <w:rsid w:val="00EC6AD2"/>
    <w:rsid w:val="00ED239D"/>
    <w:rsid w:val="00ED3E24"/>
    <w:rsid w:val="00ED647B"/>
    <w:rsid w:val="00ED6E30"/>
    <w:rsid w:val="00ED7D11"/>
    <w:rsid w:val="00EE1611"/>
    <w:rsid w:val="00EE7573"/>
    <w:rsid w:val="00EE7B8C"/>
    <w:rsid w:val="00EF5B84"/>
    <w:rsid w:val="00EF6481"/>
    <w:rsid w:val="00EF790F"/>
    <w:rsid w:val="00F01157"/>
    <w:rsid w:val="00F034BB"/>
    <w:rsid w:val="00F06EA1"/>
    <w:rsid w:val="00F14181"/>
    <w:rsid w:val="00F1436A"/>
    <w:rsid w:val="00F22584"/>
    <w:rsid w:val="00F32A87"/>
    <w:rsid w:val="00F35597"/>
    <w:rsid w:val="00F407B1"/>
    <w:rsid w:val="00F41E68"/>
    <w:rsid w:val="00F4580E"/>
    <w:rsid w:val="00F5457B"/>
    <w:rsid w:val="00F5551E"/>
    <w:rsid w:val="00F56512"/>
    <w:rsid w:val="00F5658C"/>
    <w:rsid w:val="00F57402"/>
    <w:rsid w:val="00F60D86"/>
    <w:rsid w:val="00F659A3"/>
    <w:rsid w:val="00F66D66"/>
    <w:rsid w:val="00F74B6E"/>
    <w:rsid w:val="00F77B75"/>
    <w:rsid w:val="00F81641"/>
    <w:rsid w:val="00F81F5F"/>
    <w:rsid w:val="00F82307"/>
    <w:rsid w:val="00F84853"/>
    <w:rsid w:val="00F853F7"/>
    <w:rsid w:val="00F8590A"/>
    <w:rsid w:val="00F86621"/>
    <w:rsid w:val="00F870F1"/>
    <w:rsid w:val="00FB48EC"/>
    <w:rsid w:val="00FB76B4"/>
    <w:rsid w:val="00FD2757"/>
    <w:rsid w:val="00FD45C0"/>
    <w:rsid w:val="00FE31F8"/>
    <w:rsid w:val="00FE6A4A"/>
    <w:rsid w:val="00FE7CA7"/>
    <w:rsid w:val="00FF054C"/>
    <w:rsid w:val="00FF1EA5"/>
    <w:rsid w:val="00FF252C"/>
    <w:rsid w:val="00FF2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5F36DC"/>
    <w:pPr>
      <w:spacing w:after="120"/>
    </w:pPr>
    <w:rPr>
      <w:sz w:val="24"/>
      <w:szCs w:val="24"/>
    </w:rPr>
  </w:style>
  <w:style w:type="paragraph" w:customStyle="1" w:styleId="a6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8D506B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PlusNonformat">
    <w:name w:val="ConsPlusNonformat"/>
    <w:rsid w:val="007B05A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List Paragraph"/>
    <w:basedOn w:val="a"/>
    <w:uiPriority w:val="34"/>
    <w:qFormat/>
    <w:rsid w:val="009F645D"/>
    <w:pPr>
      <w:ind w:left="720"/>
      <w:contextualSpacing/>
    </w:pPr>
  </w:style>
  <w:style w:type="character" w:customStyle="1" w:styleId="20">
    <w:name w:val="Основной текст 2 Знак"/>
    <w:basedOn w:val="a0"/>
    <w:link w:val="2"/>
    <w:locked/>
    <w:rsid w:val="00AC1A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0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7484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0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1370">
                      <w:marLeft w:val="135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69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7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D7258E57F70BEB8BBC8BBA030C30FE42F8BF7BC4B97C2C7075FA29A3E9FEC94B84DE516481861FG1w4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AD7258E57F70BEB8BBC8BBA030C30FE42F8BF7BC4B97C2C7075FA29A3E9FEC94B84DE516481861FG1wA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AD7258E57F70BEB8BBC8BBA030C30FE42F8BF7BC4B97C2C7075FA29A3E9FEC94B84DE516481861FG1w5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5</Pages>
  <Words>1528</Words>
  <Characters>11914</Characters>
  <Application>Microsoft Office Word</Application>
  <DocSecurity>0</DocSecurity>
  <Lines>99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13416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Покопцева Светлана</dc:creator>
  <cp:keywords/>
  <dc:description/>
  <cp:lastModifiedBy>Меленчук А.А..</cp:lastModifiedBy>
  <cp:revision>20</cp:revision>
  <cp:lastPrinted>2013-03-06T04:32:00Z</cp:lastPrinted>
  <dcterms:created xsi:type="dcterms:W3CDTF">2012-12-26T07:31:00Z</dcterms:created>
  <dcterms:modified xsi:type="dcterms:W3CDTF">2014-07-04T05:11:00Z</dcterms:modified>
</cp:coreProperties>
</file>