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C7" w:rsidRPr="000C4D4C" w:rsidRDefault="00C002E1" w:rsidP="008416E2">
      <w:pPr>
        <w:jc w:val="center"/>
        <w:rPr>
          <w:sz w:val="36"/>
          <w:szCs w:val="36"/>
        </w:rPr>
      </w:pPr>
      <w:r w:rsidRPr="000C4D4C">
        <w:rPr>
          <w:sz w:val="36"/>
          <w:szCs w:val="36"/>
        </w:rPr>
        <w:t>ВЕБИНАР</w:t>
      </w:r>
    </w:p>
    <w:p w:rsidR="00C002E1" w:rsidRPr="000C4D4C" w:rsidRDefault="009A5023" w:rsidP="008416E2">
      <w:pPr>
        <w:jc w:val="center"/>
        <w:rPr>
          <w:b/>
          <w:sz w:val="36"/>
          <w:szCs w:val="36"/>
        </w:rPr>
      </w:pPr>
      <w:proofErr w:type="gramStart"/>
      <w:r w:rsidRPr="009A5023">
        <w:rPr>
          <w:b/>
          <w:sz w:val="36"/>
          <w:szCs w:val="36"/>
        </w:rPr>
        <w:t>Соблюдение обязательных требований в области государственного регулирования цен (тарифов) юридическими лицами, созданными гражданами для управления имуществом общего пользования, находящимся в их общей долевой собственности или в общем пользовании, а также для создания благоприятных условий для ведения гражданами садоводства и огородничества</w:t>
      </w:r>
      <w:proofErr w:type="gramEnd"/>
    </w:p>
    <w:p w:rsidR="00C002E1" w:rsidRPr="000C4D4C" w:rsidRDefault="00C002E1" w:rsidP="008416E2">
      <w:pPr>
        <w:jc w:val="center"/>
        <w:rPr>
          <w:b/>
          <w:sz w:val="36"/>
          <w:szCs w:val="36"/>
        </w:rPr>
      </w:pPr>
    </w:p>
    <w:p w:rsidR="0090361C" w:rsidRPr="005D195C" w:rsidRDefault="0090361C" w:rsidP="0090361C">
      <w:pPr>
        <w:jc w:val="both"/>
      </w:pPr>
      <w:r>
        <w:t>23</w:t>
      </w:r>
      <w:r w:rsidRPr="005D195C">
        <w:t xml:space="preserve"> </w:t>
      </w:r>
      <w:r>
        <w:t xml:space="preserve">декабря </w:t>
      </w:r>
      <w:r w:rsidRPr="005D195C">
        <w:t xml:space="preserve">2021 г. </w:t>
      </w:r>
      <w:r w:rsidRPr="00125F97">
        <w:t>11:00</w:t>
      </w:r>
    </w:p>
    <w:p w:rsidR="008416E2" w:rsidRPr="000C4D4C" w:rsidRDefault="008416E2" w:rsidP="001E5F8A">
      <w:pPr>
        <w:autoSpaceDE w:val="0"/>
        <w:autoSpaceDN w:val="0"/>
        <w:adjustRightInd w:val="0"/>
        <w:ind w:firstLine="567"/>
        <w:jc w:val="both"/>
        <w:outlineLvl w:val="0"/>
        <w:rPr>
          <w:sz w:val="36"/>
          <w:szCs w:val="36"/>
          <w:highlight w:val="cyan"/>
        </w:rPr>
      </w:pPr>
    </w:p>
    <w:p w:rsidR="006F57ED" w:rsidRPr="000C4D4C" w:rsidRDefault="00106EC7" w:rsidP="00106EC7">
      <w:pPr>
        <w:jc w:val="both"/>
        <w:rPr>
          <w:i/>
          <w:sz w:val="36"/>
          <w:szCs w:val="36"/>
        </w:rPr>
      </w:pPr>
      <w:r w:rsidRPr="000C4D4C">
        <w:rPr>
          <w:i/>
          <w:sz w:val="36"/>
          <w:szCs w:val="36"/>
        </w:rPr>
        <w:t xml:space="preserve">Докладчик: </w:t>
      </w:r>
    </w:p>
    <w:p w:rsidR="006F57ED" w:rsidRPr="000C4D4C" w:rsidRDefault="00106EC7" w:rsidP="00106EC7">
      <w:pPr>
        <w:jc w:val="both"/>
        <w:rPr>
          <w:i/>
          <w:sz w:val="36"/>
          <w:szCs w:val="36"/>
        </w:rPr>
      </w:pPr>
      <w:r w:rsidRPr="000C4D4C">
        <w:rPr>
          <w:i/>
          <w:sz w:val="36"/>
          <w:szCs w:val="36"/>
        </w:rPr>
        <w:t xml:space="preserve">заместитель руководителя департамента </w:t>
      </w:r>
    </w:p>
    <w:p w:rsidR="00106EC7" w:rsidRPr="000C4D4C" w:rsidRDefault="00106EC7" w:rsidP="00106EC7">
      <w:pPr>
        <w:jc w:val="both"/>
        <w:rPr>
          <w:i/>
          <w:sz w:val="36"/>
          <w:szCs w:val="36"/>
        </w:rPr>
      </w:pPr>
      <w:r w:rsidRPr="000C4D4C">
        <w:rPr>
          <w:i/>
          <w:sz w:val="36"/>
          <w:szCs w:val="36"/>
        </w:rPr>
        <w:t xml:space="preserve">по тарифам Новосибирской области Р. В. </w:t>
      </w:r>
      <w:proofErr w:type="spellStart"/>
      <w:r w:rsidRPr="000C4D4C">
        <w:rPr>
          <w:i/>
          <w:sz w:val="36"/>
          <w:szCs w:val="36"/>
        </w:rPr>
        <w:t>Ганул</w:t>
      </w:r>
      <w:proofErr w:type="spellEnd"/>
      <w:r w:rsidRPr="000C4D4C">
        <w:rPr>
          <w:i/>
          <w:sz w:val="36"/>
          <w:szCs w:val="36"/>
        </w:rPr>
        <w:t>.</w:t>
      </w:r>
    </w:p>
    <w:p w:rsidR="00C002E1" w:rsidRPr="000C4D4C" w:rsidRDefault="00C002E1" w:rsidP="00C002E1">
      <w:pPr>
        <w:jc w:val="center"/>
        <w:rPr>
          <w:b/>
          <w:sz w:val="36"/>
          <w:szCs w:val="36"/>
        </w:rPr>
      </w:pPr>
    </w:p>
    <w:p w:rsidR="00871382" w:rsidRDefault="00871382" w:rsidP="00871382">
      <w:pPr>
        <w:ind w:firstLine="708"/>
        <w:jc w:val="both"/>
        <w:rPr>
          <w:sz w:val="36"/>
          <w:szCs w:val="36"/>
        </w:rPr>
      </w:pPr>
      <w:r w:rsidRPr="000C4D4C">
        <w:rPr>
          <w:sz w:val="36"/>
          <w:szCs w:val="36"/>
        </w:rPr>
        <w:t xml:space="preserve">Здравствуйте, уважаемые участники </w:t>
      </w:r>
      <w:proofErr w:type="spellStart"/>
      <w:r w:rsidRPr="000C4D4C">
        <w:rPr>
          <w:sz w:val="36"/>
          <w:szCs w:val="36"/>
        </w:rPr>
        <w:t>вебинара</w:t>
      </w:r>
      <w:proofErr w:type="spellEnd"/>
      <w:r w:rsidRPr="000C4D4C">
        <w:rPr>
          <w:sz w:val="36"/>
          <w:szCs w:val="36"/>
        </w:rPr>
        <w:t>!</w:t>
      </w:r>
    </w:p>
    <w:p w:rsidR="00B45958" w:rsidRPr="000C4D4C" w:rsidRDefault="00B45958" w:rsidP="00871382">
      <w:pPr>
        <w:ind w:firstLine="708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Его тема: </w:t>
      </w:r>
      <w:proofErr w:type="gramStart"/>
      <w:r>
        <w:rPr>
          <w:sz w:val="36"/>
          <w:szCs w:val="36"/>
        </w:rPr>
        <w:t>«</w:t>
      </w:r>
      <w:r w:rsidR="0090361C" w:rsidRPr="0090361C">
        <w:rPr>
          <w:sz w:val="36"/>
          <w:szCs w:val="36"/>
        </w:rPr>
        <w:t>Соблюдение обязательных требований в области государственного регулирования цен (тарифов) юридическими лицами, созданными гражданами для управления имуществом общего пользования, находящимся в их общей долевой собственности или в общем пользовании, а также для создания благоприятных условий для ведения гражданами садоводства и огородничества</w:t>
      </w:r>
      <w:r>
        <w:rPr>
          <w:sz w:val="36"/>
          <w:szCs w:val="36"/>
        </w:rPr>
        <w:t>».</w:t>
      </w:r>
      <w:proofErr w:type="gramEnd"/>
    </w:p>
    <w:p w:rsidR="00016EF2" w:rsidRPr="000C4D4C" w:rsidRDefault="00B45958" w:rsidP="00016EF2">
      <w:pPr>
        <w:ind w:firstLine="709"/>
        <w:jc w:val="both"/>
        <w:rPr>
          <w:sz w:val="36"/>
          <w:szCs w:val="36"/>
        </w:rPr>
      </w:pPr>
      <w:proofErr w:type="spellStart"/>
      <w:r>
        <w:rPr>
          <w:sz w:val="36"/>
          <w:szCs w:val="36"/>
        </w:rPr>
        <w:t>Вебинар</w:t>
      </w:r>
      <w:proofErr w:type="spellEnd"/>
      <w:r w:rsidR="00016EF2" w:rsidRPr="000C4D4C">
        <w:rPr>
          <w:sz w:val="36"/>
          <w:szCs w:val="36"/>
        </w:rPr>
        <w:t xml:space="preserve"> буду вести я </w:t>
      </w:r>
      <w:r w:rsidR="00720343" w:rsidRPr="000C4D4C">
        <w:rPr>
          <w:sz w:val="36"/>
          <w:szCs w:val="36"/>
        </w:rPr>
        <w:t xml:space="preserve">– </w:t>
      </w:r>
      <w:r w:rsidR="00AC2DE3" w:rsidRPr="000C4D4C">
        <w:rPr>
          <w:sz w:val="36"/>
          <w:szCs w:val="36"/>
        </w:rPr>
        <w:t xml:space="preserve">Роман Викторович </w:t>
      </w:r>
      <w:proofErr w:type="spellStart"/>
      <w:r w:rsidR="00AC2DE3" w:rsidRPr="000C4D4C">
        <w:rPr>
          <w:sz w:val="36"/>
          <w:szCs w:val="36"/>
        </w:rPr>
        <w:t>Ганул</w:t>
      </w:r>
      <w:proofErr w:type="spellEnd"/>
      <w:r w:rsidR="00AC2DE3" w:rsidRPr="000C4D4C">
        <w:rPr>
          <w:sz w:val="36"/>
          <w:szCs w:val="36"/>
        </w:rPr>
        <w:t xml:space="preserve"> </w:t>
      </w:r>
      <w:r w:rsidR="00016EF2" w:rsidRPr="000C4D4C">
        <w:rPr>
          <w:sz w:val="36"/>
          <w:szCs w:val="36"/>
        </w:rPr>
        <w:t>– заместитель руководителя департамента по тарифам Новосибирской области.</w:t>
      </w:r>
    </w:p>
    <w:p w:rsidR="00642AD0" w:rsidRPr="000C4D4C" w:rsidRDefault="00AC2DE3" w:rsidP="00016EF2">
      <w:pPr>
        <w:ind w:firstLine="709"/>
        <w:jc w:val="both"/>
        <w:rPr>
          <w:sz w:val="36"/>
          <w:szCs w:val="36"/>
        </w:rPr>
      </w:pPr>
      <w:r w:rsidRPr="000C4D4C">
        <w:rPr>
          <w:sz w:val="36"/>
          <w:szCs w:val="36"/>
        </w:rPr>
        <w:t>Рядом со мн</w:t>
      </w:r>
      <w:r w:rsidR="00642AD0" w:rsidRPr="000C4D4C">
        <w:rPr>
          <w:sz w:val="36"/>
          <w:szCs w:val="36"/>
        </w:rPr>
        <w:t xml:space="preserve">ой также находятся мои коллеги: </w:t>
      </w:r>
    </w:p>
    <w:p w:rsidR="00642AD0" w:rsidRPr="00BA114A" w:rsidRDefault="00642AD0" w:rsidP="00016EF2">
      <w:pPr>
        <w:ind w:firstLine="709"/>
        <w:jc w:val="both"/>
        <w:rPr>
          <w:sz w:val="36"/>
          <w:szCs w:val="36"/>
        </w:rPr>
      </w:pPr>
      <w:r w:rsidRPr="00BA114A">
        <w:rPr>
          <w:sz w:val="36"/>
          <w:szCs w:val="36"/>
        </w:rPr>
        <w:t xml:space="preserve">Андреева Тамара Владимировна </w:t>
      </w:r>
      <w:r w:rsidR="009969AD" w:rsidRPr="00BA114A">
        <w:rPr>
          <w:sz w:val="36"/>
          <w:szCs w:val="36"/>
        </w:rPr>
        <w:t xml:space="preserve">– заместитель </w:t>
      </w:r>
      <w:r w:rsidR="00A97071" w:rsidRPr="00BA114A">
        <w:rPr>
          <w:sz w:val="36"/>
          <w:szCs w:val="36"/>
        </w:rPr>
        <w:t>нача</w:t>
      </w:r>
      <w:r w:rsidR="00B45958" w:rsidRPr="00BA114A">
        <w:rPr>
          <w:sz w:val="36"/>
          <w:szCs w:val="36"/>
        </w:rPr>
        <w:t>ль</w:t>
      </w:r>
      <w:r w:rsidR="00A97071" w:rsidRPr="00BA114A">
        <w:rPr>
          <w:sz w:val="36"/>
          <w:szCs w:val="36"/>
        </w:rPr>
        <w:t xml:space="preserve">ника </w:t>
      </w:r>
      <w:r w:rsidR="009969AD" w:rsidRPr="00BA114A">
        <w:rPr>
          <w:sz w:val="36"/>
          <w:szCs w:val="36"/>
        </w:rPr>
        <w:t>контрольно-правового отдела.</w:t>
      </w:r>
    </w:p>
    <w:p w:rsidR="0090361C" w:rsidRPr="000759EC" w:rsidRDefault="009A5023" w:rsidP="009A5023">
      <w:pPr>
        <w:ind w:firstLine="709"/>
        <w:jc w:val="both"/>
        <w:rPr>
          <w:sz w:val="36"/>
          <w:szCs w:val="36"/>
        </w:rPr>
      </w:pPr>
      <w:proofErr w:type="spellStart"/>
      <w:r w:rsidRPr="000759EC">
        <w:rPr>
          <w:sz w:val="36"/>
          <w:szCs w:val="36"/>
        </w:rPr>
        <w:t>Меленчук</w:t>
      </w:r>
      <w:proofErr w:type="spellEnd"/>
      <w:r w:rsidRPr="000759EC">
        <w:rPr>
          <w:sz w:val="36"/>
          <w:szCs w:val="36"/>
        </w:rPr>
        <w:t xml:space="preserve"> Алексей Александрович</w:t>
      </w:r>
      <w:r w:rsidR="0090361C" w:rsidRPr="000759EC">
        <w:rPr>
          <w:sz w:val="36"/>
          <w:szCs w:val="36"/>
        </w:rPr>
        <w:t xml:space="preserve">  </w:t>
      </w:r>
      <w:r w:rsidRPr="000759EC">
        <w:rPr>
          <w:sz w:val="36"/>
          <w:szCs w:val="36"/>
        </w:rPr>
        <w:t>– начальник отдела регулирования электроэнергетики.</w:t>
      </w:r>
    </w:p>
    <w:p w:rsidR="00AC2DE3" w:rsidRPr="000C4D4C" w:rsidRDefault="009969AD" w:rsidP="00016EF2">
      <w:pPr>
        <w:ind w:firstLine="709"/>
        <w:jc w:val="both"/>
        <w:rPr>
          <w:sz w:val="36"/>
          <w:szCs w:val="36"/>
        </w:rPr>
      </w:pPr>
      <w:r w:rsidRPr="000C4D4C">
        <w:rPr>
          <w:sz w:val="36"/>
          <w:szCs w:val="36"/>
        </w:rPr>
        <w:t>Мы о</w:t>
      </w:r>
      <w:r w:rsidR="00AC2DE3" w:rsidRPr="000C4D4C">
        <w:rPr>
          <w:sz w:val="36"/>
          <w:szCs w:val="36"/>
        </w:rPr>
        <w:t>твети</w:t>
      </w:r>
      <w:r w:rsidRPr="000C4D4C">
        <w:rPr>
          <w:sz w:val="36"/>
          <w:szCs w:val="36"/>
        </w:rPr>
        <w:t>м</w:t>
      </w:r>
      <w:r w:rsidR="00AC2DE3" w:rsidRPr="000C4D4C">
        <w:rPr>
          <w:sz w:val="36"/>
          <w:szCs w:val="36"/>
        </w:rPr>
        <w:t xml:space="preserve"> на ваши вопросы в процессе </w:t>
      </w:r>
      <w:proofErr w:type="spellStart"/>
      <w:r w:rsidR="00AC2DE3" w:rsidRPr="000C4D4C">
        <w:rPr>
          <w:sz w:val="36"/>
          <w:szCs w:val="36"/>
        </w:rPr>
        <w:t>вебинара</w:t>
      </w:r>
      <w:proofErr w:type="spellEnd"/>
      <w:r w:rsidR="00AC2DE3" w:rsidRPr="000C4D4C">
        <w:rPr>
          <w:sz w:val="36"/>
          <w:szCs w:val="36"/>
        </w:rPr>
        <w:t>, а если потребуется дополнительное время, то подготов</w:t>
      </w:r>
      <w:r w:rsidRPr="000C4D4C">
        <w:rPr>
          <w:sz w:val="36"/>
          <w:szCs w:val="36"/>
        </w:rPr>
        <w:t xml:space="preserve">им </w:t>
      </w:r>
      <w:r w:rsidR="00AC2DE3" w:rsidRPr="000C4D4C">
        <w:rPr>
          <w:sz w:val="36"/>
          <w:szCs w:val="36"/>
        </w:rPr>
        <w:t>ответы и размест</w:t>
      </w:r>
      <w:r w:rsidRPr="000C4D4C">
        <w:rPr>
          <w:sz w:val="36"/>
          <w:szCs w:val="36"/>
        </w:rPr>
        <w:t>им</w:t>
      </w:r>
      <w:r w:rsidR="00AC2DE3" w:rsidRPr="000C4D4C">
        <w:rPr>
          <w:sz w:val="36"/>
          <w:szCs w:val="36"/>
        </w:rPr>
        <w:t xml:space="preserve"> их на официальном сайте департамента.</w:t>
      </w:r>
    </w:p>
    <w:p w:rsidR="00193987" w:rsidRDefault="00193987" w:rsidP="003046F2">
      <w:pPr>
        <w:ind w:firstLine="708"/>
        <w:jc w:val="center"/>
        <w:rPr>
          <w:sz w:val="36"/>
          <w:szCs w:val="36"/>
          <w:highlight w:val="cyan"/>
        </w:rPr>
      </w:pPr>
    </w:p>
    <w:p w:rsidR="00871382" w:rsidRDefault="00AC2DE3" w:rsidP="003046F2">
      <w:pPr>
        <w:ind w:firstLine="708"/>
        <w:jc w:val="center"/>
        <w:rPr>
          <w:sz w:val="36"/>
          <w:szCs w:val="36"/>
        </w:rPr>
      </w:pPr>
      <w:r w:rsidRPr="004014A3">
        <w:rPr>
          <w:sz w:val="36"/>
          <w:szCs w:val="36"/>
          <w:highlight w:val="cyan"/>
        </w:rPr>
        <w:t xml:space="preserve">Слайд </w:t>
      </w:r>
      <w:r w:rsidR="009969AD" w:rsidRPr="004014A3">
        <w:rPr>
          <w:sz w:val="36"/>
          <w:szCs w:val="36"/>
          <w:highlight w:val="cyan"/>
        </w:rPr>
        <w:t>2</w:t>
      </w:r>
    </w:p>
    <w:p w:rsidR="00193987" w:rsidRPr="000C4D4C" w:rsidRDefault="00193987" w:rsidP="003046F2">
      <w:pPr>
        <w:ind w:firstLine="708"/>
        <w:jc w:val="center"/>
        <w:rPr>
          <w:sz w:val="36"/>
          <w:szCs w:val="36"/>
        </w:rPr>
      </w:pPr>
    </w:p>
    <w:p w:rsidR="00871382" w:rsidRPr="000C4D4C" w:rsidRDefault="00871382" w:rsidP="00871382">
      <w:pPr>
        <w:ind w:firstLine="708"/>
        <w:jc w:val="both"/>
        <w:rPr>
          <w:sz w:val="36"/>
          <w:szCs w:val="36"/>
        </w:rPr>
      </w:pPr>
      <w:proofErr w:type="gramStart"/>
      <w:r w:rsidRPr="000C4D4C">
        <w:rPr>
          <w:sz w:val="36"/>
          <w:szCs w:val="36"/>
        </w:rPr>
        <w:lastRenderedPageBreak/>
        <w:t xml:space="preserve">Напоминаю вам, что обратную связь по теме </w:t>
      </w:r>
      <w:proofErr w:type="spellStart"/>
      <w:r w:rsidRPr="000C4D4C">
        <w:rPr>
          <w:sz w:val="36"/>
          <w:szCs w:val="36"/>
        </w:rPr>
        <w:t>вебинара</w:t>
      </w:r>
      <w:proofErr w:type="spellEnd"/>
      <w:r w:rsidRPr="000C4D4C">
        <w:rPr>
          <w:sz w:val="36"/>
          <w:szCs w:val="36"/>
        </w:rPr>
        <w:t xml:space="preserve"> вы можете получить </w:t>
      </w:r>
      <w:r w:rsidR="00906C42" w:rsidRPr="000C4D4C">
        <w:rPr>
          <w:sz w:val="36"/>
          <w:szCs w:val="36"/>
        </w:rPr>
        <w:t>следующими</w:t>
      </w:r>
      <w:r w:rsidRPr="000C4D4C">
        <w:rPr>
          <w:sz w:val="36"/>
          <w:szCs w:val="36"/>
        </w:rPr>
        <w:t xml:space="preserve"> способами: направить письмо с предложениями, замечаниями, вопросами на электронную почту </w:t>
      </w:r>
      <w:hyperlink r:id="rId9" w:history="1">
        <w:r w:rsidR="0090361C" w:rsidRPr="0090361C">
          <w:rPr>
            <w:rStyle w:val="a8"/>
            <w:sz w:val="36"/>
            <w:szCs w:val="36"/>
          </w:rPr>
          <w:t>grov@nso.ru</w:t>
        </w:r>
      </w:hyperlink>
      <w:r w:rsidR="0090361C" w:rsidRPr="0090361C">
        <w:rPr>
          <w:sz w:val="36"/>
          <w:szCs w:val="36"/>
        </w:rPr>
        <w:t xml:space="preserve"> </w:t>
      </w:r>
      <w:r w:rsidR="00906C42" w:rsidRPr="000C4D4C">
        <w:rPr>
          <w:sz w:val="36"/>
          <w:szCs w:val="36"/>
        </w:rPr>
        <w:t>или</w:t>
      </w:r>
      <w:r w:rsidRPr="000C4D4C">
        <w:rPr>
          <w:sz w:val="36"/>
          <w:szCs w:val="36"/>
        </w:rPr>
        <w:t xml:space="preserve"> в чат </w:t>
      </w:r>
      <w:proofErr w:type="spellStart"/>
      <w:r w:rsidRPr="000C4D4C">
        <w:rPr>
          <w:sz w:val="36"/>
          <w:szCs w:val="36"/>
        </w:rPr>
        <w:t>месседжера</w:t>
      </w:r>
      <w:proofErr w:type="spellEnd"/>
      <w:r w:rsidRPr="000C4D4C">
        <w:rPr>
          <w:sz w:val="36"/>
          <w:szCs w:val="36"/>
        </w:rPr>
        <w:t xml:space="preserve"> </w:t>
      </w:r>
      <w:proofErr w:type="spellStart"/>
      <w:r w:rsidRPr="000C4D4C">
        <w:rPr>
          <w:sz w:val="36"/>
          <w:szCs w:val="36"/>
        </w:rPr>
        <w:t>Telegram</w:t>
      </w:r>
      <w:proofErr w:type="spellEnd"/>
      <w:r w:rsidRPr="000C4D4C">
        <w:rPr>
          <w:sz w:val="36"/>
          <w:szCs w:val="36"/>
        </w:rPr>
        <w:t xml:space="preserve"> </w:t>
      </w:r>
      <w:r w:rsidR="0090361C" w:rsidRPr="0090361C">
        <w:rPr>
          <w:sz w:val="36"/>
          <w:szCs w:val="36"/>
        </w:rPr>
        <w:t>«</w:t>
      </w:r>
      <w:r w:rsidR="0090361C" w:rsidRPr="0090361C">
        <w:rPr>
          <w:i/>
          <w:sz w:val="36"/>
          <w:szCs w:val="36"/>
        </w:rPr>
        <w:t xml:space="preserve">ДТ НСО </w:t>
      </w:r>
      <w:proofErr w:type="spellStart"/>
      <w:r w:rsidR="0090361C" w:rsidRPr="0090361C">
        <w:rPr>
          <w:i/>
          <w:sz w:val="36"/>
          <w:szCs w:val="36"/>
        </w:rPr>
        <w:t>вебинар</w:t>
      </w:r>
      <w:proofErr w:type="spellEnd"/>
      <w:r w:rsidR="0090361C" w:rsidRPr="0090361C">
        <w:rPr>
          <w:i/>
          <w:sz w:val="36"/>
          <w:szCs w:val="36"/>
        </w:rPr>
        <w:t> 23.12.2021</w:t>
      </w:r>
      <w:r w:rsidR="0090361C" w:rsidRPr="0090361C">
        <w:rPr>
          <w:sz w:val="36"/>
          <w:szCs w:val="36"/>
        </w:rPr>
        <w:t>»</w:t>
      </w:r>
      <w:r w:rsidRPr="000C4D4C">
        <w:rPr>
          <w:sz w:val="36"/>
          <w:szCs w:val="36"/>
        </w:rPr>
        <w:t xml:space="preserve"> (ссылк</w:t>
      </w:r>
      <w:r w:rsidR="00906C42" w:rsidRPr="000C4D4C">
        <w:rPr>
          <w:sz w:val="36"/>
          <w:szCs w:val="36"/>
        </w:rPr>
        <w:t>у</w:t>
      </w:r>
      <w:r w:rsidRPr="000C4D4C">
        <w:rPr>
          <w:sz w:val="36"/>
          <w:szCs w:val="36"/>
        </w:rPr>
        <w:t xml:space="preserve"> для подключения </w:t>
      </w:r>
      <w:r w:rsidR="00906C42" w:rsidRPr="000C4D4C">
        <w:rPr>
          <w:sz w:val="36"/>
          <w:szCs w:val="36"/>
        </w:rPr>
        <w:t xml:space="preserve">легко найти на главной странице </w:t>
      </w:r>
      <w:r w:rsidRPr="000C4D4C">
        <w:rPr>
          <w:sz w:val="36"/>
          <w:szCs w:val="36"/>
        </w:rPr>
        <w:t>официально</w:t>
      </w:r>
      <w:r w:rsidR="00906C42" w:rsidRPr="000C4D4C">
        <w:rPr>
          <w:sz w:val="36"/>
          <w:szCs w:val="36"/>
        </w:rPr>
        <w:t>го</w:t>
      </w:r>
      <w:r w:rsidRPr="000C4D4C">
        <w:rPr>
          <w:sz w:val="36"/>
          <w:szCs w:val="36"/>
        </w:rPr>
        <w:t xml:space="preserve"> сайт</w:t>
      </w:r>
      <w:r w:rsidR="00906C42" w:rsidRPr="000C4D4C">
        <w:rPr>
          <w:sz w:val="36"/>
          <w:szCs w:val="36"/>
        </w:rPr>
        <w:t xml:space="preserve">а – в объявлении о нашем </w:t>
      </w:r>
      <w:proofErr w:type="spellStart"/>
      <w:r w:rsidR="00906C42" w:rsidRPr="000C4D4C">
        <w:rPr>
          <w:sz w:val="36"/>
          <w:szCs w:val="36"/>
        </w:rPr>
        <w:t>вебинаре</w:t>
      </w:r>
      <w:proofErr w:type="spellEnd"/>
      <w:r w:rsidR="00906C42" w:rsidRPr="000C4D4C">
        <w:rPr>
          <w:sz w:val="36"/>
          <w:szCs w:val="36"/>
        </w:rPr>
        <w:t xml:space="preserve"> и</w:t>
      </w:r>
      <w:r w:rsidRPr="000C4D4C">
        <w:rPr>
          <w:sz w:val="36"/>
          <w:szCs w:val="36"/>
        </w:rPr>
        <w:t xml:space="preserve"> в разделе  «Публичные обсуждения правоприменительной практики»).</w:t>
      </w:r>
      <w:proofErr w:type="gramEnd"/>
      <w:r w:rsidRPr="000C4D4C">
        <w:rPr>
          <w:sz w:val="36"/>
          <w:szCs w:val="36"/>
        </w:rPr>
        <w:t xml:space="preserve"> Вопросы могут направляться не только в текстовом виде, но и в формате аудио-сообщений в чате </w:t>
      </w:r>
      <w:proofErr w:type="spellStart"/>
      <w:r w:rsidRPr="000C4D4C">
        <w:rPr>
          <w:sz w:val="36"/>
          <w:szCs w:val="36"/>
        </w:rPr>
        <w:t>Telegram</w:t>
      </w:r>
      <w:proofErr w:type="spellEnd"/>
      <w:r w:rsidRPr="000C4D4C">
        <w:rPr>
          <w:sz w:val="36"/>
          <w:szCs w:val="36"/>
        </w:rPr>
        <w:t xml:space="preserve">, вплоть до окончания </w:t>
      </w:r>
      <w:proofErr w:type="spellStart"/>
      <w:r w:rsidRPr="000C4D4C">
        <w:rPr>
          <w:sz w:val="36"/>
          <w:szCs w:val="36"/>
        </w:rPr>
        <w:t>вебинара</w:t>
      </w:r>
      <w:proofErr w:type="spellEnd"/>
      <w:r w:rsidRPr="000C4D4C">
        <w:rPr>
          <w:sz w:val="36"/>
          <w:szCs w:val="36"/>
        </w:rPr>
        <w:t xml:space="preserve">. </w:t>
      </w:r>
    </w:p>
    <w:p w:rsidR="00193987" w:rsidRDefault="00193987" w:rsidP="003046F2">
      <w:pPr>
        <w:ind w:firstLine="708"/>
        <w:jc w:val="center"/>
        <w:rPr>
          <w:sz w:val="36"/>
          <w:szCs w:val="36"/>
          <w:highlight w:val="cyan"/>
        </w:rPr>
      </w:pPr>
    </w:p>
    <w:p w:rsidR="00AC2DE3" w:rsidRPr="000C4D4C" w:rsidRDefault="00AC2DE3" w:rsidP="003046F2">
      <w:pPr>
        <w:ind w:firstLine="708"/>
        <w:jc w:val="center"/>
        <w:rPr>
          <w:sz w:val="36"/>
          <w:szCs w:val="36"/>
        </w:rPr>
      </w:pPr>
      <w:r w:rsidRPr="004014A3">
        <w:rPr>
          <w:sz w:val="36"/>
          <w:szCs w:val="36"/>
          <w:highlight w:val="cyan"/>
        </w:rPr>
        <w:t xml:space="preserve">Слайд </w:t>
      </w:r>
      <w:r w:rsidR="009969AD" w:rsidRPr="004014A3">
        <w:rPr>
          <w:sz w:val="36"/>
          <w:szCs w:val="36"/>
          <w:highlight w:val="cyan"/>
        </w:rPr>
        <w:t>3</w:t>
      </w:r>
    </w:p>
    <w:p w:rsidR="00871382" w:rsidRPr="000C4D4C" w:rsidRDefault="00871382" w:rsidP="00871382">
      <w:pPr>
        <w:ind w:firstLine="708"/>
        <w:jc w:val="both"/>
        <w:rPr>
          <w:sz w:val="36"/>
          <w:szCs w:val="36"/>
        </w:rPr>
      </w:pPr>
    </w:p>
    <w:p w:rsidR="00871382" w:rsidRPr="000C4D4C" w:rsidRDefault="00871382" w:rsidP="00906C42">
      <w:pPr>
        <w:pStyle w:val="a9"/>
        <w:shd w:val="clear" w:color="auto" w:fill="FFFFFF"/>
        <w:spacing w:before="0" w:beforeAutospacing="0" w:after="315" w:afterAutospacing="0"/>
        <w:ind w:firstLine="709"/>
        <w:jc w:val="both"/>
        <w:rPr>
          <w:sz w:val="36"/>
          <w:szCs w:val="36"/>
        </w:rPr>
      </w:pPr>
      <w:r w:rsidRPr="000C4D4C">
        <w:rPr>
          <w:sz w:val="36"/>
          <w:szCs w:val="36"/>
        </w:rPr>
        <w:t xml:space="preserve">По окончании </w:t>
      </w:r>
      <w:proofErr w:type="spellStart"/>
      <w:r w:rsidR="00C41320" w:rsidRPr="000C4D4C">
        <w:rPr>
          <w:sz w:val="36"/>
          <w:szCs w:val="36"/>
        </w:rPr>
        <w:t>вебинара</w:t>
      </w:r>
      <w:proofErr w:type="spellEnd"/>
      <w:r w:rsidRPr="000C4D4C">
        <w:rPr>
          <w:sz w:val="36"/>
          <w:szCs w:val="36"/>
        </w:rPr>
        <w:t xml:space="preserve"> предлагаем вам заполнить анкету для оценки мероприятия и отправить её также на почту </w:t>
      </w:r>
      <w:hyperlink r:id="rId10" w:history="1">
        <w:r w:rsidR="0090361C" w:rsidRPr="0090361C">
          <w:rPr>
            <w:rStyle w:val="a8"/>
            <w:sz w:val="36"/>
            <w:szCs w:val="36"/>
          </w:rPr>
          <w:t>grov@nso.ru</w:t>
        </w:r>
      </w:hyperlink>
      <w:r w:rsidRPr="000C4D4C">
        <w:rPr>
          <w:sz w:val="36"/>
          <w:szCs w:val="36"/>
        </w:rPr>
        <w:t>.</w:t>
      </w:r>
      <w:r w:rsidR="00906C42" w:rsidRPr="000C4D4C">
        <w:rPr>
          <w:sz w:val="36"/>
          <w:szCs w:val="36"/>
        </w:rPr>
        <w:t xml:space="preserve"> Скачать анкету также легко на странице с объявлением о </w:t>
      </w:r>
      <w:proofErr w:type="spellStart"/>
      <w:r w:rsidR="00906C42" w:rsidRPr="000C4D4C">
        <w:rPr>
          <w:sz w:val="36"/>
          <w:szCs w:val="36"/>
        </w:rPr>
        <w:t>вебинаре</w:t>
      </w:r>
      <w:proofErr w:type="spellEnd"/>
      <w:r w:rsidR="00906C42" w:rsidRPr="000C4D4C">
        <w:rPr>
          <w:sz w:val="36"/>
          <w:szCs w:val="36"/>
        </w:rPr>
        <w:t>.</w:t>
      </w:r>
    </w:p>
    <w:p w:rsidR="00016EF2" w:rsidRPr="000C4D4C" w:rsidRDefault="00AB758B" w:rsidP="00906C42">
      <w:pPr>
        <w:pStyle w:val="a9"/>
        <w:shd w:val="clear" w:color="auto" w:fill="FFFFFF"/>
        <w:spacing w:before="0" w:beforeAutospacing="0" w:after="315" w:afterAutospacing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Ч</w:t>
      </w:r>
      <w:r w:rsidR="00016EF2" w:rsidRPr="000C4D4C">
        <w:rPr>
          <w:sz w:val="36"/>
          <w:szCs w:val="36"/>
        </w:rPr>
        <w:t xml:space="preserve">тобы вы не тратили </w:t>
      </w:r>
      <w:r w:rsidR="00C705F4" w:rsidRPr="000C4D4C">
        <w:rPr>
          <w:sz w:val="36"/>
          <w:szCs w:val="36"/>
        </w:rPr>
        <w:t xml:space="preserve">время </w:t>
      </w:r>
      <w:r w:rsidR="009969AD" w:rsidRPr="000C4D4C">
        <w:rPr>
          <w:sz w:val="36"/>
          <w:szCs w:val="36"/>
        </w:rPr>
        <w:t xml:space="preserve">и силы </w:t>
      </w:r>
      <w:r w:rsidR="00C705F4" w:rsidRPr="000C4D4C">
        <w:rPr>
          <w:sz w:val="36"/>
          <w:szCs w:val="36"/>
        </w:rPr>
        <w:t xml:space="preserve">на записывание того, что вы увидите на экране, </w:t>
      </w:r>
      <w:r>
        <w:rPr>
          <w:sz w:val="36"/>
          <w:szCs w:val="36"/>
        </w:rPr>
        <w:t xml:space="preserve">доклад и </w:t>
      </w:r>
      <w:r w:rsidR="00C705F4" w:rsidRPr="000C4D4C">
        <w:rPr>
          <w:sz w:val="36"/>
          <w:szCs w:val="36"/>
        </w:rPr>
        <w:t>презентация буд</w:t>
      </w:r>
      <w:r>
        <w:rPr>
          <w:sz w:val="36"/>
          <w:szCs w:val="36"/>
        </w:rPr>
        <w:t>ут</w:t>
      </w:r>
      <w:r w:rsidR="00C705F4" w:rsidRPr="000C4D4C">
        <w:rPr>
          <w:sz w:val="36"/>
          <w:szCs w:val="36"/>
        </w:rPr>
        <w:t xml:space="preserve"> доступн</w:t>
      </w:r>
      <w:r>
        <w:rPr>
          <w:sz w:val="36"/>
          <w:szCs w:val="36"/>
        </w:rPr>
        <w:t>ы</w:t>
      </w:r>
      <w:r w:rsidR="00C705F4" w:rsidRPr="000C4D4C">
        <w:rPr>
          <w:sz w:val="36"/>
          <w:szCs w:val="36"/>
        </w:rPr>
        <w:t xml:space="preserve"> для скачивания сегодня же</w:t>
      </w:r>
      <w:r w:rsidR="00720343" w:rsidRPr="000C4D4C">
        <w:rPr>
          <w:sz w:val="36"/>
          <w:szCs w:val="36"/>
        </w:rPr>
        <w:t xml:space="preserve">, видеозапись </w:t>
      </w:r>
      <w:proofErr w:type="spellStart"/>
      <w:r w:rsidR="00720343" w:rsidRPr="000C4D4C">
        <w:rPr>
          <w:sz w:val="36"/>
          <w:szCs w:val="36"/>
        </w:rPr>
        <w:t>вебинара</w:t>
      </w:r>
      <w:proofErr w:type="spellEnd"/>
      <w:r w:rsidR="00720343" w:rsidRPr="000C4D4C">
        <w:rPr>
          <w:sz w:val="36"/>
          <w:szCs w:val="36"/>
        </w:rPr>
        <w:t xml:space="preserve"> – </w:t>
      </w:r>
      <w:r>
        <w:rPr>
          <w:sz w:val="36"/>
          <w:szCs w:val="36"/>
        </w:rPr>
        <w:t>в ближайшие дни</w:t>
      </w:r>
      <w:r w:rsidR="009969AD" w:rsidRPr="000C4D4C">
        <w:rPr>
          <w:sz w:val="36"/>
          <w:szCs w:val="36"/>
        </w:rPr>
        <w:t>.</w:t>
      </w:r>
    </w:p>
    <w:p w:rsidR="00C71B1D" w:rsidRPr="00C44111" w:rsidRDefault="009969AD" w:rsidP="001E5F8A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 w:rsidRPr="00C44111">
        <w:rPr>
          <w:sz w:val="36"/>
          <w:szCs w:val="36"/>
        </w:rPr>
        <w:t xml:space="preserve">Поскольку у нас широкий круг участников </w:t>
      </w:r>
      <w:r w:rsidR="00C71B1D" w:rsidRPr="00C44111">
        <w:rPr>
          <w:sz w:val="36"/>
          <w:szCs w:val="36"/>
        </w:rPr>
        <w:t xml:space="preserve">мероприятия: не только представители </w:t>
      </w:r>
      <w:r w:rsidR="00010DF2" w:rsidRPr="00C44111">
        <w:rPr>
          <w:sz w:val="36"/>
          <w:szCs w:val="36"/>
        </w:rPr>
        <w:t xml:space="preserve">органов управления </w:t>
      </w:r>
      <w:r w:rsidR="00AB758B" w:rsidRPr="00C44111">
        <w:rPr>
          <w:sz w:val="36"/>
          <w:szCs w:val="36"/>
        </w:rPr>
        <w:t xml:space="preserve">садовых </w:t>
      </w:r>
      <w:r w:rsidR="00280238" w:rsidRPr="00C44111">
        <w:rPr>
          <w:sz w:val="36"/>
          <w:szCs w:val="36"/>
        </w:rPr>
        <w:t xml:space="preserve">и огороднических </w:t>
      </w:r>
      <w:r w:rsidR="00AB758B" w:rsidRPr="00C44111">
        <w:rPr>
          <w:sz w:val="36"/>
          <w:szCs w:val="36"/>
        </w:rPr>
        <w:t>некоммерческих товариществ</w:t>
      </w:r>
      <w:r w:rsidR="00C71B1D" w:rsidRPr="00C44111">
        <w:rPr>
          <w:sz w:val="36"/>
          <w:szCs w:val="36"/>
        </w:rPr>
        <w:t>,</w:t>
      </w:r>
      <w:r w:rsidR="00AB758B" w:rsidRPr="00C44111">
        <w:rPr>
          <w:sz w:val="36"/>
          <w:szCs w:val="36"/>
        </w:rPr>
        <w:t xml:space="preserve"> </w:t>
      </w:r>
      <w:r w:rsidR="00C71B1D" w:rsidRPr="00C44111">
        <w:rPr>
          <w:sz w:val="36"/>
          <w:szCs w:val="36"/>
        </w:rPr>
        <w:t xml:space="preserve">но </w:t>
      </w:r>
      <w:r w:rsidR="00010DF2" w:rsidRPr="00C44111">
        <w:rPr>
          <w:sz w:val="36"/>
          <w:szCs w:val="36"/>
        </w:rPr>
        <w:t xml:space="preserve">и </w:t>
      </w:r>
      <w:r w:rsidR="00C71B1D" w:rsidRPr="00C44111">
        <w:rPr>
          <w:sz w:val="36"/>
          <w:szCs w:val="36"/>
        </w:rPr>
        <w:t xml:space="preserve">органов государственной власти, органов местного самоуправления, общественных объединений, и, собственно,  сами потребители </w:t>
      </w:r>
      <w:r w:rsidR="006C74F8" w:rsidRPr="00C44111">
        <w:rPr>
          <w:sz w:val="36"/>
          <w:szCs w:val="36"/>
        </w:rPr>
        <w:t xml:space="preserve">коммунальных </w:t>
      </w:r>
      <w:r w:rsidR="00C71B1D" w:rsidRPr="00C44111">
        <w:rPr>
          <w:sz w:val="36"/>
          <w:szCs w:val="36"/>
        </w:rPr>
        <w:t>услуг также могут подключиться к виде</w:t>
      </w:r>
      <w:r w:rsidR="00BA114A" w:rsidRPr="00C44111">
        <w:rPr>
          <w:sz w:val="36"/>
          <w:szCs w:val="36"/>
        </w:rPr>
        <w:t>о</w:t>
      </w:r>
      <w:r w:rsidR="00C71B1D" w:rsidRPr="00C44111">
        <w:rPr>
          <w:sz w:val="36"/>
          <w:szCs w:val="36"/>
        </w:rPr>
        <w:t xml:space="preserve">трансляции, то я уже традиционно вначале освещу нормативно-правовую часть вопроса. </w:t>
      </w:r>
      <w:r w:rsidR="00010DF2" w:rsidRPr="00C44111">
        <w:rPr>
          <w:sz w:val="36"/>
          <w:szCs w:val="36"/>
        </w:rPr>
        <w:t>В</w:t>
      </w:r>
      <w:r w:rsidR="00C71B1D" w:rsidRPr="00C44111">
        <w:rPr>
          <w:sz w:val="36"/>
          <w:szCs w:val="36"/>
        </w:rPr>
        <w:t xml:space="preserve">последствии всегда можно будет заглянуть в презентацию на сайте и быстро найти нужную </w:t>
      </w:r>
      <w:r w:rsidR="00010DF2" w:rsidRPr="00C44111">
        <w:rPr>
          <w:sz w:val="36"/>
          <w:szCs w:val="36"/>
        </w:rPr>
        <w:t xml:space="preserve">вам </w:t>
      </w:r>
      <w:r w:rsidR="00C71B1D" w:rsidRPr="00C44111">
        <w:rPr>
          <w:sz w:val="36"/>
          <w:szCs w:val="36"/>
        </w:rPr>
        <w:t>информацию</w:t>
      </w:r>
      <w:r w:rsidR="00010DF2" w:rsidRPr="00C44111">
        <w:rPr>
          <w:sz w:val="36"/>
          <w:szCs w:val="36"/>
        </w:rPr>
        <w:t xml:space="preserve">. </w:t>
      </w:r>
    </w:p>
    <w:p w:rsidR="00D13CD6" w:rsidRDefault="00D13CD6" w:rsidP="001E5F8A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</w:p>
    <w:p w:rsidR="00C71B1D" w:rsidRDefault="00D13CD6" w:rsidP="00193987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В</w:t>
      </w:r>
      <w:r w:rsidR="00F559AB" w:rsidRPr="00C44111">
        <w:rPr>
          <w:sz w:val="36"/>
          <w:szCs w:val="36"/>
        </w:rPr>
        <w:t>опросы</w:t>
      </w:r>
      <w:r w:rsidR="00010DF2" w:rsidRPr="00C44111">
        <w:rPr>
          <w:sz w:val="36"/>
          <w:szCs w:val="36"/>
        </w:rPr>
        <w:t xml:space="preserve"> касающихся правомерности применения регулируемых государством тарифов </w:t>
      </w:r>
      <w:r w:rsidR="006C74F8" w:rsidRPr="00C44111">
        <w:rPr>
          <w:sz w:val="36"/>
          <w:szCs w:val="36"/>
        </w:rPr>
        <w:t xml:space="preserve">чаще всего </w:t>
      </w:r>
      <w:r w:rsidR="00010DF2" w:rsidRPr="00C44111">
        <w:rPr>
          <w:sz w:val="36"/>
          <w:szCs w:val="36"/>
        </w:rPr>
        <w:t>возника</w:t>
      </w:r>
      <w:r w:rsidR="00F559AB" w:rsidRPr="00C44111">
        <w:rPr>
          <w:sz w:val="36"/>
          <w:szCs w:val="36"/>
        </w:rPr>
        <w:t>ю</w:t>
      </w:r>
      <w:r w:rsidR="00010DF2" w:rsidRPr="00C44111">
        <w:rPr>
          <w:sz w:val="36"/>
          <w:szCs w:val="36"/>
        </w:rPr>
        <w:t xml:space="preserve">т в </w:t>
      </w:r>
      <w:r w:rsidR="00F559AB" w:rsidRPr="00C44111">
        <w:rPr>
          <w:sz w:val="36"/>
          <w:szCs w:val="36"/>
        </w:rPr>
        <w:t>сферах электроэнергетики, водоснабжения, водоотведения</w:t>
      </w:r>
      <w:r w:rsidR="00F559AB" w:rsidRPr="00C44111">
        <w:rPr>
          <w:i/>
          <w:sz w:val="36"/>
          <w:szCs w:val="36"/>
        </w:rPr>
        <w:t xml:space="preserve">, </w:t>
      </w:r>
      <w:r w:rsidR="00F559AB" w:rsidRPr="00C44111">
        <w:rPr>
          <w:sz w:val="36"/>
          <w:szCs w:val="36"/>
        </w:rPr>
        <w:t>газоснабжения и обращения с ТКО.</w:t>
      </w:r>
    </w:p>
    <w:p w:rsidR="00193987" w:rsidRPr="000C4D4C" w:rsidRDefault="00193987" w:rsidP="00193987">
      <w:pPr>
        <w:autoSpaceDE w:val="0"/>
        <w:autoSpaceDN w:val="0"/>
        <w:adjustRightInd w:val="0"/>
        <w:ind w:firstLine="709"/>
        <w:jc w:val="both"/>
        <w:rPr>
          <w:color w:val="000000"/>
          <w:sz w:val="36"/>
          <w:szCs w:val="36"/>
          <w:highlight w:val="cyan"/>
        </w:rPr>
      </w:pPr>
    </w:p>
    <w:p w:rsidR="0090556B" w:rsidRPr="000C4D4C" w:rsidRDefault="0090556B" w:rsidP="003046F2">
      <w:pPr>
        <w:autoSpaceDE w:val="0"/>
        <w:autoSpaceDN w:val="0"/>
        <w:adjustRightInd w:val="0"/>
        <w:ind w:firstLine="709"/>
        <w:jc w:val="center"/>
        <w:rPr>
          <w:color w:val="000000"/>
          <w:sz w:val="36"/>
          <w:szCs w:val="36"/>
        </w:rPr>
      </w:pPr>
      <w:r w:rsidRPr="00781633">
        <w:rPr>
          <w:color w:val="000000"/>
          <w:sz w:val="36"/>
          <w:szCs w:val="36"/>
          <w:highlight w:val="cyan"/>
        </w:rPr>
        <w:lastRenderedPageBreak/>
        <w:t xml:space="preserve">СЛАЙД </w:t>
      </w:r>
      <w:r w:rsidR="00116882" w:rsidRPr="00781633">
        <w:rPr>
          <w:color w:val="000000"/>
          <w:sz w:val="36"/>
          <w:szCs w:val="36"/>
          <w:highlight w:val="cyan"/>
        </w:rPr>
        <w:t>4</w:t>
      </w:r>
    </w:p>
    <w:p w:rsidR="00645980" w:rsidRPr="00C44111" w:rsidRDefault="00645980" w:rsidP="00645980">
      <w:pPr>
        <w:autoSpaceDE w:val="0"/>
        <w:autoSpaceDN w:val="0"/>
        <w:adjustRightInd w:val="0"/>
        <w:ind w:firstLine="709"/>
        <w:jc w:val="right"/>
        <w:rPr>
          <w:sz w:val="36"/>
          <w:szCs w:val="36"/>
        </w:rPr>
      </w:pPr>
    </w:p>
    <w:p w:rsidR="00645980" w:rsidRPr="00C44111" w:rsidRDefault="006C74F8" w:rsidP="00645980">
      <w:pPr>
        <w:autoSpaceDE w:val="0"/>
        <w:autoSpaceDN w:val="0"/>
        <w:adjustRightInd w:val="0"/>
        <w:ind w:firstLine="708"/>
        <w:jc w:val="both"/>
        <w:rPr>
          <w:sz w:val="36"/>
          <w:szCs w:val="36"/>
        </w:rPr>
      </w:pPr>
      <w:r w:rsidRPr="00C44111">
        <w:rPr>
          <w:sz w:val="36"/>
          <w:szCs w:val="36"/>
        </w:rPr>
        <w:t xml:space="preserve">Таким образом, полезно знать </w:t>
      </w:r>
      <w:r w:rsidR="00A40EE4" w:rsidRPr="00C44111">
        <w:rPr>
          <w:sz w:val="36"/>
          <w:szCs w:val="36"/>
        </w:rPr>
        <w:t xml:space="preserve">и уметь применять </w:t>
      </w:r>
      <w:r w:rsidRPr="00C44111">
        <w:rPr>
          <w:sz w:val="36"/>
          <w:szCs w:val="36"/>
        </w:rPr>
        <w:t>нормы следующих нормативных правовых актов:</w:t>
      </w:r>
    </w:p>
    <w:p w:rsidR="00C156E7" w:rsidRPr="00C44111" w:rsidRDefault="00C156E7" w:rsidP="00C156E7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C44111">
        <w:rPr>
          <w:rFonts w:ascii="Times New Roman" w:hAnsi="Times New Roman" w:cs="Times New Roman"/>
          <w:sz w:val="36"/>
          <w:szCs w:val="36"/>
        </w:rPr>
        <w:t xml:space="preserve">Федеральный закон от 29.07.2017 </w:t>
      </w:r>
      <w:r w:rsidR="00C44111">
        <w:rPr>
          <w:rFonts w:ascii="Times New Roman" w:hAnsi="Times New Roman" w:cs="Times New Roman"/>
          <w:sz w:val="36"/>
          <w:szCs w:val="36"/>
        </w:rPr>
        <w:t>№</w:t>
      </w:r>
      <w:r w:rsidRPr="00C44111">
        <w:rPr>
          <w:rFonts w:ascii="Times New Roman" w:hAnsi="Times New Roman" w:cs="Times New Roman"/>
          <w:sz w:val="36"/>
          <w:szCs w:val="36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</w:p>
    <w:p w:rsidR="00C156E7" w:rsidRPr="00C44111" w:rsidRDefault="00C156E7" w:rsidP="00C156E7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C44111">
        <w:rPr>
          <w:rFonts w:ascii="Times New Roman" w:hAnsi="Times New Roman" w:cs="Times New Roman"/>
          <w:sz w:val="36"/>
          <w:szCs w:val="36"/>
        </w:rPr>
        <w:t>Федеральный закон от 17.08.1995 № 147-ФЗ «О естественных монополиях»;</w:t>
      </w:r>
    </w:p>
    <w:p w:rsidR="00F559AB" w:rsidRPr="00C44111" w:rsidRDefault="00F559AB" w:rsidP="009B3E42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C44111">
        <w:rPr>
          <w:rFonts w:ascii="Times New Roman" w:hAnsi="Times New Roman" w:cs="Times New Roman"/>
          <w:sz w:val="36"/>
          <w:szCs w:val="36"/>
        </w:rPr>
        <w:t>Федеральн</w:t>
      </w:r>
      <w:r w:rsidR="006C74F8" w:rsidRPr="00C44111">
        <w:rPr>
          <w:rFonts w:ascii="Times New Roman" w:hAnsi="Times New Roman" w:cs="Times New Roman"/>
          <w:sz w:val="36"/>
          <w:szCs w:val="36"/>
        </w:rPr>
        <w:t>ый</w:t>
      </w:r>
      <w:r w:rsidRPr="00C44111">
        <w:rPr>
          <w:rFonts w:ascii="Times New Roman" w:hAnsi="Times New Roman" w:cs="Times New Roman"/>
          <w:sz w:val="36"/>
          <w:szCs w:val="36"/>
        </w:rPr>
        <w:t xml:space="preserve"> закон от 07.12.2011 № 416-ФЗ «О водоснабжении и водоотведении»;</w:t>
      </w:r>
    </w:p>
    <w:p w:rsidR="006C74F8" w:rsidRPr="00C44111" w:rsidRDefault="006C74F8" w:rsidP="009B3E42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C44111">
        <w:rPr>
          <w:rFonts w:ascii="Times New Roman" w:hAnsi="Times New Roman" w:cs="Times New Roman"/>
          <w:sz w:val="36"/>
          <w:szCs w:val="36"/>
        </w:rPr>
        <w:t>Федеральный закон от 26.03.2003 № 35-ФЗ «Об электроэнергетике»;</w:t>
      </w:r>
    </w:p>
    <w:p w:rsidR="00C156E7" w:rsidRPr="00C44111" w:rsidRDefault="00C156E7" w:rsidP="00C156E7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C44111">
        <w:rPr>
          <w:rFonts w:ascii="Times New Roman" w:hAnsi="Times New Roman" w:cs="Times New Roman"/>
          <w:sz w:val="36"/>
          <w:szCs w:val="36"/>
        </w:rPr>
        <w:t>Федеральный закон от 24.06.1998 № 89-ФЗ «Об отходах производства и потребления»;</w:t>
      </w:r>
    </w:p>
    <w:p w:rsidR="000B76EF" w:rsidRDefault="00C156E7" w:rsidP="000B76EF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0B76EF">
        <w:rPr>
          <w:rFonts w:ascii="Times New Roman" w:hAnsi="Times New Roman" w:cs="Times New Roman"/>
          <w:sz w:val="36"/>
          <w:szCs w:val="36"/>
        </w:rPr>
        <w:t>Правила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354;</w:t>
      </w:r>
    </w:p>
    <w:p w:rsidR="000B76EF" w:rsidRDefault="000B76EF" w:rsidP="000B76EF">
      <w:pPr>
        <w:pStyle w:val="a7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0B76EF">
        <w:rPr>
          <w:rFonts w:ascii="Times New Roman" w:hAnsi="Times New Roman" w:cs="Times New Roman"/>
          <w:sz w:val="36"/>
          <w:szCs w:val="36"/>
        </w:rPr>
        <w:t xml:space="preserve">Приказы департамента по тарифам Новосибирской области об установлении </w:t>
      </w:r>
      <w:r>
        <w:rPr>
          <w:rFonts w:ascii="Times New Roman" w:hAnsi="Times New Roman" w:cs="Times New Roman"/>
          <w:sz w:val="36"/>
          <w:szCs w:val="36"/>
        </w:rPr>
        <w:t>цен (</w:t>
      </w:r>
      <w:r w:rsidRPr="000B76EF">
        <w:rPr>
          <w:rFonts w:ascii="Times New Roman" w:hAnsi="Times New Roman" w:cs="Times New Roman"/>
          <w:sz w:val="36"/>
          <w:szCs w:val="36"/>
        </w:rPr>
        <w:t>тарифов</w:t>
      </w:r>
      <w:r>
        <w:rPr>
          <w:rFonts w:ascii="Times New Roman" w:hAnsi="Times New Roman" w:cs="Times New Roman"/>
          <w:sz w:val="36"/>
          <w:szCs w:val="36"/>
        </w:rPr>
        <w:t>)</w:t>
      </w:r>
      <w:r w:rsidRPr="000B76EF">
        <w:rPr>
          <w:rFonts w:ascii="Times New Roman" w:hAnsi="Times New Roman" w:cs="Times New Roman"/>
          <w:sz w:val="36"/>
          <w:szCs w:val="36"/>
        </w:rPr>
        <w:t xml:space="preserve"> на услуги водоснабжения, водоотведения, на услугу регионального оператора по обращению с ТКО, на электрическую энергию (мощность), поставляемую населению и приравненным к нему категориям потребителей на соответствующий период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C144FB" w:rsidRPr="00C44111" w:rsidRDefault="00C144FB" w:rsidP="00C144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6"/>
          <w:szCs w:val="36"/>
          <w:lang w:eastAsia="en-US"/>
        </w:rPr>
      </w:pPr>
    </w:p>
    <w:p w:rsidR="006454CB" w:rsidRPr="00C44111" w:rsidRDefault="00C144FB" w:rsidP="00C144F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6"/>
          <w:szCs w:val="36"/>
          <w:lang w:eastAsia="en-US"/>
        </w:rPr>
      </w:pPr>
      <w:r w:rsidRPr="00C44111">
        <w:rPr>
          <w:rFonts w:eastAsiaTheme="minorHAnsi"/>
          <w:sz w:val="36"/>
          <w:szCs w:val="36"/>
          <w:lang w:eastAsia="en-US"/>
        </w:rPr>
        <w:t xml:space="preserve">Основное внимание сегодня мы уделим вопросу применения </w:t>
      </w:r>
      <w:r w:rsidRPr="00C44111">
        <w:rPr>
          <w:sz w:val="36"/>
          <w:szCs w:val="36"/>
        </w:rPr>
        <w:t xml:space="preserve">тарифов на электрическую энергию, в том числе оплате потерь в сетях </w:t>
      </w:r>
      <w:r w:rsidR="00BA114A" w:rsidRPr="00C44111">
        <w:rPr>
          <w:sz w:val="36"/>
          <w:szCs w:val="36"/>
        </w:rPr>
        <w:t>садовых и огороднических товариществ, для удобства будем их далее именовать просто товариществами</w:t>
      </w:r>
      <w:r w:rsidRPr="00C44111">
        <w:rPr>
          <w:sz w:val="36"/>
          <w:szCs w:val="36"/>
        </w:rPr>
        <w:t>.</w:t>
      </w:r>
    </w:p>
    <w:p w:rsidR="007308E9" w:rsidRPr="000C4D4C" w:rsidRDefault="007308E9" w:rsidP="003046F2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  <w:r w:rsidRPr="00781633">
        <w:rPr>
          <w:color w:val="000000"/>
          <w:sz w:val="36"/>
          <w:szCs w:val="36"/>
          <w:highlight w:val="cyan"/>
        </w:rPr>
        <w:lastRenderedPageBreak/>
        <w:t>СЛАЙД 5</w:t>
      </w:r>
    </w:p>
    <w:p w:rsidR="007308E9" w:rsidRDefault="007308E9" w:rsidP="007308E9">
      <w:pPr>
        <w:autoSpaceDE w:val="0"/>
        <w:autoSpaceDN w:val="0"/>
        <w:adjustRightInd w:val="0"/>
        <w:ind w:firstLine="567"/>
        <w:jc w:val="both"/>
        <w:rPr>
          <w:i/>
          <w:color w:val="000000"/>
          <w:sz w:val="36"/>
          <w:szCs w:val="36"/>
          <w:u w:val="single"/>
        </w:rPr>
      </w:pPr>
    </w:p>
    <w:p w:rsidR="006454CB" w:rsidRDefault="006454CB" w:rsidP="006454CB">
      <w:pPr>
        <w:widowControl w:val="0"/>
        <w:autoSpaceDE w:val="0"/>
        <w:autoSpaceDN w:val="0"/>
        <w:ind w:firstLine="709"/>
        <w:jc w:val="both"/>
        <w:rPr>
          <w:sz w:val="36"/>
          <w:szCs w:val="36"/>
          <w:shd w:val="clear" w:color="auto" w:fill="FFFFFF"/>
        </w:rPr>
      </w:pPr>
      <w:proofErr w:type="gramStart"/>
      <w:r w:rsidRPr="000B76EF">
        <w:rPr>
          <w:bCs/>
          <w:noProof/>
          <w:sz w:val="36"/>
          <w:szCs w:val="36"/>
        </w:rPr>
        <w:t xml:space="preserve">В соответствии с пунктом 3 статьи 23.1 и статьей 24 Федерального закона от 26.03.2003 № 35-ФЗ «Об электроэнергетике» и </w:t>
      </w:r>
      <w:r w:rsidRPr="000B76EF">
        <w:rPr>
          <w:sz w:val="36"/>
          <w:szCs w:val="36"/>
        </w:rPr>
        <w:t>пункт</w:t>
      </w:r>
      <w:r w:rsidR="000B76EF">
        <w:rPr>
          <w:sz w:val="36"/>
          <w:szCs w:val="36"/>
        </w:rPr>
        <w:t>ом</w:t>
      </w:r>
      <w:r w:rsidRPr="000B76EF">
        <w:rPr>
          <w:sz w:val="36"/>
          <w:szCs w:val="36"/>
        </w:rPr>
        <w:t xml:space="preserve"> 5 Основных положений функционирования розничных рынков электрической энергии, утвержденных постановлением Правительства Российской Федерации от 04.05.2012 № 442, </w:t>
      </w:r>
      <w:hyperlink r:id="rId11" w:history="1">
        <w:r w:rsidRPr="000B76EF">
          <w:rPr>
            <w:sz w:val="36"/>
            <w:szCs w:val="36"/>
          </w:rPr>
          <w:t>цены (тарифы)</w:t>
        </w:r>
      </w:hyperlink>
      <w:r w:rsidRPr="000B76EF">
        <w:rPr>
          <w:sz w:val="36"/>
          <w:szCs w:val="36"/>
        </w:rPr>
        <w:t xml:space="preserve"> на электрическую энергию (мощность), поставляемую на розничных рынках электрической энергии населению и приравненным к нему категориям потребителей, подлежат государственному регулированию органами </w:t>
      </w:r>
      <w:r w:rsidRPr="000B76EF">
        <w:rPr>
          <w:sz w:val="36"/>
          <w:szCs w:val="36"/>
          <w:shd w:val="clear" w:color="auto" w:fill="FFFFFF"/>
        </w:rPr>
        <w:t>исполнительной власти</w:t>
      </w:r>
      <w:proofErr w:type="gramEnd"/>
      <w:r w:rsidRPr="000B76EF">
        <w:rPr>
          <w:sz w:val="36"/>
          <w:szCs w:val="36"/>
          <w:shd w:val="clear" w:color="auto" w:fill="FFFFFF"/>
        </w:rPr>
        <w:t xml:space="preserve"> субъектов Российской Федерации в области государственного регулирования тарифов.</w:t>
      </w:r>
    </w:p>
    <w:p w:rsidR="007308E9" w:rsidRDefault="007308E9" w:rsidP="003046F2">
      <w:pPr>
        <w:autoSpaceDE w:val="0"/>
        <w:autoSpaceDN w:val="0"/>
        <w:adjustRightInd w:val="0"/>
        <w:ind w:firstLine="709"/>
        <w:jc w:val="center"/>
        <w:rPr>
          <w:color w:val="000000"/>
          <w:sz w:val="36"/>
          <w:szCs w:val="36"/>
        </w:rPr>
      </w:pPr>
      <w:r w:rsidRPr="00781633">
        <w:rPr>
          <w:color w:val="000000"/>
          <w:sz w:val="36"/>
          <w:szCs w:val="36"/>
          <w:highlight w:val="cyan"/>
        </w:rPr>
        <w:t>СЛАЙД 6</w:t>
      </w:r>
    </w:p>
    <w:p w:rsidR="00193987" w:rsidRPr="000C4D4C" w:rsidRDefault="00193987" w:rsidP="003046F2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</w:p>
    <w:p w:rsidR="007308E9" w:rsidRPr="000C4D4C" w:rsidRDefault="006454CB" w:rsidP="00193987">
      <w:pPr>
        <w:widowControl w:val="0"/>
        <w:autoSpaceDE w:val="0"/>
        <w:autoSpaceDN w:val="0"/>
        <w:ind w:firstLine="709"/>
        <w:jc w:val="both"/>
        <w:rPr>
          <w:i/>
          <w:sz w:val="36"/>
          <w:szCs w:val="36"/>
        </w:rPr>
      </w:pPr>
      <w:proofErr w:type="gramStart"/>
      <w:r w:rsidRPr="000B76EF">
        <w:rPr>
          <w:bCs/>
          <w:noProof/>
          <w:sz w:val="36"/>
          <w:szCs w:val="36"/>
        </w:rPr>
        <w:t xml:space="preserve">В соответствии с пунктами 3, 63, 67 </w:t>
      </w:r>
      <w:r w:rsidRPr="000B76EF">
        <w:rPr>
          <w:rFonts w:eastAsia="Calibri"/>
          <w:sz w:val="36"/>
          <w:szCs w:val="36"/>
        </w:rPr>
        <w:t>Основ ценообразования в области регулируемых цен</w:t>
      </w:r>
      <w:r w:rsidR="00C144FB" w:rsidRPr="000B76EF">
        <w:rPr>
          <w:rFonts w:eastAsia="Calibri"/>
          <w:sz w:val="36"/>
          <w:szCs w:val="36"/>
        </w:rPr>
        <w:t xml:space="preserve"> (тарифов) в электроэнергетике, </w:t>
      </w:r>
      <w:r w:rsidRPr="000B76EF">
        <w:rPr>
          <w:rFonts w:eastAsia="Calibri"/>
          <w:sz w:val="36"/>
          <w:szCs w:val="36"/>
        </w:rPr>
        <w:t xml:space="preserve">утвержденных </w:t>
      </w:r>
      <w:r w:rsidRPr="000B76EF">
        <w:rPr>
          <w:sz w:val="36"/>
          <w:szCs w:val="36"/>
        </w:rPr>
        <w:t xml:space="preserve">постановлением Правительства Российской Федерации от 29.12.2011 № 1178, </w:t>
      </w:r>
      <w:r w:rsidR="00BD1CCC">
        <w:rPr>
          <w:sz w:val="36"/>
          <w:szCs w:val="36"/>
        </w:rPr>
        <w:t>СНТ</w:t>
      </w:r>
      <w:r w:rsidRPr="000B76EF">
        <w:rPr>
          <w:sz w:val="36"/>
          <w:szCs w:val="36"/>
        </w:rPr>
        <w:t xml:space="preserve"> </w:t>
      </w:r>
      <w:r w:rsidRPr="000B76EF">
        <w:rPr>
          <w:bCs/>
          <w:noProof/>
          <w:sz w:val="36"/>
          <w:szCs w:val="36"/>
        </w:rPr>
        <w:t>относятся к категории потребителей электрической энергии (мощности), приравненных к населению, которым</w:t>
      </w:r>
      <w:r w:rsidRPr="00C144FB">
        <w:rPr>
          <w:bCs/>
          <w:noProof/>
          <w:sz w:val="36"/>
          <w:szCs w:val="36"/>
        </w:rPr>
        <w:t xml:space="preserve"> электрическая энергия (мощность) поставляется по регулируемым государством ценам (тарифам) </w:t>
      </w:r>
      <w:r w:rsidR="00A079FD" w:rsidRPr="00C144FB">
        <w:rPr>
          <w:bCs/>
          <w:noProof/>
          <w:sz w:val="36"/>
          <w:szCs w:val="36"/>
        </w:rPr>
        <w:t xml:space="preserve">– </w:t>
      </w:r>
      <w:r w:rsidRPr="00C144FB">
        <w:rPr>
          <w:sz w:val="36"/>
          <w:szCs w:val="36"/>
        </w:rPr>
        <w:t>в отношении объемов потребления электрической энергии, используемых на коммунально-бытовые нужды и не используемых для осуществления</w:t>
      </w:r>
      <w:proofErr w:type="gramEnd"/>
      <w:r w:rsidRPr="00C144FB">
        <w:rPr>
          <w:sz w:val="36"/>
          <w:szCs w:val="36"/>
        </w:rPr>
        <w:t xml:space="preserve"> коммерческой (профессиональной) деятельности.</w:t>
      </w:r>
    </w:p>
    <w:p w:rsidR="007308E9" w:rsidRDefault="007308E9" w:rsidP="003046F2">
      <w:pPr>
        <w:autoSpaceDE w:val="0"/>
        <w:autoSpaceDN w:val="0"/>
        <w:adjustRightInd w:val="0"/>
        <w:ind w:firstLine="709"/>
        <w:jc w:val="center"/>
        <w:rPr>
          <w:color w:val="000000"/>
          <w:sz w:val="36"/>
          <w:szCs w:val="36"/>
        </w:rPr>
      </w:pPr>
      <w:r w:rsidRPr="00781633">
        <w:rPr>
          <w:color w:val="000000"/>
          <w:sz w:val="36"/>
          <w:szCs w:val="36"/>
          <w:highlight w:val="cyan"/>
        </w:rPr>
        <w:t>СЛАЙД 7</w:t>
      </w:r>
    </w:p>
    <w:p w:rsidR="00193987" w:rsidRPr="000C4D4C" w:rsidRDefault="00193987" w:rsidP="003046F2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</w:p>
    <w:p w:rsidR="006454CB" w:rsidRPr="00C44111" w:rsidRDefault="006454CB" w:rsidP="006454CB">
      <w:pPr>
        <w:adjustRightInd w:val="0"/>
        <w:ind w:firstLine="709"/>
        <w:jc w:val="both"/>
        <w:rPr>
          <w:bCs/>
          <w:noProof/>
          <w:sz w:val="36"/>
          <w:szCs w:val="36"/>
        </w:rPr>
      </w:pPr>
      <w:r w:rsidRPr="00C144FB">
        <w:rPr>
          <w:bCs/>
          <w:noProof/>
          <w:sz w:val="36"/>
          <w:szCs w:val="36"/>
        </w:rPr>
        <w:t xml:space="preserve">Органом, уполномоченным на территории Новосибирской области осуществлять государственное регулирование цен (тарифов) на электрическую энергию (мощность), поставляемую населению и приравненным к нему категориям потребителей, и региональный государственный контроль (надзор) в части правильного их применения является </w:t>
      </w:r>
      <w:r w:rsidRPr="00C44111">
        <w:rPr>
          <w:bCs/>
          <w:noProof/>
          <w:sz w:val="36"/>
          <w:szCs w:val="36"/>
        </w:rPr>
        <w:t>департамент</w:t>
      </w:r>
      <w:r w:rsidR="00A079FD" w:rsidRPr="00C44111">
        <w:rPr>
          <w:bCs/>
          <w:noProof/>
          <w:sz w:val="36"/>
          <w:szCs w:val="36"/>
        </w:rPr>
        <w:t xml:space="preserve"> </w:t>
      </w:r>
      <w:r w:rsidR="00A079FD" w:rsidRPr="00C44111">
        <w:rPr>
          <w:rFonts w:eastAsiaTheme="minorHAnsi"/>
          <w:sz w:val="36"/>
          <w:szCs w:val="36"/>
          <w:lang w:eastAsia="en-US"/>
        </w:rPr>
        <w:t>по тарифам Новосибирской области</w:t>
      </w:r>
      <w:r w:rsidRPr="00C44111">
        <w:rPr>
          <w:bCs/>
          <w:noProof/>
          <w:sz w:val="36"/>
          <w:szCs w:val="36"/>
        </w:rPr>
        <w:t>.</w:t>
      </w:r>
    </w:p>
    <w:p w:rsidR="006454CB" w:rsidRDefault="006454CB" w:rsidP="004D0FE7">
      <w:pPr>
        <w:autoSpaceDE w:val="0"/>
        <w:autoSpaceDN w:val="0"/>
        <w:adjustRightInd w:val="0"/>
        <w:jc w:val="both"/>
        <w:rPr>
          <w:rFonts w:eastAsiaTheme="minorHAnsi"/>
          <w:color w:val="0000FF"/>
          <w:sz w:val="36"/>
          <w:szCs w:val="36"/>
          <w:lang w:eastAsia="en-US"/>
        </w:rPr>
      </w:pPr>
    </w:p>
    <w:p w:rsidR="00BD1CCC" w:rsidRDefault="00BD1CCC" w:rsidP="003046F2">
      <w:pPr>
        <w:autoSpaceDE w:val="0"/>
        <w:autoSpaceDN w:val="0"/>
        <w:adjustRightInd w:val="0"/>
        <w:ind w:firstLine="709"/>
        <w:jc w:val="center"/>
        <w:rPr>
          <w:color w:val="000000"/>
          <w:sz w:val="36"/>
          <w:szCs w:val="36"/>
        </w:rPr>
      </w:pPr>
      <w:r w:rsidRPr="00BD1CCC">
        <w:rPr>
          <w:color w:val="000000"/>
          <w:sz w:val="36"/>
          <w:szCs w:val="36"/>
          <w:highlight w:val="cyan"/>
        </w:rPr>
        <w:t>СЛАЙД 8</w:t>
      </w:r>
    </w:p>
    <w:p w:rsidR="00193987" w:rsidRPr="000C4D4C" w:rsidRDefault="00193987" w:rsidP="003046F2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</w:p>
    <w:p w:rsidR="006454CB" w:rsidRPr="00C44111" w:rsidRDefault="006454CB" w:rsidP="006454CB">
      <w:pPr>
        <w:adjustRightInd w:val="0"/>
        <w:ind w:firstLine="709"/>
        <w:jc w:val="both"/>
        <w:rPr>
          <w:sz w:val="36"/>
          <w:szCs w:val="36"/>
        </w:rPr>
      </w:pPr>
      <w:r w:rsidRPr="00270B60">
        <w:rPr>
          <w:sz w:val="36"/>
          <w:szCs w:val="36"/>
        </w:rPr>
        <w:t xml:space="preserve">В то же время, в силу положений статей </w:t>
      </w:r>
      <w:r w:rsidRPr="00C44111">
        <w:rPr>
          <w:sz w:val="36"/>
          <w:szCs w:val="36"/>
        </w:rPr>
        <w:t>123.12 - 123.14, 210, 249 Гражданского кодекса Российской Федерации и Закона № 217-ФЗ:</w:t>
      </w:r>
    </w:p>
    <w:p w:rsidR="006454CB" w:rsidRPr="00270B60" w:rsidRDefault="006454CB" w:rsidP="006454CB">
      <w:pPr>
        <w:adjustRightInd w:val="0"/>
        <w:ind w:firstLine="709"/>
        <w:jc w:val="both"/>
        <w:rPr>
          <w:sz w:val="36"/>
          <w:szCs w:val="36"/>
        </w:rPr>
      </w:pPr>
      <w:proofErr w:type="gramStart"/>
      <w:r w:rsidRPr="00270B60">
        <w:rPr>
          <w:sz w:val="36"/>
          <w:szCs w:val="36"/>
        </w:rPr>
        <w:t>-</w:t>
      </w:r>
      <w:r w:rsidR="00A079FD" w:rsidRPr="00270B60">
        <w:rPr>
          <w:sz w:val="36"/>
          <w:szCs w:val="36"/>
        </w:rPr>
        <w:t xml:space="preserve"> т</w:t>
      </w:r>
      <w:r w:rsidRPr="00270B60">
        <w:rPr>
          <w:sz w:val="36"/>
          <w:szCs w:val="36"/>
        </w:rPr>
        <w:t xml:space="preserve">оварищества обязаны содержать </w:t>
      </w:r>
      <w:r w:rsidRPr="00270B60">
        <w:rPr>
          <w:color w:val="22272F"/>
          <w:sz w:val="36"/>
          <w:szCs w:val="36"/>
        </w:rPr>
        <w:t xml:space="preserve">расположенное в границах их территории </w:t>
      </w:r>
      <w:r w:rsidRPr="00270B60">
        <w:rPr>
          <w:sz w:val="36"/>
          <w:szCs w:val="36"/>
        </w:rPr>
        <w:t>имущество общего пользования, включая объекты электросетевого хозяйства (</w:t>
      </w:r>
      <w:r w:rsidRPr="00270B60">
        <w:rPr>
          <w:sz w:val="36"/>
          <w:szCs w:val="36"/>
          <w:shd w:val="clear" w:color="auto" w:fill="FFFFFF"/>
        </w:rPr>
        <w:t>линии электропередачи, трансформаторные и иные подстанции, распределительные пункты и иное предназначенное для обеспечения электрических связей и осуществления передачи электрической энергии оборудование</w:t>
      </w:r>
      <w:r w:rsidRPr="00270B60">
        <w:rPr>
          <w:sz w:val="36"/>
          <w:szCs w:val="36"/>
        </w:rPr>
        <w:t>);</w:t>
      </w:r>
      <w:proofErr w:type="gramEnd"/>
    </w:p>
    <w:p w:rsidR="006454CB" w:rsidRDefault="006454CB" w:rsidP="006454CB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proofErr w:type="gramStart"/>
      <w:r w:rsidRPr="00270B60">
        <w:rPr>
          <w:sz w:val="36"/>
          <w:szCs w:val="36"/>
        </w:rPr>
        <w:t>-</w:t>
      </w:r>
      <w:r w:rsidR="00A079FD" w:rsidRPr="00270B60">
        <w:rPr>
          <w:sz w:val="36"/>
          <w:szCs w:val="36"/>
        </w:rPr>
        <w:t xml:space="preserve"> </w:t>
      </w:r>
      <w:r w:rsidRPr="00270B60">
        <w:rPr>
          <w:sz w:val="36"/>
          <w:szCs w:val="36"/>
        </w:rPr>
        <w:t xml:space="preserve">к исключительной компетенции общего собрания </w:t>
      </w:r>
      <w:r w:rsidR="00C44111">
        <w:rPr>
          <w:sz w:val="36"/>
          <w:szCs w:val="36"/>
        </w:rPr>
        <w:t>товарищества</w:t>
      </w:r>
      <w:r w:rsidRPr="00270B60">
        <w:rPr>
          <w:sz w:val="36"/>
          <w:szCs w:val="36"/>
        </w:rPr>
        <w:t xml:space="preserve"> относится принятие решений об установлении размера подлежащих внесению членами </w:t>
      </w:r>
      <w:r w:rsidR="00A079FD" w:rsidRPr="00270B60">
        <w:rPr>
          <w:sz w:val="36"/>
          <w:szCs w:val="36"/>
        </w:rPr>
        <w:t>т</w:t>
      </w:r>
      <w:r w:rsidRPr="00270B60">
        <w:rPr>
          <w:sz w:val="36"/>
          <w:szCs w:val="36"/>
        </w:rPr>
        <w:t xml:space="preserve">оварищества и </w:t>
      </w:r>
      <w:r w:rsidR="00A079FD" w:rsidRPr="00270B60">
        <w:rPr>
          <w:sz w:val="36"/>
          <w:szCs w:val="36"/>
        </w:rPr>
        <w:t>п</w:t>
      </w:r>
      <w:r w:rsidRPr="00270B60">
        <w:rPr>
          <w:sz w:val="36"/>
          <w:szCs w:val="36"/>
        </w:rPr>
        <w:t xml:space="preserve">равообладателями </w:t>
      </w:r>
      <w:r w:rsidR="009A411A">
        <w:rPr>
          <w:rFonts w:eastAsiaTheme="minorHAnsi"/>
          <w:sz w:val="36"/>
          <w:szCs w:val="36"/>
          <w:lang w:eastAsia="en-US"/>
        </w:rPr>
        <w:t>объектов недвижимости, расположенных в границах территории садоводства или огородничества</w:t>
      </w:r>
      <w:r w:rsidRPr="00270B60">
        <w:rPr>
          <w:sz w:val="36"/>
          <w:szCs w:val="36"/>
        </w:rPr>
        <w:t xml:space="preserve"> обязательных платежей и взносов, в том числе используемых на </w:t>
      </w:r>
      <w:r w:rsidRPr="00270B60">
        <w:rPr>
          <w:rFonts w:eastAsia="Calibri"/>
          <w:sz w:val="36"/>
          <w:szCs w:val="36"/>
        </w:rPr>
        <w:t xml:space="preserve">расходы, связанные с содержанием имущества общего пользования </w:t>
      </w:r>
      <w:r w:rsidR="00A079FD" w:rsidRPr="00270B60">
        <w:rPr>
          <w:rFonts w:eastAsia="Calibri"/>
          <w:sz w:val="36"/>
          <w:szCs w:val="36"/>
        </w:rPr>
        <w:t>т</w:t>
      </w:r>
      <w:r w:rsidRPr="00270B60">
        <w:rPr>
          <w:rFonts w:eastAsia="Calibri"/>
          <w:sz w:val="36"/>
          <w:szCs w:val="36"/>
        </w:rPr>
        <w:t>оварищества и осуществлением расчетов с организациями, осуществляющими снабжение тепловой и электрической энергией, водой, газом, водоотведение на основании</w:t>
      </w:r>
      <w:proofErr w:type="gramEnd"/>
      <w:r w:rsidRPr="00270B60">
        <w:rPr>
          <w:rFonts w:eastAsia="Calibri"/>
          <w:sz w:val="36"/>
          <w:szCs w:val="36"/>
        </w:rPr>
        <w:t xml:space="preserve"> договоров, заключенных с этими организациями</w:t>
      </w:r>
      <w:r w:rsidRPr="00270B60">
        <w:rPr>
          <w:sz w:val="36"/>
          <w:szCs w:val="36"/>
        </w:rPr>
        <w:t>;</w:t>
      </w:r>
    </w:p>
    <w:p w:rsidR="009A411A" w:rsidRDefault="006454CB" w:rsidP="00193987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proofErr w:type="gramStart"/>
      <w:r w:rsidRPr="00270B60">
        <w:rPr>
          <w:sz w:val="36"/>
          <w:szCs w:val="36"/>
          <w:shd w:val="clear" w:color="auto" w:fill="FFFFFF"/>
        </w:rPr>
        <w:t>-</w:t>
      </w:r>
      <w:r w:rsidR="00A079FD" w:rsidRPr="00270B60">
        <w:rPr>
          <w:sz w:val="36"/>
          <w:szCs w:val="36"/>
          <w:shd w:val="clear" w:color="auto" w:fill="FFFFFF"/>
        </w:rPr>
        <w:t xml:space="preserve"> </w:t>
      </w:r>
      <w:r w:rsidRPr="00270B60">
        <w:rPr>
          <w:sz w:val="36"/>
          <w:szCs w:val="36"/>
          <w:shd w:val="clear" w:color="auto" w:fill="FFFFFF"/>
        </w:rPr>
        <w:t xml:space="preserve">в случаях, предусмотренных уставом </w:t>
      </w:r>
      <w:r w:rsidR="00A079FD" w:rsidRPr="00270B60">
        <w:rPr>
          <w:sz w:val="36"/>
          <w:szCs w:val="36"/>
          <w:shd w:val="clear" w:color="auto" w:fill="FFFFFF"/>
        </w:rPr>
        <w:t>т</w:t>
      </w:r>
      <w:r w:rsidRPr="00270B60">
        <w:rPr>
          <w:sz w:val="36"/>
          <w:szCs w:val="36"/>
          <w:shd w:val="clear" w:color="auto" w:fill="FFFFFF"/>
        </w:rPr>
        <w:t xml:space="preserve">оварищества, размер взносов на содержание </w:t>
      </w:r>
      <w:r w:rsidRPr="00270B60">
        <w:rPr>
          <w:sz w:val="36"/>
          <w:szCs w:val="36"/>
        </w:rPr>
        <w:t xml:space="preserve">имущества общего пользования </w:t>
      </w:r>
      <w:r w:rsidR="00A079FD" w:rsidRPr="00270B60">
        <w:rPr>
          <w:sz w:val="36"/>
          <w:szCs w:val="36"/>
        </w:rPr>
        <w:t>т</w:t>
      </w:r>
      <w:r w:rsidRPr="00270B60">
        <w:rPr>
          <w:sz w:val="36"/>
          <w:szCs w:val="36"/>
        </w:rPr>
        <w:t>оварищества</w:t>
      </w:r>
      <w:r w:rsidRPr="00270B60">
        <w:rPr>
          <w:sz w:val="36"/>
          <w:szCs w:val="36"/>
          <w:shd w:val="clear" w:color="auto" w:fill="FFFFFF"/>
        </w:rPr>
        <w:t xml:space="preserve"> может отличаться для отдельных членов </w:t>
      </w:r>
      <w:r w:rsidR="00A079FD" w:rsidRPr="00270B60">
        <w:rPr>
          <w:sz w:val="36"/>
          <w:szCs w:val="36"/>
          <w:shd w:val="clear" w:color="auto" w:fill="FFFFFF"/>
        </w:rPr>
        <w:t>т</w:t>
      </w:r>
      <w:r w:rsidRPr="00270B60">
        <w:rPr>
          <w:sz w:val="36"/>
          <w:szCs w:val="36"/>
          <w:shd w:val="clear" w:color="auto" w:fill="FFFFFF"/>
        </w:rPr>
        <w:t xml:space="preserve">оварищества и </w:t>
      </w:r>
      <w:r w:rsidR="009A411A">
        <w:rPr>
          <w:sz w:val="36"/>
          <w:szCs w:val="36"/>
          <w:shd w:val="clear" w:color="auto" w:fill="FFFFFF"/>
        </w:rPr>
        <w:t xml:space="preserve">иных </w:t>
      </w:r>
      <w:r w:rsidR="00270B60">
        <w:rPr>
          <w:sz w:val="36"/>
          <w:szCs w:val="36"/>
          <w:shd w:val="clear" w:color="auto" w:fill="FFFFFF"/>
        </w:rPr>
        <w:t>п</w:t>
      </w:r>
      <w:r w:rsidRPr="00270B60">
        <w:rPr>
          <w:sz w:val="36"/>
          <w:szCs w:val="36"/>
          <w:shd w:val="clear" w:color="auto" w:fill="FFFFFF"/>
        </w:rPr>
        <w:t>равообладателей</w:t>
      </w:r>
      <w:r w:rsidR="009A411A">
        <w:rPr>
          <w:sz w:val="36"/>
          <w:szCs w:val="36"/>
          <w:shd w:val="clear" w:color="auto" w:fill="FFFFFF"/>
        </w:rPr>
        <w:t xml:space="preserve"> </w:t>
      </w:r>
      <w:r w:rsidR="009A411A">
        <w:rPr>
          <w:rFonts w:eastAsiaTheme="minorHAnsi"/>
          <w:sz w:val="36"/>
          <w:szCs w:val="36"/>
          <w:lang w:eastAsia="en-US"/>
        </w:rPr>
        <w:t>объектов недвижимости</w:t>
      </w:r>
      <w:r w:rsidRPr="00270B60">
        <w:rPr>
          <w:sz w:val="36"/>
          <w:szCs w:val="36"/>
          <w:shd w:val="clear" w:color="auto" w:fill="FFFFFF"/>
        </w:rPr>
        <w:t xml:space="preserve">, </w:t>
      </w:r>
      <w:r w:rsidRPr="00270B60">
        <w:rPr>
          <w:b/>
          <w:sz w:val="36"/>
          <w:szCs w:val="36"/>
          <w:shd w:val="clear" w:color="auto" w:fill="FFFFFF"/>
        </w:rPr>
        <w:t>если это обусловлено</w:t>
      </w:r>
      <w:r w:rsidRPr="00270B60">
        <w:rPr>
          <w:sz w:val="36"/>
          <w:szCs w:val="36"/>
          <w:shd w:val="clear" w:color="auto" w:fill="FFFFFF"/>
        </w:rPr>
        <w:t xml:space="preserve"> </w:t>
      </w:r>
      <w:r w:rsidRPr="00270B60">
        <w:rPr>
          <w:b/>
          <w:sz w:val="36"/>
          <w:szCs w:val="36"/>
          <w:shd w:val="clear" w:color="auto" w:fill="FFFFFF"/>
        </w:rPr>
        <w:t>различным объемом использования такого имущества</w:t>
      </w:r>
      <w:r w:rsidRPr="00270B60">
        <w:rPr>
          <w:sz w:val="36"/>
          <w:szCs w:val="36"/>
          <w:shd w:val="clear" w:color="auto" w:fill="FFFFFF"/>
        </w:rPr>
        <w:t xml:space="preserve"> в зависимости от размера садового или огородного земельного участка и (или) суммарного размера площади расположенных на таком участке объектов недвижимого имущества, или размера доли в праве общей долевой</w:t>
      </w:r>
      <w:proofErr w:type="gramEnd"/>
      <w:r w:rsidRPr="00270B60">
        <w:rPr>
          <w:sz w:val="36"/>
          <w:szCs w:val="36"/>
          <w:shd w:val="clear" w:color="auto" w:fill="FFFFFF"/>
        </w:rPr>
        <w:t xml:space="preserve"> собственности на такой земельный участок и (или) расположенные на нем объекты недвижимого имущества</w:t>
      </w:r>
      <w:r w:rsidRPr="00270B60">
        <w:rPr>
          <w:rFonts w:eastAsia="Calibri"/>
          <w:sz w:val="36"/>
          <w:szCs w:val="36"/>
        </w:rPr>
        <w:t>.</w:t>
      </w:r>
    </w:p>
    <w:p w:rsidR="009A411A" w:rsidRDefault="009A411A" w:rsidP="003102D4">
      <w:pPr>
        <w:autoSpaceDE w:val="0"/>
        <w:autoSpaceDN w:val="0"/>
        <w:ind w:firstLine="709"/>
        <w:jc w:val="both"/>
        <w:rPr>
          <w:sz w:val="36"/>
          <w:szCs w:val="36"/>
        </w:rPr>
      </w:pPr>
    </w:p>
    <w:p w:rsidR="009A411A" w:rsidRPr="000C4D4C" w:rsidRDefault="009A411A" w:rsidP="003046F2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  <w:r w:rsidRPr="00BD1CCC">
        <w:rPr>
          <w:color w:val="000000"/>
          <w:sz w:val="36"/>
          <w:szCs w:val="36"/>
          <w:highlight w:val="cyan"/>
        </w:rPr>
        <w:t>СЛАЙД</w:t>
      </w:r>
      <w:r>
        <w:rPr>
          <w:color w:val="000000"/>
          <w:sz w:val="36"/>
          <w:szCs w:val="36"/>
          <w:highlight w:val="cyan"/>
        </w:rPr>
        <w:t xml:space="preserve"> 9</w:t>
      </w:r>
    </w:p>
    <w:p w:rsidR="003102D4" w:rsidRPr="00270B60" w:rsidRDefault="003102D4" w:rsidP="003102D4">
      <w:pPr>
        <w:autoSpaceDE w:val="0"/>
        <w:autoSpaceDN w:val="0"/>
        <w:ind w:firstLine="709"/>
        <w:jc w:val="both"/>
        <w:rPr>
          <w:sz w:val="36"/>
          <w:szCs w:val="36"/>
        </w:rPr>
      </w:pPr>
      <w:r w:rsidRPr="00270B60">
        <w:rPr>
          <w:sz w:val="36"/>
          <w:szCs w:val="36"/>
        </w:rPr>
        <w:lastRenderedPageBreak/>
        <w:t>Кроме того, в соответствии с пунктами 5, 148, 149 Основных положений № 442:</w:t>
      </w:r>
    </w:p>
    <w:p w:rsidR="003102D4" w:rsidRPr="00270B60" w:rsidRDefault="003102D4" w:rsidP="003102D4">
      <w:pPr>
        <w:autoSpaceDE w:val="0"/>
        <w:autoSpaceDN w:val="0"/>
        <w:ind w:firstLine="709"/>
        <w:jc w:val="both"/>
        <w:rPr>
          <w:sz w:val="36"/>
          <w:szCs w:val="36"/>
        </w:rPr>
      </w:pPr>
      <w:proofErr w:type="gramStart"/>
      <w:r w:rsidRPr="00270B60">
        <w:rPr>
          <w:sz w:val="36"/>
          <w:szCs w:val="36"/>
        </w:rPr>
        <w:t>-</w:t>
      </w:r>
      <w:r w:rsidR="00270B60">
        <w:rPr>
          <w:sz w:val="36"/>
          <w:szCs w:val="36"/>
        </w:rPr>
        <w:t xml:space="preserve"> </w:t>
      </w:r>
      <w:r w:rsidRPr="00270B60">
        <w:rPr>
          <w:sz w:val="36"/>
          <w:szCs w:val="36"/>
        </w:rPr>
        <w:t>в</w:t>
      </w:r>
      <w:r w:rsidRPr="00270B60">
        <w:rPr>
          <w:i/>
          <w:sz w:val="36"/>
          <w:szCs w:val="36"/>
        </w:rPr>
        <w:t xml:space="preserve"> </w:t>
      </w:r>
      <w:r w:rsidRPr="00270B60">
        <w:rPr>
          <w:sz w:val="36"/>
          <w:szCs w:val="36"/>
        </w:rPr>
        <w:t xml:space="preserve">случае если прибор учета потребляемой </w:t>
      </w:r>
      <w:r w:rsidR="00BA114A">
        <w:rPr>
          <w:sz w:val="36"/>
          <w:szCs w:val="36"/>
        </w:rPr>
        <w:t>т</w:t>
      </w:r>
      <w:r w:rsidRPr="00270B60">
        <w:rPr>
          <w:sz w:val="36"/>
          <w:szCs w:val="36"/>
        </w:rPr>
        <w:t>овариществом электрической энергии не расположен на границе балансовой принадлежности объектов электроэнергетики (</w:t>
      </w:r>
      <w:proofErr w:type="spellStart"/>
      <w:r w:rsidRPr="00270B60">
        <w:rPr>
          <w:sz w:val="36"/>
          <w:szCs w:val="36"/>
        </w:rPr>
        <w:t>энергопринимающих</w:t>
      </w:r>
      <w:proofErr w:type="spellEnd"/>
      <w:r w:rsidRPr="00270B60">
        <w:rPr>
          <w:sz w:val="36"/>
          <w:szCs w:val="36"/>
        </w:rPr>
        <w:t xml:space="preserve"> устройств) </w:t>
      </w:r>
      <w:proofErr w:type="spellStart"/>
      <w:r w:rsidRPr="00270B60">
        <w:rPr>
          <w:sz w:val="36"/>
          <w:szCs w:val="36"/>
        </w:rPr>
        <w:t>энергоснабжающей</w:t>
      </w:r>
      <w:proofErr w:type="spellEnd"/>
      <w:r w:rsidRPr="00270B60">
        <w:rPr>
          <w:sz w:val="36"/>
          <w:szCs w:val="36"/>
        </w:rPr>
        <w:t xml:space="preserve"> организации, то объем потребления электрической энергии, определенный на основании показаний такого прибора учета, в целях осуществления расчетов </w:t>
      </w:r>
      <w:r w:rsidR="00BA114A">
        <w:rPr>
          <w:sz w:val="36"/>
          <w:szCs w:val="36"/>
        </w:rPr>
        <w:t>т</w:t>
      </w:r>
      <w:r w:rsidRPr="00270B60">
        <w:rPr>
          <w:sz w:val="36"/>
          <w:szCs w:val="36"/>
        </w:rPr>
        <w:t>оварищества по заключенному им договору энергоснабжения подлежит корректировке</w:t>
      </w:r>
      <w:r w:rsidRPr="00270B60">
        <w:rPr>
          <w:b/>
          <w:sz w:val="36"/>
          <w:szCs w:val="36"/>
        </w:rPr>
        <w:t xml:space="preserve"> </w:t>
      </w:r>
      <w:r w:rsidRPr="00270B60">
        <w:rPr>
          <w:sz w:val="36"/>
          <w:szCs w:val="36"/>
        </w:rPr>
        <w:t>на величину потерь электрической энергии, возникающих на участке сети от вышеуказанной границы балансовой принадлежности до</w:t>
      </w:r>
      <w:proofErr w:type="gramEnd"/>
      <w:r w:rsidRPr="00270B60">
        <w:rPr>
          <w:sz w:val="36"/>
          <w:szCs w:val="36"/>
        </w:rPr>
        <w:t xml:space="preserve"> места установки прибора учета (определяется в соответствии с пунктом 148 Основных положений № 442);</w:t>
      </w:r>
    </w:p>
    <w:p w:rsidR="003102D4" w:rsidRPr="00270B60" w:rsidRDefault="003102D4" w:rsidP="003102D4">
      <w:pPr>
        <w:shd w:val="clear" w:color="auto" w:fill="FFFFFF"/>
        <w:ind w:firstLine="709"/>
        <w:jc w:val="both"/>
        <w:rPr>
          <w:sz w:val="36"/>
          <w:szCs w:val="36"/>
        </w:rPr>
      </w:pPr>
      <w:r w:rsidRPr="00270B60">
        <w:rPr>
          <w:sz w:val="36"/>
          <w:szCs w:val="36"/>
        </w:rPr>
        <w:t>-</w:t>
      </w:r>
      <w:r w:rsidR="00270B60">
        <w:rPr>
          <w:sz w:val="36"/>
          <w:szCs w:val="36"/>
        </w:rPr>
        <w:t xml:space="preserve"> </w:t>
      </w:r>
      <w:r w:rsidRPr="00270B60">
        <w:rPr>
          <w:sz w:val="36"/>
          <w:szCs w:val="36"/>
        </w:rPr>
        <w:t xml:space="preserve">члены </w:t>
      </w:r>
      <w:r w:rsidR="00270B60">
        <w:rPr>
          <w:sz w:val="36"/>
          <w:szCs w:val="36"/>
        </w:rPr>
        <w:t>т</w:t>
      </w:r>
      <w:r w:rsidRPr="00270B60">
        <w:rPr>
          <w:sz w:val="36"/>
          <w:szCs w:val="36"/>
        </w:rPr>
        <w:t xml:space="preserve">оварищества и </w:t>
      </w:r>
      <w:r w:rsidR="00270B60">
        <w:rPr>
          <w:sz w:val="36"/>
          <w:szCs w:val="36"/>
        </w:rPr>
        <w:t>п</w:t>
      </w:r>
      <w:r w:rsidRPr="00270B60">
        <w:rPr>
          <w:sz w:val="36"/>
          <w:szCs w:val="36"/>
        </w:rPr>
        <w:t xml:space="preserve">равообладатели обязаны оплачивать по установленному для </w:t>
      </w:r>
      <w:r w:rsidR="00BA114A">
        <w:rPr>
          <w:sz w:val="36"/>
          <w:szCs w:val="36"/>
        </w:rPr>
        <w:t>т</w:t>
      </w:r>
      <w:r w:rsidRPr="00270B60">
        <w:rPr>
          <w:sz w:val="36"/>
          <w:szCs w:val="36"/>
        </w:rPr>
        <w:t>овариществ регулируемому тарифу на электрическую энергию:</w:t>
      </w:r>
    </w:p>
    <w:p w:rsidR="003102D4" w:rsidRPr="00270B60" w:rsidRDefault="003102D4" w:rsidP="003102D4">
      <w:pPr>
        <w:shd w:val="clear" w:color="auto" w:fill="FFFFFF"/>
        <w:ind w:firstLine="709"/>
        <w:jc w:val="both"/>
        <w:rPr>
          <w:sz w:val="36"/>
          <w:szCs w:val="36"/>
        </w:rPr>
      </w:pPr>
      <w:r w:rsidRPr="00270B60">
        <w:rPr>
          <w:sz w:val="36"/>
          <w:szCs w:val="36"/>
        </w:rPr>
        <w:t xml:space="preserve">часть стоимости электрической энергии, </w:t>
      </w:r>
      <w:r w:rsidRPr="00270B60">
        <w:rPr>
          <w:b/>
          <w:sz w:val="36"/>
          <w:szCs w:val="36"/>
        </w:rPr>
        <w:t>потребленной при использовании объектов инфраструктуры</w:t>
      </w:r>
      <w:r w:rsidRPr="00270B60">
        <w:rPr>
          <w:sz w:val="36"/>
          <w:szCs w:val="36"/>
        </w:rPr>
        <w:t xml:space="preserve"> и другого имущества, относящегося к имуществу общего пользования </w:t>
      </w:r>
      <w:r w:rsidR="00BA114A">
        <w:rPr>
          <w:sz w:val="36"/>
          <w:szCs w:val="36"/>
        </w:rPr>
        <w:t>т</w:t>
      </w:r>
      <w:r w:rsidRPr="00270B60">
        <w:rPr>
          <w:sz w:val="36"/>
          <w:szCs w:val="36"/>
        </w:rPr>
        <w:t xml:space="preserve">оварищества; </w:t>
      </w:r>
    </w:p>
    <w:p w:rsidR="003102D4" w:rsidRPr="00270B60" w:rsidRDefault="003102D4" w:rsidP="003102D4">
      <w:pPr>
        <w:shd w:val="clear" w:color="auto" w:fill="FFFFFF"/>
        <w:ind w:firstLine="709"/>
        <w:jc w:val="both"/>
        <w:rPr>
          <w:sz w:val="36"/>
          <w:szCs w:val="36"/>
        </w:rPr>
      </w:pPr>
      <w:r w:rsidRPr="00270B60">
        <w:rPr>
          <w:sz w:val="36"/>
          <w:szCs w:val="36"/>
        </w:rPr>
        <w:t xml:space="preserve">часть </w:t>
      </w:r>
      <w:r w:rsidRPr="00270B60">
        <w:rPr>
          <w:b/>
          <w:sz w:val="36"/>
          <w:szCs w:val="36"/>
        </w:rPr>
        <w:t>потерь электрической энергии</w:t>
      </w:r>
      <w:r w:rsidRPr="00270B60">
        <w:rPr>
          <w:sz w:val="36"/>
          <w:szCs w:val="36"/>
        </w:rPr>
        <w:t xml:space="preserve">, возникающих в объектах электросетевого хозяйства, относящихся к расположенному в границах территории </w:t>
      </w:r>
      <w:r w:rsidR="00BA114A">
        <w:rPr>
          <w:sz w:val="36"/>
          <w:szCs w:val="36"/>
        </w:rPr>
        <w:t>т</w:t>
      </w:r>
      <w:r w:rsidRPr="00270B60">
        <w:rPr>
          <w:sz w:val="36"/>
          <w:szCs w:val="36"/>
        </w:rPr>
        <w:t>оварищества имуществу общего пользования.</w:t>
      </w:r>
    </w:p>
    <w:p w:rsidR="003102D4" w:rsidRDefault="003102D4" w:rsidP="006C74F8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</w:p>
    <w:p w:rsidR="00591E31" w:rsidRPr="000C4D4C" w:rsidRDefault="00591E31" w:rsidP="003046F2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  <w:r w:rsidRPr="00BD1CCC">
        <w:rPr>
          <w:color w:val="000000"/>
          <w:sz w:val="36"/>
          <w:szCs w:val="36"/>
          <w:highlight w:val="cyan"/>
        </w:rPr>
        <w:t>СЛАЙД</w:t>
      </w:r>
      <w:r>
        <w:rPr>
          <w:color w:val="000000"/>
          <w:sz w:val="36"/>
          <w:szCs w:val="36"/>
          <w:highlight w:val="cyan"/>
        </w:rPr>
        <w:t xml:space="preserve"> 10</w:t>
      </w:r>
    </w:p>
    <w:p w:rsidR="00591E31" w:rsidRDefault="00591E31" w:rsidP="003102D4">
      <w:pPr>
        <w:adjustRightInd w:val="0"/>
        <w:ind w:firstLine="709"/>
        <w:jc w:val="both"/>
        <w:rPr>
          <w:sz w:val="36"/>
          <w:szCs w:val="36"/>
          <w:shd w:val="clear" w:color="auto" w:fill="FFFFFF"/>
        </w:rPr>
      </w:pPr>
    </w:p>
    <w:p w:rsidR="003102D4" w:rsidRPr="00270B60" w:rsidRDefault="003102D4" w:rsidP="003102D4">
      <w:pPr>
        <w:adjustRightInd w:val="0"/>
        <w:ind w:firstLine="709"/>
        <w:jc w:val="both"/>
        <w:rPr>
          <w:sz w:val="36"/>
          <w:szCs w:val="36"/>
        </w:rPr>
      </w:pPr>
      <w:r w:rsidRPr="00270B60">
        <w:rPr>
          <w:sz w:val="36"/>
          <w:szCs w:val="36"/>
          <w:shd w:val="clear" w:color="auto" w:fill="FFFFFF"/>
        </w:rPr>
        <w:t xml:space="preserve">В соответствии со статьями 5, 11, 16 </w:t>
      </w:r>
      <w:r w:rsidRPr="00270B60">
        <w:rPr>
          <w:sz w:val="36"/>
          <w:szCs w:val="36"/>
        </w:rPr>
        <w:t xml:space="preserve">Закона № 217-ФЗ </w:t>
      </w:r>
      <w:r w:rsidRPr="00270B60">
        <w:rPr>
          <w:sz w:val="36"/>
          <w:szCs w:val="36"/>
          <w:shd w:val="clear" w:color="auto" w:fill="FFFFFF"/>
        </w:rPr>
        <w:t xml:space="preserve">обязательными для исполнения всеми членами </w:t>
      </w:r>
      <w:r w:rsidR="00270B60" w:rsidRPr="00270B60">
        <w:rPr>
          <w:sz w:val="36"/>
          <w:szCs w:val="36"/>
          <w:shd w:val="clear" w:color="auto" w:fill="FFFFFF"/>
        </w:rPr>
        <w:t>т</w:t>
      </w:r>
      <w:r w:rsidRPr="00270B60">
        <w:rPr>
          <w:sz w:val="36"/>
          <w:szCs w:val="36"/>
          <w:shd w:val="clear" w:color="auto" w:fill="FFFFFF"/>
        </w:rPr>
        <w:t xml:space="preserve">оварищества и </w:t>
      </w:r>
      <w:r w:rsidR="00270B60" w:rsidRPr="00270B60">
        <w:rPr>
          <w:sz w:val="36"/>
          <w:szCs w:val="36"/>
        </w:rPr>
        <w:t>п</w:t>
      </w:r>
      <w:r w:rsidRPr="00270B60">
        <w:rPr>
          <w:sz w:val="36"/>
          <w:szCs w:val="36"/>
        </w:rPr>
        <w:t xml:space="preserve">равообладателями </w:t>
      </w:r>
      <w:r w:rsidRPr="00270B60">
        <w:rPr>
          <w:sz w:val="36"/>
          <w:szCs w:val="36"/>
          <w:shd w:val="clear" w:color="auto" w:fill="FFFFFF"/>
        </w:rPr>
        <w:t xml:space="preserve">являются только решения органов </w:t>
      </w:r>
      <w:r w:rsidR="00270B60" w:rsidRPr="00270B60">
        <w:rPr>
          <w:sz w:val="36"/>
          <w:szCs w:val="36"/>
          <w:shd w:val="clear" w:color="auto" w:fill="FFFFFF"/>
        </w:rPr>
        <w:t>т</w:t>
      </w:r>
      <w:r w:rsidRPr="00270B60">
        <w:rPr>
          <w:sz w:val="36"/>
          <w:szCs w:val="36"/>
          <w:shd w:val="clear" w:color="auto" w:fill="FFFFFF"/>
        </w:rPr>
        <w:t>оварищества, принятые в пределах установленной статьями 17-20 Закона № 217-ФЗ компетенции таких органов.</w:t>
      </w:r>
    </w:p>
    <w:p w:rsidR="00610D58" w:rsidRDefault="00610D58" w:rsidP="003102D4">
      <w:pPr>
        <w:adjustRightInd w:val="0"/>
        <w:ind w:firstLine="709"/>
        <w:jc w:val="both"/>
        <w:rPr>
          <w:sz w:val="36"/>
          <w:szCs w:val="36"/>
        </w:rPr>
      </w:pPr>
    </w:p>
    <w:p w:rsidR="003102D4" w:rsidRPr="00270B60" w:rsidRDefault="003102D4" w:rsidP="003102D4">
      <w:pPr>
        <w:adjustRightInd w:val="0"/>
        <w:ind w:firstLine="709"/>
        <w:jc w:val="both"/>
        <w:rPr>
          <w:sz w:val="36"/>
          <w:szCs w:val="36"/>
        </w:rPr>
      </w:pPr>
      <w:r w:rsidRPr="00270B60">
        <w:rPr>
          <w:sz w:val="36"/>
          <w:szCs w:val="36"/>
        </w:rPr>
        <w:t>Таким образом, согласно вышеуказанным требованиям действующего законодательства:</w:t>
      </w:r>
    </w:p>
    <w:p w:rsidR="003102D4" w:rsidRPr="00270B60" w:rsidRDefault="003102D4" w:rsidP="003102D4">
      <w:pPr>
        <w:adjustRightInd w:val="0"/>
        <w:ind w:firstLine="709"/>
        <w:jc w:val="both"/>
        <w:rPr>
          <w:sz w:val="36"/>
          <w:szCs w:val="36"/>
        </w:rPr>
      </w:pPr>
      <w:r w:rsidRPr="00270B60">
        <w:rPr>
          <w:sz w:val="36"/>
          <w:szCs w:val="36"/>
        </w:rPr>
        <w:lastRenderedPageBreak/>
        <w:t xml:space="preserve">1) каждый член </w:t>
      </w:r>
      <w:r w:rsidR="00BA114A">
        <w:rPr>
          <w:sz w:val="36"/>
          <w:szCs w:val="36"/>
        </w:rPr>
        <w:t>т</w:t>
      </w:r>
      <w:r w:rsidRPr="00270B60">
        <w:rPr>
          <w:sz w:val="36"/>
          <w:szCs w:val="36"/>
        </w:rPr>
        <w:t xml:space="preserve">оварищества и </w:t>
      </w:r>
      <w:r w:rsidR="00BA114A">
        <w:rPr>
          <w:sz w:val="36"/>
          <w:szCs w:val="36"/>
        </w:rPr>
        <w:t>п</w:t>
      </w:r>
      <w:r w:rsidRPr="00270B60">
        <w:rPr>
          <w:sz w:val="36"/>
          <w:szCs w:val="36"/>
        </w:rPr>
        <w:t>равообладатель на его территории обязаны:</w:t>
      </w:r>
    </w:p>
    <w:p w:rsidR="003102D4" w:rsidRPr="00270B60" w:rsidRDefault="003102D4" w:rsidP="003102D4">
      <w:pPr>
        <w:adjustRightInd w:val="0"/>
        <w:ind w:firstLine="709"/>
        <w:jc w:val="both"/>
        <w:rPr>
          <w:sz w:val="36"/>
          <w:szCs w:val="36"/>
        </w:rPr>
      </w:pPr>
      <w:proofErr w:type="gramStart"/>
      <w:r w:rsidRPr="00270B60">
        <w:rPr>
          <w:sz w:val="36"/>
          <w:szCs w:val="36"/>
        </w:rPr>
        <w:t xml:space="preserve">оплачивать электрическую энергию, потребленную при использовании принадлежащих им объектов, </w:t>
      </w:r>
      <w:r w:rsidRPr="00270B60">
        <w:rPr>
          <w:rFonts w:eastAsia="Calibri"/>
          <w:sz w:val="36"/>
          <w:szCs w:val="36"/>
        </w:rPr>
        <w:t>расположенных в границах территории товарищества</w:t>
      </w:r>
      <w:r w:rsidRPr="00270B60">
        <w:rPr>
          <w:sz w:val="36"/>
          <w:szCs w:val="36"/>
        </w:rPr>
        <w:t xml:space="preserve"> (индивидуально потребленную электрическую энергию), по установленному уполномоченным органом исполнительной власти субъекта Российской Федерации тарифу на электрическую энергию (мощность) для Товариществ; </w:t>
      </w:r>
      <w:proofErr w:type="gramEnd"/>
    </w:p>
    <w:p w:rsidR="003102D4" w:rsidRPr="00270B60" w:rsidRDefault="003102D4" w:rsidP="003102D4">
      <w:pPr>
        <w:adjustRightInd w:val="0"/>
        <w:ind w:firstLine="709"/>
        <w:jc w:val="both"/>
        <w:rPr>
          <w:sz w:val="36"/>
          <w:szCs w:val="36"/>
        </w:rPr>
      </w:pPr>
      <w:r w:rsidRPr="00270B60">
        <w:rPr>
          <w:sz w:val="36"/>
          <w:szCs w:val="36"/>
        </w:rPr>
        <w:t>отдельно</w:t>
      </w:r>
      <w:r w:rsidRPr="00270B60">
        <w:rPr>
          <w:b/>
          <w:i/>
          <w:sz w:val="36"/>
          <w:szCs w:val="36"/>
        </w:rPr>
        <w:t xml:space="preserve"> </w:t>
      </w:r>
      <w:r w:rsidRPr="00270B60">
        <w:rPr>
          <w:sz w:val="36"/>
          <w:szCs w:val="36"/>
        </w:rPr>
        <w:t xml:space="preserve">от оплаты индивидуально потребленной электрической энергии </w:t>
      </w:r>
      <w:r w:rsidR="00610D58">
        <w:rPr>
          <w:sz w:val="36"/>
          <w:szCs w:val="36"/>
        </w:rPr>
        <w:t>–</w:t>
      </w:r>
      <w:r w:rsidRPr="00270B60">
        <w:rPr>
          <w:sz w:val="36"/>
          <w:szCs w:val="36"/>
        </w:rPr>
        <w:t xml:space="preserve"> уплачивать обязательные платежи и членские взносы:</w:t>
      </w:r>
    </w:p>
    <w:p w:rsidR="003102D4" w:rsidRPr="00270B60" w:rsidRDefault="003102D4" w:rsidP="003102D4">
      <w:pPr>
        <w:adjustRightInd w:val="0"/>
        <w:ind w:firstLine="709"/>
        <w:jc w:val="both"/>
        <w:rPr>
          <w:sz w:val="36"/>
          <w:szCs w:val="36"/>
          <w:shd w:val="clear" w:color="auto" w:fill="FFFFFF"/>
        </w:rPr>
      </w:pPr>
      <w:r w:rsidRPr="00270B60">
        <w:rPr>
          <w:sz w:val="36"/>
          <w:szCs w:val="36"/>
        </w:rPr>
        <w:t>-</w:t>
      </w:r>
      <w:r w:rsidR="00610D58">
        <w:rPr>
          <w:sz w:val="36"/>
          <w:szCs w:val="36"/>
        </w:rPr>
        <w:t xml:space="preserve"> </w:t>
      </w:r>
      <w:r w:rsidRPr="00270B60">
        <w:rPr>
          <w:sz w:val="36"/>
          <w:szCs w:val="36"/>
        </w:rPr>
        <w:t xml:space="preserve">на содержание являющихся имуществом общего пользования товарищества объектов электросетевого хозяйства (электрических сетей, трансформаторов и т.п.), включая расходы на проведение мероприятий, направленных на сокращение потерь электроэнергии в таких объектах, - в размере, установленном решением общего собрания членов товарищества, принятым в соответствии с требованиями </w:t>
      </w:r>
      <w:r w:rsidRPr="00270B60">
        <w:rPr>
          <w:sz w:val="36"/>
          <w:szCs w:val="36"/>
          <w:shd w:val="clear" w:color="auto" w:fill="FFFFFF"/>
        </w:rPr>
        <w:t>статей 5, 17 Закона № 217-ФЗ;</w:t>
      </w:r>
    </w:p>
    <w:p w:rsidR="003102D4" w:rsidRPr="00270B60" w:rsidRDefault="003102D4" w:rsidP="003102D4">
      <w:pPr>
        <w:adjustRightInd w:val="0"/>
        <w:ind w:firstLine="709"/>
        <w:jc w:val="both"/>
        <w:rPr>
          <w:sz w:val="36"/>
          <w:szCs w:val="36"/>
        </w:rPr>
      </w:pPr>
      <w:proofErr w:type="gramStart"/>
      <w:r w:rsidRPr="00270B60">
        <w:rPr>
          <w:sz w:val="36"/>
          <w:szCs w:val="36"/>
        </w:rPr>
        <w:t>-</w:t>
      </w:r>
      <w:r w:rsidR="00610D58">
        <w:rPr>
          <w:sz w:val="36"/>
          <w:szCs w:val="36"/>
        </w:rPr>
        <w:t xml:space="preserve"> </w:t>
      </w:r>
      <w:r w:rsidRPr="00270B60">
        <w:rPr>
          <w:sz w:val="36"/>
          <w:szCs w:val="36"/>
        </w:rPr>
        <w:t xml:space="preserve">на оплату возникающих в вышеназванных объектах потерь </w:t>
      </w:r>
      <w:r w:rsidRPr="00270B60">
        <w:rPr>
          <w:sz w:val="36"/>
          <w:szCs w:val="36"/>
          <w:shd w:val="clear" w:color="auto" w:fill="FFFFFF"/>
        </w:rPr>
        <w:t xml:space="preserve">электрической энергии и оплату стоимости электрической энергии, потребленной при использовании объектов инфраструктуры и другого имущества, относящегося к имуществу общего пользования, расположенному в границах территории </w:t>
      </w:r>
      <w:r w:rsidR="00610D58">
        <w:rPr>
          <w:sz w:val="36"/>
          <w:szCs w:val="36"/>
          <w:shd w:val="clear" w:color="auto" w:fill="FFFFFF"/>
        </w:rPr>
        <w:t>т</w:t>
      </w:r>
      <w:r w:rsidRPr="00270B60">
        <w:rPr>
          <w:sz w:val="36"/>
          <w:szCs w:val="36"/>
          <w:shd w:val="clear" w:color="auto" w:fill="FFFFFF"/>
        </w:rPr>
        <w:t xml:space="preserve">оварищества, </w:t>
      </w:r>
      <w:r w:rsidR="00270B60" w:rsidRPr="00270B60">
        <w:rPr>
          <w:sz w:val="36"/>
          <w:szCs w:val="36"/>
          <w:shd w:val="clear" w:color="auto" w:fill="FFFFFF"/>
        </w:rPr>
        <w:t>–</w:t>
      </w:r>
      <w:r w:rsidRPr="00270B60">
        <w:rPr>
          <w:sz w:val="36"/>
          <w:szCs w:val="36"/>
          <w:shd w:val="clear" w:color="auto" w:fill="FFFFFF"/>
        </w:rPr>
        <w:t xml:space="preserve"> </w:t>
      </w:r>
      <w:r w:rsidRPr="00270B60">
        <w:rPr>
          <w:sz w:val="36"/>
          <w:szCs w:val="36"/>
        </w:rPr>
        <w:t xml:space="preserve">по установленному уполномоченным органом исполнительной власти субъекта Российской Федерации тарифу на электрическую энергию (мощность) для </w:t>
      </w:r>
      <w:r w:rsidR="00270B60" w:rsidRPr="00270B60">
        <w:rPr>
          <w:sz w:val="36"/>
          <w:szCs w:val="36"/>
        </w:rPr>
        <w:t>т</w:t>
      </w:r>
      <w:r w:rsidRPr="00270B60">
        <w:rPr>
          <w:sz w:val="36"/>
          <w:szCs w:val="36"/>
        </w:rPr>
        <w:t xml:space="preserve">овариществ; </w:t>
      </w:r>
      <w:proofErr w:type="gramEnd"/>
    </w:p>
    <w:p w:rsidR="00270B60" w:rsidRPr="00270B60" w:rsidRDefault="00270B60" w:rsidP="003102D4">
      <w:pPr>
        <w:adjustRightInd w:val="0"/>
        <w:ind w:firstLine="709"/>
        <w:jc w:val="both"/>
        <w:rPr>
          <w:sz w:val="36"/>
          <w:szCs w:val="36"/>
        </w:rPr>
      </w:pPr>
    </w:p>
    <w:p w:rsidR="00591E31" w:rsidRDefault="003102D4" w:rsidP="00193987">
      <w:pPr>
        <w:adjustRightInd w:val="0"/>
        <w:ind w:firstLine="709"/>
        <w:jc w:val="both"/>
        <w:rPr>
          <w:color w:val="000000"/>
          <w:sz w:val="36"/>
          <w:szCs w:val="36"/>
          <w:highlight w:val="cyan"/>
        </w:rPr>
      </w:pPr>
      <w:r w:rsidRPr="00270B60">
        <w:rPr>
          <w:sz w:val="36"/>
          <w:szCs w:val="36"/>
        </w:rPr>
        <w:t xml:space="preserve">2) порядок распределения объема </w:t>
      </w:r>
      <w:r w:rsidRPr="00270B60">
        <w:rPr>
          <w:sz w:val="36"/>
          <w:szCs w:val="36"/>
          <w:shd w:val="clear" w:color="auto" w:fill="FFFFFF"/>
        </w:rPr>
        <w:t>электрической энергии,</w:t>
      </w:r>
      <w:r w:rsidRPr="00270B60">
        <w:rPr>
          <w:sz w:val="36"/>
          <w:szCs w:val="36"/>
        </w:rPr>
        <w:t xml:space="preserve"> </w:t>
      </w:r>
      <w:r w:rsidRPr="00270B60">
        <w:rPr>
          <w:sz w:val="36"/>
          <w:szCs w:val="36"/>
          <w:shd w:val="clear" w:color="auto" w:fill="FFFFFF"/>
        </w:rPr>
        <w:t>потребленной при использовании имущества общего пользования</w:t>
      </w:r>
      <w:r w:rsidRPr="00270B60">
        <w:rPr>
          <w:sz w:val="36"/>
          <w:szCs w:val="36"/>
        </w:rPr>
        <w:t xml:space="preserve"> товарищества, и </w:t>
      </w:r>
      <w:r w:rsidR="00610D58">
        <w:rPr>
          <w:sz w:val="36"/>
          <w:szCs w:val="36"/>
        </w:rPr>
        <w:t>п</w:t>
      </w:r>
      <w:r w:rsidRPr="00270B60">
        <w:rPr>
          <w:sz w:val="36"/>
          <w:szCs w:val="36"/>
        </w:rPr>
        <w:t xml:space="preserve">отерь </w:t>
      </w:r>
      <w:r w:rsidRPr="00270B60">
        <w:rPr>
          <w:sz w:val="36"/>
          <w:szCs w:val="36"/>
          <w:shd w:val="clear" w:color="auto" w:fill="FFFFFF"/>
        </w:rPr>
        <w:t>электроэнергии</w:t>
      </w:r>
      <w:r w:rsidRPr="00270B60">
        <w:rPr>
          <w:sz w:val="36"/>
          <w:szCs w:val="36"/>
        </w:rPr>
        <w:t xml:space="preserve"> между членами товарищества и </w:t>
      </w:r>
      <w:r w:rsidR="00610D58">
        <w:rPr>
          <w:sz w:val="36"/>
          <w:szCs w:val="36"/>
        </w:rPr>
        <w:t>п</w:t>
      </w:r>
      <w:r w:rsidRPr="00270B60">
        <w:rPr>
          <w:sz w:val="36"/>
          <w:szCs w:val="36"/>
        </w:rPr>
        <w:t xml:space="preserve">равообладателями определяется решением общего собрания членов </w:t>
      </w:r>
      <w:r w:rsidR="00610D58">
        <w:rPr>
          <w:sz w:val="36"/>
          <w:szCs w:val="36"/>
        </w:rPr>
        <w:t>т</w:t>
      </w:r>
      <w:r w:rsidRPr="00270B60">
        <w:rPr>
          <w:sz w:val="36"/>
          <w:szCs w:val="36"/>
        </w:rPr>
        <w:t xml:space="preserve">оварищества (в том числе с учетом положения части 7 статьи 14 Закона № 217-ФЗ). </w:t>
      </w:r>
    </w:p>
    <w:p w:rsidR="00591E31" w:rsidRDefault="00591E31" w:rsidP="009B6972">
      <w:pPr>
        <w:autoSpaceDE w:val="0"/>
        <w:autoSpaceDN w:val="0"/>
        <w:adjustRightInd w:val="0"/>
        <w:ind w:firstLine="709"/>
        <w:jc w:val="right"/>
        <w:rPr>
          <w:color w:val="000000"/>
          <w:sz w:val="36"/>
          <w:szCs w:val="36"/>
          <w:highlight w:val="cyan"/>
        </w:rPr>
      </w:pPr>
    </w:p>
    <w:p w:rsidR="009B6972" w:rsidRPr="000C4D4C" w:rsidRDefault="009B6972" w:rsidP="003046F2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  <w:r w:rsidRPr="00591E31">
        <w:rPr>
          <w:color w:val="000000"/>
          <w:sz w:val="36"/>
          <w:szCs w:val="36"/>
          <w:highlight w:val="cyan"/>
        </w:rPr>
        <w:t>СЛАЙД 1</w:t>
      </w:r>
      <w:r w:rsidR="00591E31" w:rsidRPr="00591E31">
        <w:rPr>
          <w:color w:val="000000"/>
          <w:sz w:val="36"/>
          <w:szCs w:val="36"/>
          <w:highlight w:val="cyan"/>
        </w:rPr>
        <w:t>1</w:t>
      </w:r>
    </w:p>
    <w:p w:rsidR="009B6972" w:rsidRDefault="009B6972" w:rsidP="003102D4">
      <w:pPr>
        <w:adjustRightInd w:val="0"/>
        <w:ind w:firstLine="709"/>
        <w:jc w:val="both"/>
        <w:rPr>
          <w:sz w:val="36"/>
          <w:szCs w:val="36"/>
          <w:shd w:val="clear" w:color="auto" w:fill="FFFFFF"/>
        </w:rPr>
      </w:pPr>
    </w:p>
    <w:p w:rsidR="003102D4" w:rsidRPr="00270B60" w:rsidRDefault="00270B60" w:rsidP="003102D4">
      <w:pPr>
        <w:adjustRightInd w:val="0"/>
        <w:ind w:firstLine="709"/>
        <w:jc w:val="both"/>
        <w:rPr>
          <w:sz w:val="36"/>
          <w:szCs w:val="36"/>
        </w:rPr>
      </w:pPr>
      <w:proofErr w:type="gramStart"/>
      <w:r w:rsidRPr="00270B60">
        <w:rPr>
          <w:sz w:val="36"/>
          <w:szCs w:val="36"/>
          <w:shd w:val="clear" w:color="auto" w:fill="FFFFFF"/>
        </w:rPr>
        <w:lastRenderedPageBreak/>
        <w:t xml:space="preserve">Таким образом, </w:t>
      </w:r>
      <w:r w:rsidR="003102D4" w:rsidRPr="00270B60">
        <w:rPr>
          <w:sz w:val="36"/>
          <w:szCs w:val="36"/>
        </w:rPr>
        <w:t xml:space="preserve">оплата членами </w:t>
      </w:r>
      <w:r w:rsidR="0071245F">
        <w:rPr>
          <w:sz w:val="36"/>
          <w:szCs w:val="36"/>
        </w:rPr>
        <w:t>товарищества</w:t>
      </w:r>
      <w:r w:rsidR="003102D4" w:rsidRPr="00270B60">
        <w:rPr>
          <w:sz w:val="36"/>
          <w:szCs w:val="36"/>
        </w:rPr>
        <w:t xml:space="preserve"> и </w:t>
      </w:r>
      <w:r w:rsidRPr="00270B60">
        <w:rPr>
          <w:sz w:val="36"/>
          <w:szCs w:val="36"/>
        </w:rPr>
        <w:t>п</w:t>
      </w:r>
      <w:r w:rsidR="003102D4" w:rsidRPr="00270B60">
        <w:rPr>
          <w:sz w:val="36"/>
          <w:szCs w:val="36"/>
        </w:rPr>
        <w:t xml:space="preserve">равообладателями на его территории электрической энергии, потребленной индивидуально (при использовании принадлежащих им объектов, </w:t>
      </w:r>
      <w:r w:rsidR="003102D4" w:rsidRPr="00270B60">
        <w:rPr>
          <w:rFonts w:eastAsia="Calibri"/>
          <w:sz w:val="36"/>
          <w:szCs w:val="36"/>
        </w:rPr>
        <w:t xml:space="preserve">расположенных в границах территории товарищества) и </w:t>
      </w:r>
      <w:r w:rsidR="003102D4" w:rsidRPr="00270B60">
        <w:rPr>
          <w:sz w:val="36"/>
          <w:szCs w:val="36"/>
        </w:rPr>
        <w:t xml:space="preserve">при использовании имущества общего пользования товарищества, а также </w:t>
      </w:r>
      <w:r w:rsidRPr="00270B60">
        <w:rPr>
          <w:sz w:val="36"/>
          <w:szCs w:val="36"/>
        </w:rPr>
        <w:t>п</w:t>
      </w:r>
      <w:r w:rsidR="003102D4" w:rsidRPr="00270B60">
        <w:rPr>
          <w:sz w:val="36"/>
          <w:szCs w:val="36"/>
        </w:rPr>
        <w:t xml:space="preserve">отерь электроэнергии должна осуществляться </w:t>
      </w:r>
      <w:r w:rsidR="003102D4" w:rsidRPr="00270B60">
        <w:rPr>
          <w:b/>
          <w:sz w:val="36"/>
          <w:szCs w:val="36"/>
        </w:rPr>
        <w:t>только по установленному департаментом на соответствующий период действия тарифу</w:t>
      </w:r>
      <w:r w:rsidR="003102D4" w:rsidRPr="00270B60">
        <w:rPr>
          <w:sz w:val="36"/>
          <w:szCs w:val="36"/>
        </w:rPr>
        <w:t xml:space="preserve"> </w:t>
      </w:r>
      <w:r w:rsidR="003102D4" w:rsidRPr="00270B60">
        <w:rPr>
          <w:b/>
          <w:sz w:val="36"/>
          <w:szCs w:val="36"/>
        </w:rPr>
        <w:t xml:space="preserve">на электрическую энергию для </w:t>
      </w:r>
      <w:r w:rsidRPr="00270B60">
        <w:rPr>
          <w:b/>
          <w:sz w:val="36"/>
          <w:szCs w:val="36"/>
        </w:rPr>
        <w:t>т</w:t>
      </w:r>
      <w:r w:rsidR="003102D4" w:rsidRPr="00270B60">
        <w:rPr>
          <w:b/>
          <w:sz w:val="36"/>
          <w:szCs w:val="36"/>
        </w:rPr>
        <w:t>овариществ</w:t>
      </w:r>
      <w:r w:rsidR="003102D4" w:rsidRPr="00270B60">
        <w:rPr>
          <w:sz w:val="36"/>
          <w:szCs w:val="36"/>
        </w:rPr>
        <w:t>;</w:t>
      </w:r>
      <w:proofErr w:type="gramEnd"/>
    </w:p>
    <w:p w:rsidR="00590888" w:rsidRDefault="00590888" w:rsidP="003102D4">
      <w:pPr>
        <w:adjustRightInd w:val="0"/>
        <w:ind w:firstLine="709"/>
        <w:jc w:val="both"/>
        <w:rPr>
          <w:sz w:val="36"/>
          <w:szCs w:val="36"/>
          <w:shd w:val="clear" w:color="auto" w:fill="FFFFFF"/>
        </w:rPr>
      </w:pPr>
    </w:p>
    <w:p w:rsidR="003102D4" w:rsidRPr="00270B60" w:rsidRDefault="003102D4" w:rsidP="003102D4">
      <w:pPr>
        <w:adjustRightInd w:val="0"/>
        <w:ind w:firstLine="709"/>
        <w:jc w:val="both"/>
        <w:rPr>
          <w:sz w:val="36"/>
          <w:szCs w:val="36"/>
        </w:rPr>
      </w:pPr>
      <w:proofErr w:type="gramStart"/>
      <w:r w:rsidRPr="00590888">
        <w:rPr>
          <w:b/>
          <w:sz w:val="36"/>
          <w:szCs w:val="36"/>
          <w:shd w:val="clear" w:color="auto" w:fill="FFFFFF"/>
        </w:rPr>
        <w:t xml:space="preserve">принятие </w:t>
      </w:r>
      <w:r w:rsidRPr="00590888">
        <w:rPr>
          <w:b/>
          <w:sz w:val="36"/>
          <w:szCs w:val="36"/>
        </w:rPr>
        <w:t>органами</w:t>
      </w:r>
      <w:r w:rsidR="00C51258" w:rsidRPr="00590888">
        <w:rPr>
          <w:b/>
          <w:sz w:val="36"/>
          <w:szCs w:val="36"/>
        </w:rPr>
        <w:t xml:space="preserve"> управления</w:t>
      </w:r>
      <w:r w:rsidRPr="00590888">
        <w:rPr>
          <w:b/>
          <w:sz w:val="36"/>
          <w:szCs w:val="36"/>
        </w:rPr>
        <w:t xml:space="preserve"> </w:t>
      </w:r>
      <w:r w:rsidR="00C51258" w:rsidRPr="00590888">
        <w:rPr>
          <w:b/>
          <w:sz w:val="36"/>
          <w:szCs w:val="36"/>
        </w:rPr>
        <w:t>товариществ</w:t>
      </w:r>
      <w:r w:rsidRPr="00270B60">
        <w:rPr>
          <w:sz w:val="36"/>
          <w:szCs w:val="36"/>
        </w:rPr>
        <w:t xml:space="preserve"> (в том числе общим собранием его членов) </w:t>
      </w:r>
      <w:r w:rsidRPr="00590888">
        <w:rPr>
          <w:b/>
          <w:sz w:val="36"/>
          <w:szCs w:val="36"/>
        </w:rPr>
        <w:t>решений об установлении</w:t>
      </w:r>
      <w:r w:rsidRPr="00270B60">
        <w:rPr>
          <w:sz w:val="36"/>
          <w:szCs w:val="36"/>
        </w:rPr>
        <w:t xml:space="preserve"> предъявляемых к оплате членам товарищества и </w:t>
      </w:r>
      <w:r w:rsidR="00583DA2">
        <w:rPr>
          <w:sz w:val="36"/>
          <w:szCs w:val="36"/>
        </w:rPr>
        <w:t>п</w:t>
      </w:r>
      <w:r w:rsidRPr="00270B60">
        <w:rPr>
          <w:sz w:val="36"/>
          <w:szCs w:val="36"/>
        </w:rPr>
        <w:t xml:space="preserve">равообладателям </w:t>
      </w:r>
      <w:r w:rsidRPr="00590888">
        <w:rPr>
          <w:b/>
          <w:sz w:val="36"/>
          <w:szCs w:val="36"/>
        </w:rPr>
        <w:t>цены (стоимости)</w:t>
      </w:r>
      <w:r w:rsidRPr="00270B60">
        <w:rPr>
          <w:sz w:val="36"/>
          <w:szCs w:val="36"/>
        </w:rPr>
        <w:t xml:space="preserve"> потребляемой в товариществе электрической энергии (в том числе с учетом в ней стоимости расходов на содержание имущества общего пользования товарищества и (или) </w:t>
      </w:r>
      <w:r w:rsidR="00954178">
        <w:rPr>
          <w:sz w:val="36"/>
          <w:szCs w:val="36"/>
        </w:rPr>
        <w:t>п</w:t>
      </w:r>
      <w:r w:rsidRPr="00270B60">
        <w:rPr>
          <w:sz w:val="36"/>
          <w:szCs w:val="36"/>
        </w:rPr>
        <w:t xml:space="preserve">отерь электроэнергии) </w:t>
      </w:r>
      <w:r w:rsidRPr="00590888">
        <w:rPr>
          <w:b/>
          <w:sz w:val="36"/>
          <w:szCs w:val="36"/>
        </w:rPr>
        <w:t xml:space="preserve">или цены (стоимости) </w:t>
      </w:r>
      <w:r w:rsidR="00954178" w:rsidRPr="00590888">
        <w:rPr>
          <w:b/>
          <w:sz w:val="36"/>
          <w:szCs w:val="36"/>
        </w:rPr>
        <w:t>п</w:t>
      </w:r>
      <w:r w:rsidRPr="00590888">
        <w:rPr>
          <w:b/>
          <w:sz w:val="36"/>
          <w:szCs w:val="36"/>
        </w:rPr>
        <w:t>отерь</w:t>
      </w:r>
      <w:r w:rsidRPr="00270B60">
        <w:rPr>
          <w:sz w:val="36"/>
          <w:szCs w:val="36"/>
        </w:rPr>
        <w:t xml:space="preserve"> электроэнергии </w:t>
      </w:r>
      <w:r w:rsidRPr="00804644">
        <w:rPr>
          <w:b/>
          <w:sz w:val="36"/>
          <w:szCs w:val="36"/>
        </w:rPr>
        <w:t>является неправомерным</w:t>
      </w:r>
      <w:r w:rsidRPr="00804644">
        <w:rPr>
          <w:sz w:val="36"/>
          <w:szCs w:val="36"/>
        </w:rPr>
        <w:t xml:space="preserve"> </w:t>
      </w:r>
      <w:r w:rsidRPr="00270B60">
        <w:rPr>
          <w:sz w:val="36"/>
          <w:szCs w:val="36"/>
        </w:rPr>
        <w:t>(нарушает установленный федеральным законодательством порядок ценообразования</w:t>
      </w:r>
      <w:proofErr w:type="gramEnd"/>
      <w:r w:rsidRPr="00270B60">
        <w:rPr>
          <w:sz w:val="36"/>
          <w:szCs w:val="36"/>
        </w:rPr>
        <w:t xml:space="preserve"> на электрическую энергию (мощность), потребляемую приравненными к населению потребителями).</w:t>
      </w:r>
    </w:p>
    <w:p w:rsidR="00942E30" w:rsidRDefault="00942E30" w:rsidP="003102D4">
      <w:pPr>
        <w:autoSpaceDE w:val="0"/>
        <w:autoSpaceDN w:val="0"/>
        <w:adjustRightInd w:val="0"/>
        <w:ind w:firstLine="743"/>
        <w:jc w:val="both"/>
        <w:rPr>
          <w:sz w:val="36"/>
          <w:szCs w:val="36"/>
          <w:shd w:val="clear" w:color="auto" w:fill="FFFFFF"/>
        </w:rPr>
      </w:pPr>
    </w:p>
    <w:p w:rsidR="003102D4" w:rsidRDefault="00954178" w:rsidP="003102D4">
      <w:pPr>
        <w:autoSpaceDE w:val="0"/>
        <w:autoSpaceDN w:val="0"/>
        <w:adjustRightInd w:val="0"/>
        <w:ind w:firstLine="743"/>
        <w:jc w:val="both"/>
        <w:rPr>
          <w:sz w:val="36"/>
          <w:szCs w:val="36"/>
          <w:shd w:val="clear" w:color="auto" w:fill="FFFFFF"/>
        </w:rPr>
      </w:pPr>
      <w:r>
        <w:rPr>
          <w:sz w:val="36"/>
          <w:szCs w:val="36"/>
          <w:shd w:val="clear" w:color="auto" w:fill="FFFFFF"/>
        </w:rPr>
        <w:t xml:space="preserve">Рассмотрим примеры </w:t>
      </w:r>
      <w:r w:rsidR="00942E30">
        <w:rPr>
          <w:sz w:val="36"/>
          <w:szCs w:val="36"/>
          <w:shd w:val="clear" w:color="auto" w:fill="FFFFFF"/>
        </w:rPr>
        <w:t xml:space="preserve">типичных </w:t>
      </w:r>
      <w:r>
        <w:rPr>
          <w:sz w:val="36"/>
          <w:szCs w:val="36"/>
          <w:shd w:val="clear" w:color="auto" w:fill="FFFFFF"/>
        </w:rPr>
        <w:t>нарушений</w:t>
      </w:r>
      <w:r w:rsidR="00942E30">
        <w:rPr>
          <w:sz w:val="36"/>
          <w:szCs w:val="36"/>
          <w:shd w:val="clear" w:color="auto" w:fill="FFFFFF"/>
        </w:rPr>
        <w:t>:</w:t>
      </w:r>
    </w:p>
    <w:p w:rsidR="003046F2" w:rsidRDefault="003046F2" w:rsidP="003046F2">
      <w:pPr>
        <w:autoSpaceDE w:val="0"/>
        <w:autoSpaceDN w:val="0"/>
        <w:adjustRightInd w:val="0"/>
        <w:ind w:firstLine="709"/>
        <w:jc w:val="center"/>
        <w:rPr>
          <w:color w:val="000000"/>
          <w:sz w:val="36"/>
          <w:szCs w:val="36"/>
          <w:highlight w:val="cyan"/>
        </w:rPr>
      </w:pPr>
    </w:p>
    <w:p w:rsidR="009B6972" w:rsidRPr="000C4D4C" w:rsidRDefault="009B6972" w:rsidP="003046F2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  <w:r w:rsidRPr="00BD1CCC">
        <w:rPr>
          <w:color w:val="000000"/>
          <w:sz w:val="36"/>
          <w:szCs w:val="36"/>
          <w:highlight w:val="cyan"/>
        </w:rPr>
        <w:t>СЛАЙД</w:t>
      </w:r>
      <w:r>
        <w:rPr>
          <w:color w:val="000000"/>
          <w:sz w:val="36"/>
          <w:szCs w:val="36"/>
          <w:highlight w:val="cyan"/>
        </w:rPr>
        <w:t xml:space="preserve"> </w:t>
      </w:r>
      <w:r w:rsidR="00591E31">
        <w:rPr>
          <w:color w:val="000000"/>
          <w:sz w:val="36"/>
          <w:szCs w:val="36"/>
          <w:highlight w:val="cyan"/>
        </w:rPr>
        <w:t>12</w:t>
      </w:r>
    </w:p>
    <w:p w:rsidR="002D64E6" w:rsidRPr="00CC431F" w:rsidRDefault="00942E30" w:rsidP="002D64E6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bookmarkStart w:id="0" w:name="_GoBack"/>
      <w:bookmarkEnd w:id="0"/>
      <w:r w:rsidRPr="0059088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Общее собрание товарищества </w:t>
      </w:r>
      <w:r w:rsidR="002D64E6" w:rsidRPr="0059088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по предложению председателя или правления </w:t>
      </w:r>
      <w:r w:rsidRPr="0059088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неправомерно утверждает цену 1 </w:t>
      </w:r>
      <w:proofErr w:type="spellStart"/>
      <w:r w:rsidR="00590888" w:rsidRPr="00590888">
        <w:rPr>
          <w:rFonts w:ascii="Times New Roman" w:hAnsi="Times New Roman" w:cs="Times New Roman"/>
          <w:sz w:val="36"/>
          <w:szCs w:val="36"/>
        </w:rPr>
        <w:t>кВт·ч</w:t>
      </w:r>
      <w:proofErr w:type="spellEnd"/>
      <w:r w:rsidR="00590888">
        <w:rPr>
          <w:rFonts w:ascii="Calibri" w:hAnsi="Calibri" w:cs="Calibri"/>
          <w:sz w:val="24"/>
          <w:szCs w:val="24"/>
        </w:rPr>
        <w:t xml:space="preserve"> </w:t>
      </w:r>
      <w:r w:rsidRPr="0059088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электроэнергии, </w:t>
      </w:r>
      <w:r w:rsidRPr="00070C36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прибавив некоторую сумму к установленному департаментом тарифу, например 50 копеек</w:t>
      </w:r>
      <w:r w:rsidRPr="00590888">
        <w:rPr>
          <w:rFonts w:ascii="Times New Roman" w:hAnsi="Times New Roman" w:cs="Times New Roman"/>
          <w:sz w:val="36"/>
          <w:szCs w:val="36"/>
          <w:shd w:val="clear" w:color="auto" w:fill="FFFFFF"/>
        </w:rPr>
        <w:t>, прилагая к решению расчёты потерь электрической энергии</w:t>
      </w:r>
      <w:r w:rsidR="00CC431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и объёмы </w:t>
      </w:r>
      <w:r w:rsidR="00CC431F" w:rsidRPr="00CC431F">
        <w:rPr>
          <w:rFonts w:ascii="Times New Roman" w:hAnsi="Times New Roman" w:cs="Times New Roman"/>
          <w:sz w:val="36"/>
          <w:szCs w:val="36"/>
          <w:shd w:val="clear" w:color="auto" w:fill="FFFFFF"/>
        </w:rPr>
        <w:t>электрической энергии,</w:t>
      </w:r>
      <w:r w:rsidR="00CC431F" w:rsidRPr="00CC431F">
        <w:rPr>
          <w:rFonts w:ascii="Times New Roman" w:hAnsi="Times New Roman" w:cs="Times New Roman"/>
          <w:sz w:val="36"/>
          <w:szCs w:val="36"/>
        </w:rPr>
        <w:t xml:space="preserve"> </w:t>
      </w:r>
      <w:r w:rsidR="00CC431F" w:rsidRPr="00CC431F">
        <w:rPr>
          <w:rFonts w:ascii="Times New Roman" w:hAnsi="Times New Roman" w:cs="Times New Roman"/>
          <w:sz w:val="36"/>
          <w:szCs w:val="36"/>
          <w:shd w:val="clear" w:color="auto" w:fill="FFFFFF"/>
        </w:rPr>
        <w:t>потребленной при использовании имущества общего пользования</w:t>
      </w:r>
      <w:r w:rsidR="00CC431F" w:rsidRPr="00CC431F">
        <w:rPr>
          <w:rFonts w:ascii="Times New Roman" w:hAnsi="Times New Roman" w:cs="Times New Roman"/>
          <w:sz w:val="36"/>
          <w:szCs w:val="36"/>
        </w:rPr>
        <w:t xml:space="preserve"> товарищества</w:t>
      </w:r>
      <w:r w:rsidR="002D64E6" w:rsidRPr="00CC431F">
        <w:rPr>
          <w:rFonts w:ascii="Times New Roman" w:hAnsi="Times New Roman" w:cs="Times New Roman"/>
          <w:sz w:val="36"/>
          <w:szCs w:val="36"/>
          <w:shd w:val="clear" w:color="auto" w:fill="FFFFFF"/>
        </w:rPr>
        <w:t>:</w:t>
      </w:r>
      <w:r w:rsidRPr="00CC431F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</w:p>
    <w:p w:rsidR="00954178" w:rsidRPr="00590888" w:rsidRDefault="00942E30" w:rsidP="002D64E6">
      <w:pPr>
        <w:pStyle w:val="a7"/>
        <w:autoSpaceDE w:val="0"/>
        <w:autoSpaceDN w:val="0"/>
        <w:adjustRightInd w:val="0"/>
        <w:ind w:left="110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59088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2,34 руб. + </w:t>
      </w:r>
      <w:r w:rsidRPr="00070C36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0,5 руб</w:t>
      </w:r>
      <w:r w:rsidR="002D64E6" w:rsidRPr="00070C36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. </w:t>
      </w:r>
      <w:r w:rsidR="002D64E6" w:rsidRPr="00590888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= </w:t>
      </w:r>
      <w:r w:rsidR="002D64E6" w:rsidRPr="00590888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2,84 руб. </w:t>
      </w:r>
      <w:r w:rsidR="002D64E6" w:rsidRPr="00590888">
        <w:rPr>
          <w:rFonts w:ascii="Times New Roman" w:hAnsi="Times New Roman" w:cs="Times New Roman"/>
          <w:sz w:val="36"/>
          <w:szCs w:val="36"/>
          <w:shd w:val="clear" w:color="auto" w:fill="FFFFFF"/>
        </w:rPr>
        <w:t>(вместо 2,34 руб.)</w:t>
      </w:r>
      <w:r w:rsidR="00070C36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070C36" w:rsidRPr="00CE20A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Завышение </w:t>
      </w:r>
      <w:r w:rsidR="00070C36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тарифа</w:t>
      </w:r>
      <w:r w:rsidR="00070C36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.</w:t>
      </w:r>
    </w:p>
    <w:p w:rsidR="00591E31" w:rsidRDefault="00591E31" w:rsidP="003046F2">
      <w:pPr>
        <w:autoSpaceDE w:val="0"/>
        <w:autoSpaceDN w:val="0"/>
        <w:adjustRightInd w:val="0"/>
        <w:ind w:firstLine="709"/>
        <w:jc w:val="center"/>
        <w:rPr>
          <w:color w:val="000000"/>
          <w:sz w:val="36"/>
          <w:szCs w:val="36"/>
        </w:rPr>
      </w:pPr>
      <w:r w:rsidRPr="00BD1CCC">
        <w:rPr>
          <w:color w:val="000000"/>
          <w:sz w:val="36"/>
          <w:szCs w:val="36"/>
          <w:highlight w:val="cyan"/>
        </w:rPr>
        <w:lastRenderedPageBreak/>
        <w:t>СЛАЙД</w:t>
      </w:r>
      <w:r>
        <w:rPr>
          <w:color w:val="000000"/>
          <w:sz w:val="36"/>
          <w:szCs w:val="36"/>
          <w:highlight w:val="cyan"/>
        </w:rPr>
        <w:t xml:space="preserve"> 13</w:t>
      </w:r>
    </w:p>
    <w:p w:rsidR="00591E31" w:rsidRPr="000C4D4C" w:rsidRDefault="00591E31" w:rsidP="00591E31">
      <w:pPr>
        <w:autoSpaceDE w:val="0"/>
        <w:autoSpaceDN w:val="0"/>
        <w:adjustRightInd w:val="0"/>
        <w:ind w:firstLine="709"/>
        <w:jc w:val="right"/>
        <w:rPr>
          <w:sz w:val="36"/>
          <w:szCs w:val="36"/>
        </w:rPr>
      </w:pPr>
    </w:p>
    <w:p w:rsidR="000F617E" w:rsidRPr="000F617E" w:rsidRDefault="000F617E" w:rsidP="000F617E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0F617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Общее собрание или правление товарищества принимает решение о </w:t>
      </w:r>
      <w:r w:rsidRPr="000F617E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применении тарифа, установленного для населения, проживающего в городских населенных пунктах</w:t>
      </w:r>
      <w:r w:rsidRPr="000F617E">
        <w:rPr>
          <w:rFonts w:ascii="Times New Roman" w:hAnsi="Times New Roman" w:cs="Times New Roman"/>
          <w:sz w:val="36"/>
          <w:szCs w:val="36"/>
          <w:shd w:val="clear" w:color="auto" w:fill="FFFFFF"/>
        </w:rPr>
        <w:t>, предполагая, что разница в тарифах будет направлена на оплату потерь электроэнергии в сетях товарищества и оплату  электрической энергии, потребленной при использовании имущества общего пользования товарищества:</w:t>
      </w:r>
    </w:p>
    <w:p w:rsidR="002D64E6" w:rsidRPr="00CE20AA" w:rsidRDefault="002D64E6" w:rsidP="002D64E6">
      <w:pPr>
        <w:pStyle w:val="a7"/>
        <w:autoSpaceDE w:val="0"/>
        <w:autoSpaceDN w:val="0"/>
        <w:adjustRightInd w:val="0"/>
        <w:ind w:left="1103"/>
        <w:jc w:val="both"/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</w:pPr>
      <w:r w:rsidRPr="00590888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2,93 руб. </w:t>
      </w:r>
      <w:r w:rsidRPr="00590888">
        <w:rPr>
          <w:rFonts w:ascii="Times New Roman" w:hAnsi="Times New Roman" w:cs="Times New Roman"/>
          <w:sz w:val="36"/>
          <w:szCs w:val="36"/>
          <w:shd w:val="clear" w:color="auto" w:fill="FFFFFF"/>
        </w:rPr>
        <w:t>(вместо 2,34 руб.)</w:t>
      </w:r>
      <w:r w:rsidR="00CE20AA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="00CE20AA" w:rsidRPr="00CE20A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Завышение </w:t>
      </w:r>
      <w:r w:rsidR="00591E31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 xml:space="preserve">тарифа </w:t>
      </w:r>
      <w:r w:rsidR="00CE20AA" w:rsidRPr="00CE20AA">
        <w:rPr>
          <w:rFonts w:ascii="Times New Roman" w:hAnsi="Times New Roman" w:cs="Times New Roman"/>
          <w:color w:val="FF0000"/>
          <w:sz w:val="36"/>
          <w:szCs w:val="36"/>
          <w:shd w:val="clear" w:color="auto" w:fill="FFFFFF"/>
        </w:rPr>
        <w:t>на 0,59 руб.</w:t>
      </w:r>
    </w:p>
    <w:p w:rsidR="00591E31" w:rsidRPr="000C4D4C" w:rsidRDefault="00591E31" w:rsidP="003046F2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  <w:r w:rsidRPr="00BD1CCC">
        <w:rPr>
          <w:color w:val="000000"/>
          <w:sz w:val="36"/>
          <w:szCs w:val="36"/>
          <w:highlight w:val="cyan"/>
        </w:rPr>
        <w:t>СЛАЙД</w:t>
      </w:r>
      <w:r>
        <w:rPr>
          <w:color w:val="000000"/>
          <w:sz w:val="36"/>
          <w:szCs w:val="36"/>
          <w:highlight w:val="cyan"/>
        </w:rPr>
        <w:t xml:space="preserve"> 14</w:t>
      </w:r>
    </w:p>
    <w:p w:rsidR="00954178" w:rsidRPr="00590888" w:rsidRDefault="00954178" w:rsidP="002D64E6">
      <w:pPr>
        <w:pStyle w:val="a7"/>
        <w:autoSpaceDE w:val="0"/>
        <w:autoSpaceDN w:val="0"/>
        <w:adjustRightInd w:val="0"/>
        <w:ind w:left="110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CE20AA" w:rsidRPr="00124EAE" w:rsidRDefault="002D64E6" w:rsidP="00CE20AA">
      <w:pPr>
        <w:pStyle w:val="a7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36"/>
          <w:szCs w:val="36"/>
        </w:rPr>
      </w:pPr>
      <w:r w:rsidRPr="00124E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Общее собрание или правление товарищества своим решением утверждает </w:t>
      </w:r>
      <w:r w:rsidR="003B4929" w:rsidRPr="00124EAE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цену электроэнергии для оплаты потерь </w:t>
      </w:r>
      <w:r w:rsidR="003B4929" w:rsidRPr="00124EAE">
        <w:rPr>
          <w:rFonts w:ascii="Times New Roman" w:hAnsi="Times New Roman" w:cs="Times New Roman"/>
          <w:sz w:val="36"/>
          <w:szCs w:val="36"/>
        </w:rPr>
        <w:t>в сетях товарищества</w:t>
      </w:r>
      <w:r w:rsidR="00CE20AA" w:rsidRPr="00124EAE">
        <w:rPr>
          <w:rFonts w:ascii="Times New Roman" w:hAnsi="Times New Roman" w:cs="Times New Roman"/>
          <w:sz w:val="36"/>
          <w:szCs w:val="36"/>
        </w:rPr>
        <w:t xml:space="preserve"> (</w:t>
      </w:r>
      <w:r w:rsidR="00CE20AA" w:rsidRPr="00070C36">
        <w:rPr>
          <w:rFonts w:ascii="Times New Roman" w:hAnsi="Times New Roman" w:cs="Times New Roman"/>
          <w:color w:val="FF0000"/>
          <w:sz w:val="36"/>
          <w:szCs w:val="36"/>
        </w:rPr>
        <w:t>самовольно установленный тариф</w:t>
      </w:r>
      <w:r w:rsidR="00CE20AA" w:rsidRPr="00CC431F">
        <w:rPr>
          <w:rFonts w:ascii="Times New Roman" w:hAnsi="Times New Roman" w:cs="Times New Roman"/>
          <w:sz w:val="36"/>
          <w:szCs w:val="36"/>
        </w:rPr>
        <w:t xml:space="preserve"> рассчитывается с учётом </w:t>
      </w:r>
      <w:r w:rsidR="00CC431F" w:rsidRPr="00CC431F">
        <w:rPr>
          <w:rFonts w:ascii="Times New Roman" w:hAnsi="Times New Roman" w:cs="Times New Roman"/>
          <w:sz w:val="36"/>
          <w:szCs w:val="36"/>
        </w:rPr>
        <w:t xml:space="preserve">совокупного </w:t>
      </w:r>
      <w:r w:rsidR="00CE20AA" w:rsidRPr="00CC431F">
        <w:rPr>
          <w:rFonts w:ascii="Times New Roman" w:hAnsi="Times New Roman" w:cs="Times New Roman"/>
          <w:sz w:val="36"/>
          <w:szCs w:val="36"/>
        </w:rPr>
        <w:t>процента потерь в сетях товарищества</w:t>
      </w:r>
      <w:r w:rsidR="00CC431F" w:rsidRPr="00CC431F">
        <w:rPr>
          <w:rFonts w:ascii="Times New Roman" w:hAnsi="Times New Roman" w:cs="Times New Roman"/>
          <w:sz w:val="36"/>
          <w:szCs w:val="36"/>
        </w:rPr>
        <w:t xml:space="preserve"> и объема </w:t>
      </w:r>
      <w:r w:rsidR="00CC431F" w:rsidRPr="00CC431F">
        <w:rPr>
          <w:rFonts w:ascii="Times New Roman" w:hAnsi="Times New Roman" w:cs="Times New Roman"/>
          <w:sz w:val="36"/>
          <w:szCs w:val="36"/>
          <w:shd w:val="clear" w:color="auto" w:fill="FFFFFF"/>
        </w:rPr>
        <w:t>электрической энергии,</w:t>
      </w:r>
      <w:r w:rsidR="00CC431F" w:rsidRPr="00CC431F">
        <w:rPr>
          <w:rFonts w:ascii="Times New Roman" w:hAnsi="Times New Roman" w:cs="Times New Roman"/>
          <w:sz w:val="36"/>
          <w:szCs w:val="36"/>
        </w:rPr>
        <w:t xml:space="preserve"> </w:t>
      </w:r>
      <w:r w:rsidR="00CC431F" w:rsidRPr="00CC431F">
        <w:rPr>
          <w:rFonts w:ascii="Times New Roman" w:hAnsi="Times New Roman" w:cs="Times New Roman"/>
          <w:sz w:val="36"/>
          <w:szCs w:val="36"/>
          <w:shd w:val="clear" w:color="auto" w:fill="FFFFFF"/>
        </w:rPr>
        <w:t>потребленной при использовании имущества общего пользования</w:t>
      </w:r>
      <w:r w:rsidR="00CC431F" w:rsidRPr="00CC431F">
        <w:rPr>
          <w:rFonts w:ascii="Times New Roman" w:hAnsi="Times New Roman" w:cs="Times New Roman"/>
          <w:sz w:val="36"/>
          <w:szCs w:val="36"/>
        </w:rPr>
        <w:t xml:space="preserve"> товарищества</w:t>
      </w:r>
      <w:r w:rsidR="00124EAE" w:rsidRPr="00CC431F">
        <w:rPr>
          <w:rFonts w:ascii="Times New Roman" w:hAnsi="Times New Roman" w:cs="Times New Roman"/>
          <w:sz w:val="36"/>
          <w:szCs w:val="36"/>
        </w:rPr>
        <w:t xml:space="preserve">, </w:t>
      </w:r>
      <w:r w:rsidR="00124EAE" w:rsidRPr="00124EAE">
        <w:rPr>
          <w:rFonts w:ascii="Times New Roman" w:hAnsi="Times New Roman" w:cs="Times New Roman"/>
          <w:sz w:val="36"/>
          <w:szCs w:val="36"/>
        </w:rPr>
        <w:t>например 2,34 руб.*21,4% = 0,5 руб</w:t>
      </w:r>
      <w:r w:rsidR="00CE20AA" w:rsidRPr="00124EAE">
        <w:rPr>
          <w:rFonts w:ascii="Times New Roman" w:hAnsi="Times New Roman" w:cs="Times New Roman"/>
          <w:sz w:val="36"/>
          <w:szCs w:val="36"/>
        </w:rPr>
        <w:t>.</w:t>
      </w:r>
      <w:r w:rsidR="00124EAE" w:rsidRPr="00124EAE">
        <w:rPr>
          <w:rFonts w:ascii="Times New Roman" w:hAnsi="Times New Roman" w:cs="Times New Roman"/>
          <w:sz w:val="36"/>
          <w:szCs w:val="36"/>
        </w:rPr>
        <w:t xml:space="preserve">, или </w:t>
      </w:r>
      <w:r w:rsidR="00124EAE">
        <w:rPr>
          <w:rFonts w:ascii="Times New Roman" w:hAnsi="Times New Roman" w:cs="Times New Roman"/>
          <w:sz w:val="36"/>
          <w:szCs w:val="36"/>
        </w:rPr>
        <w:t>даже</w:t>
      </w:r>
      <w:r w:rsidR="00124EAE" w:rsidRPr="00124EAE">
        <w:rPr>
          <w:rFonts w:ascii="Times New Roman" w:hAnsi="Times New Roman" w:cs="Times New Roman"/>
          <w:sz w:val="36"/>
          <w:szCs w:val="36"/>
        </w:rPr>
        <w:t xml:space="preserve"> устанавливается произвольно):</w:t>
      </w:r>
    </w:p>
    <w:p w:rsidR="005B6B2F" w:rsidRDefault="00590888" w:rsidP="00193987">
      <w:pPr>
        <w:autoSpaceDE w:val="0"/>
        <w:autoSpaceDN w:val="0"/>
        <w:adjustRightInd w:val="0"/>
        <w:ind w:left="1134"/>
        <w:jc w:val="both"/>
        <w:rPr>
          <w:rFonts w:eastAsiaTheme="minorHAnsi"/>
          <w:sz w:val="36"/>
          <w:szCs w:val="36"/>
          <w:lang w:eastAsia="en-US"/>
        </w:rPr>
      </w:pPr>
      <w:r>
        <w:rPr>
          <w:color w:val="FF0000"/>
          <w:sz w:val="36"/>
          <w:szCs w:val="36"/>
          <w:shd w:val="clear" w:color="auto" w:fill="FFFFFF"/>
        </w:rPr>
        <w:t>0,5</w:t>
      </w:r>
      <w:r w:rsidR="00A528F0" w:rsidRPr="00590888">
        <w:rPr>
          <w:color w:val="FF0000"/>
          <w:sz w:val="36"/>
          <w:szCs w:val="36"/>
          <w:shd w:val="clear" w:color="auto" w:fill="FFFFFF"/>
        </w:rPr>
        <w:t xml:space="preserve"> </w:t>
      </w:r>
      <w:r w:rsidR="003B4929" w:rsidRPr="00590888">
        <w:rPr>
          <w:color w:val="FF0000"/>
          <w:sz w:val="36"/>
          <w:szCs w:val="36"/>
          <w:shd w:val="clear" w:color="auto" w:fill="FFFFFF"/>
        </w:rPr>
        <w:t>руб.</w:t>
      </w:r>
      <w:r w:rsidRPr="00590888">
        <w:rPr>
          <w:rFonts w:eastAsiaTheme="minorHAnsi"/>
          <w:color w:val="FF0000"/>
          <w:sz w:val="36"/>
          <w:szCs w:val="36"/>
          <w:lang w:eastAsia="en-US"/>
        </w:rPr>
        <w:t>/</w:t>
      </w:r>
      <w:proofErr w:type="spellStart"/>
      <w:r w:rsidRPr="00590888">
        <w:rPr>
          <w:rFonts w:eastAsiaTheme="minorHAnsi"/>
          <w:color w:val="FF0000"/>
          <w:sz w:val="36"/>
          <w:szCs w:val="36"/>
          <w:lang w:eastAsia="en-US"/>
        </w:rPr>
        <w:t>кВт·</w:t>
      </w:r>
      <w:proofErr w:type="gramStart"/>
      <w:r w:rsidRPr="00590888">
        <w:rPr>
          <w:rFonts w:eastAsiaTheme="minorHAnsi"/>
          <w:color w:val="FF0000"/>
          <w:sz w:val="36"/>
          <w:szCs w:val="36"/>
          <w:lang w:eastAsia="en-US"/>
        </w:rPr>
        <w:t>ч</w:t>
      </w:r>
      <w:proofErr w:type="spellEnd"/>
      <w:proofErr w:type="gramEnd"/>
      <w:r w:rsidR="00CE20AA">
        <w:rPr>
          <w:color w:val="FF0000"/>
          <w:sz w:val="36"/>
          <w:szCs w:val="36"/>
        </w:rPr>
        <w:t xml:space="preserve"> </w:t>
      </w:r>
      <w:r w:rsidR="00CE20AA" w:rsidRPr="00590888">
        <w:rPr>
          <w:sz w:val="36"/>
          <w:szCs w:val="36"/>
          <w:shd w:val="clear" w:color="auto" w:fill="FFFFFF"/>
        </w:rPr>
        <w:t>(вместо 2,34 руб.)</w:t>
      </w:r>
      <w:r w:rsidR="005B6B2F">
        <w:rPr>
          <w:sz w:val="36"/>
          <w:szCs w:val="36"/>
          <w:shd w:val="clear" w:color="auto" w:fill="FFFFFF"/>
        </w:rPr>
        <w:t xml:space="preserve"> </w:t>
      </w:r>
      <w:r w:rsidR="005B6B2F" w:rsidRPr="005B6B2F">
        <w:rPr>
          <w:rFonts w:eastAsiaTheme="minorHAnsi"/>
          <w:color w:val="FF0000"/>
          <w:sz w:val="36"/>
          <w:szCs w:val="36"/>
          <w:lang w:eastAsia="en-US"/>
        </w:rPr>
        <w:t>Занижение тарифа или иное нарушение установленного порядка ценообразования</w:t>
      </w:r>
    </w:p>
    <w:p w:rsidR="00CE20AA" w:rsidRDefault="00CE20AA" w:rsidP="00CE20AA">
      <w:pPr>
        <w:pStyle w:val="a7"/>
        <w:autoSpaceDE w:val="0"/>
        <w:autoSpaceDN w:val="0"/>
        <w:adjustRightInd w:val="0"/>
        <w:ind w:left="1103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</w:p>
    <w:p w:rsidR="00424EF8" w:rsidRDefault="00124EAE" w:rsidP="006C74F8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Однозначно соответствующим законодательству будет решение </w:t>
      </w:r>
      <w:r w:rsidR="00A528F0">
        <w:rPr>
          <w:sz w:val="36"/>
          <w:szCs w:val="36"/>
        </w:rPr>
        <w:t>обще</w:t>
      </w:r>
      <w:r>
        <w:rPr>
          <w:sz w:val="36"/>
          <w:szCs w:val="36"/>
        </w:rPr>
        <w:t>го</w:t>
      </w:r>
      <w:r w:rsidR="00A528F0">
        <w:rPr>
          <w:sz w:val="36"/>
          <w:szCs w:val="36"/>
        </w:rPr>
        <w:t xml:space="preserve"> собрани</w:t>
      </w:r>
      <w:r>
        <w:rPr>
          <w:sz w:val="36"/>
          <w:szCs w:val="36"/>
        </w:rPr>
        <w:t>я товарищества,</w:t>
      </w:r>
      <w:r w:rsidR="00A528F0">
        <w:rPr>
          <w:sz w:val="36"/>
          <w:szCs w:val="36"/>
        </w:rPr>
        <w:t xml:space="preserve"> в котором </w:t>
      </w:r>
      <w:r w:rsidR="001F73E1">
        <w:rPr>
          <w:sz w:val="36"/>
          <w:szCs w:val="36"/>
        </w:rPr>
        <w:t xml:space="preserve">указан порядок расчёта потерь </w:t>
      </w:r>
      <w:r w:rsidR="00C51258">
        <w:rPr>
          <w:sz w:val="36"/>
          <w:szCs w:val="36"/>
        </w:rPr>
        <w:t>электроэнергии</w:t>
      </w:r>
      <w:r>
        <w:rPr>
          <w:sz w:val="36"/>
          <w:szCs w:val="36"/>
        </w:rPr>
        <w:t xml:space="preserve"> </w:t>
      </w:r>
      <w:r w:rsidR="00567956">
        <w:rPr>
          <w:sz w:val="36"/>
          <w:szCs w:val="36"/>
        </w:rPr>
        <w:t xml:space="preserve">и объёма </w:t>
      </w:r>
      <w:r w:rsidR="00567956" w:rsidRPr="00270B60">
        <w:rPr>
          <w:sz w:val="36"/>
          <w:szCs w:val="36"/>
          <w:shd w:val="clear" w:color="auto" w:fill="FFFFFF"/>
        </w:rPr>
        <w:t>электрической энергии,</w:t>
      </w:r>
      <w:r w:rsidR="00567956" w:rsidRPr="00270B60">
        <w:rPr>
          <w:sz w:val="36"/>
          <w:szCs w:val="36"/>
        </w:rPr>
        <w:t xml:space="preserve"> </w:t>
      </w:r>
      <w:r w:rsidR="00567956" w:rsidRPr="00270B60">
        <w:rPr>
          <w:sz w:val="36"/>
          <w:szCs w:val="36"/>
          <w:shd w:val="clear" w:color="auto" w:fill="FFFFFF"/>
        </w:rPr>
        <w:t>потребленной при использовании имущества общего пользования</w:t>
      </w:r>
      <w:r w:rsidR="00567956" w:rsidRPr="00270B60">
        <w:rPr>
          <w:sz w:val="36"/>
          <w:szCs w:val="36"/>
        </w:rPr>
        <w:t xml:space="preserve"> товарищества</w:t>
      </w:r>
      <w:r w:rsidR="0056795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в </w:t>
      </w:r>
      <w:proofErr w:type="spellStart"/>
      <w:r w:rsidRPr="00804644">
        <w:rPr>
          <w:rFonts w:eastAsiaTheme="minorHAnsi"/>
          <w:b/>
          <w:sz w:val="36"/>
          <w:szCs w:val="36"/>
          <w:lang w:eastAsia="en-US"/>
        </w:rPr>
        <w:t>кВт·</w:t>
      </w:r>
      <w:proofErr w:type="gramStart"/>
      <w:r w:rsidRPr="00804644">
        <w:rPr>
          <w:rFonts w:eastAsiaTheme="minorHAnsi"/>
          <w:b/>
          <w:sz w:val="36"/>
          <w:szCs w:val="36"/>
          <w:lang w:eastAsia="en-US"/>
        </w:rPr>
        <w:t>ч</w:t>
      </w:r>
      <w:proofErr w:type="spellEnd"/>
      <w:proofErr w:type="gramEnd"/>
      <w:r w:rsidR="001F73E1">
        <w:rPr>
          <w:sz w:val="36"/>
          <w:szCs w:val="36"/>
        </w:rPr>
        <w:t>, подлежащих оплате конкретными членами товарищества или иными потребителями</w:t>
      </w:r>
      <w:r>
        <w:rPr>
          <w:sz w:val="36"/>
          <w:szCs w:val="36"/>
        </w:rPr>
        <w:t>.</w:t>
      </w:r>
    </w:p>
    <w:p w:rsidR="001F73E1" w:rsidRDefault="00F23035" w:rsidP="006C74F8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На практике с</w:t>
      </w:r>
      <w:r w:rsidR="001F73E1">
        <w:rPr>
          <w:sz w:val="36"/>
          <w:szCs w:val="36"/>
        </w:rPr>
        <w:t>уществует множество подходов к распределению потерь</w:t>
      </w:r>
      <w:r w:rsidR="00567956">
        <w:rPr>
          <w:sz w:val="36"/>
          <w:szCs w:val="36"/>
        </w:rPr>
        <w:t xml:space="preserve"> и </w:t>
      </w:r>
      <w:r w:rsidR="00567956" w:rsidRPr="00270B60">
        <w:rPr>
          <w:sz w:val="36"/>
          <w:szCs w:val="36"/>
          <w:shd w:val="clear" w:color="auto" w:fill="FFFFFF"/>
        </w:rPr>
        <w:t>электрической энергии,</w:t>
      </w:r>
      <w:r w:rsidR="00567956" w:rsidRPr="00270B60">
        <w:rPr>
          <w:sz w:val="36"/>
          <w:szCs w:val="36"/>
        </w:rPr>
        <w:t xml:space="preserve"> </w:t>
      </w:r>
      <w:r w:rsidR="00567956" w:rsidRPr="00270B60">
        <w:rPr>
          <w:sz w:val="36"/>
          <w:szCs w:val="36"/>
          <w:shd w:val="clear" w:color="auto" w:fill="FFFFFF"/>
        </w:rPr>
        <w:t xml:space="preserve">потребленной при использовании </w:t>
      </w:r>
      <w:r w:rsidR="00567956" w:rsidRPr="00270B60">
        <w:rPr>
          <w:sz w:val="36"/>
          <w:szCs w:val="36"/>
          <w:shd w:val="clear" w:color="auto" w:fill="FFFFFF"/>
        </w:rPr>
        <w:lastRenderedPageBreak/>
        <w:t>имущества общего пользования</w:t>
      </w:r>
      <w:r w:rsidR="00567956" w:rsidRPr="00270B60">
        <w:rPr>
          <w:sz w:val="36"/>
          <w:szCs w:val="36"/>
        </w:rPr>
        <w:t xml:space="preserve"> товарищества</w:t>
      </w:r>
      <w:r w:rsidR="001F73E1">
        <w:rPr>
          <w:sz w:val="36"/>
          <w:szCs w:val="36"/>
        </w:rPr>
        <w:t xml:space="preserve">, какой из них выбрать </w:t>
      </w:r>
      <w:r>
        <w:rPr>
          <w:sz w:val="36"/>
          <w:szCs w:val="36"/>
        </w:rPr>
        <w:t xml:space="preserve">– </w:t>
      </w:r>
      <w:r w:rsidR="001F73E1">
        <w:rPr>
          <w:sz w:val="36"/>
          <w:szCs w:val="36"/>
        </w:rPr>
        <w:t>решает только общее собрание</w:t>
      </w:r>
      <w:r w:rsidR="00124EAE">
        <w:rPr>
          <w:sz w:val="36"/>
          <w:szCs w:val="36"/>
        </w:rPr>
        <w:t>. Например:</w:t>
      </w:r>
    </w:p>
    <w:p w:rsidR="001F73E1" w:rsidRDefault="001F73E1" w:rsidP="006C74F8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– равными частями между всеми членами товарищества (иными потребителями);</w:t>
      </w:r>
    </w:p>
    <w:p w:rsidR="001F73E1" w:rsidRDefault="001F73E1" w:rsidP="006C74F8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– в зависимости от площади земельного участка</w:t>
      </w:r>
      <w:r w:rsidR="00F23035">
        <w:rPr>
          <w:sz w:val="36"/>
          <w:szCs w:val="36"/>
        </w:rPr>
        <w:t xml:space="preserve"> члена товарищества</w:t>
      </w:r>
      <w:r>
        <w:rPr>
          <w:sz w:val="36"/>
          <w:szCs w:val="36"/>
        </w:rPr>
        <w:t xml:space="preserve"> </w:t>
      </w:r>
      <w:r w:rsidR="00F23035">
        <w:rPr>
          <w:sz w:val="36"/>
          <w:szCs w:val="36"/>
        </w:rPr>
        <w:t>или площади его объектов недвижимости</w:t>
      </w:r>
      <w:r>
        <w:rPr>
          <w:sz w:val="36"/>
          <w:szCs w:val="36"/>
        </w:rPr>
        <w:t>;</w:t>
      </w:r>
    </w:p>
    <w:p w:rsidR="00F23035" w:rsidRDefault="00F23035" w:rsidP="006C74F8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>– в зависимости от объема потребления электроэнергии</w:t>
      </w:r>
      <w:r w:rsidR="00C51258">
        <w:rPr>
          <w:sz w:val="36"/>
          <w:szCs w:val="36"/>
        </w:rPr>
        <w:t xml:space="preserve"> по индивидуальному прибору учёта</w:t>
      </w:r>
      <w:r>
        <w:rPr>
          <w:sz w:val="36"/>
          <w:szCs w:val="36"/>
        </w:rPr>
        <w:t>.</w:t>
      </w:r>
    </w:p>
    <w:p w:rsidR="00F23035" w:rsidRDefault="00F23035" w:rsidP="006C74F8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Необходимо отметить, что определение </w:t>
      </w:r>
      <w:r w:rsidR="00C51258">
        <w:rPr>
          <w:sz w:val="36"/>
          <w:szCs w:val="36"/>
        </w:rPr>
        <w:t xml:space="preserve">справедливости и </w:t>
      </w:r>
      <w:r>
        <w:rPr>
          <w:sz w:val="36"/>
          <w:szCs w:val="36"/>
        </w:rPr>
        <w:t xml:space="preserve">правильности выбора подхода к распределению </w:t>
      </w:r>
      <w:r w:rsidR="00567956">
        <w:rPr>
          <w:sz w:val="36"/>
          <w:szCs w:val="36"/>
        </w:rPr>
        <w:t xml:space="preserve">расходов </w:t>
      </w:r>
      <w:r w:rsidR="00567956">
        <w:rPr>
          <w:sz w:val="36"/>
          <w:szCs w:val="36"/>
          <w:shd w:val="clear" w:color="auto" w:fill="FFFFFF"/>
        </w:rPr>
        <w:t>на содержание</w:t>
      </w:r>
      <w:r w:rsidR="00567956" w:rsidRPr="00270B60">
        <w:rPr>
          <w:sz w:val="36"/>
          <w:szCs w:val="36"/>
          <w:shd w:val="clear" w:color="auto" w:fill="FFFFFF"/>
        </w:rPr>
        <w:t xml:space="preserve"> имущества общего пользования</w:t>
      </w:r>
      <w:r w:rsidR="00567956" w:rsidRPr="00270B60">
        <w:rPr>
          <w:sz w:val="36"/>
          <w:szCs w:val="36"/>
        </w:rPr>
        <w:t xml:space="preserve"> товарищества</w:t>
      </w:r>
      <w:r w:rsidR="00567956">
        <w:rPr>
          <w:sz w:val="36"/>
          <w:szCs w:val="36"/>
        </w:rPr>
        <w:t xml:space="preserve"> </w:t>
      </w:r>
      <w:r w:rsidR="00841166">
        <w:rPr>
          <w:sz w:val="36"/>
          <w:szCs w:val="36"/>
        </w:rPr>
        <w:t xml:space="preserve"> не входит в компетенцию департамента по тарифам</w:t>
      </w:r>
      <w:r w:rsidR="00AD18A8">
        <w:rPr>
          <w:sz w:val="36"/>
          <w:szCs w:val="36"/>
        </w:rPr>
        <w:t xml:space="preserve"> Новосибирской области.</w:t>
      </w:r>
    </w:p>
    <w:p w:rsidR="00590888" w:rsidRDefault="00C51258" w:rsidP="006C74F8">
      <w:pPr>
        <w:autoSpaceDE w:val="0"/>
        <w:autoSpaceDN w:val="0"/>
        <w:adjustRightInd w:val="0"/>
        <w:ind w:firstLine="709"/>
        <w:jc w:val="both"/>
        <w:rPr>
          <w:sz w:val="36"/>
          <w:szCs w:val="36"/>
        </w:rPr>
      </w:pPr>
      <w:proofErr w:type="gramStart"/>
      <w:r>
        <w:rPr>
          <w:sz w:val="36"/>
          <w:szCs w:val="36"/>
        </w:rPr>
        <w:t>Главное –</w:t>
      </w:r>
      <w:r w:rsidR="001F73E1">
        <w:rPr>
          <w:sz w:val="36"/>
          <w:szCs w:val="36"/>
        </w:rPr>
        <w:t xml:space="preserve"> чтобы этот порядок расчёта позволял однозначно определить </w:t>
      </w:r>
      <w:r w:rsidR="00AD18A8">
        <w:rPr>
          <w:sz w:val="36"/>
          <w:szCs w:val="36"/>
        </w:rPr>
        <w:t>распредел</w:t>
      </w:r>
      <w:r w:rsidR="00567956">
        <w:rPr>
          <w:sz w:val="36"/>
          <w:szCs w:val="36"/>
        </w:rPr>
        <w:t>яемый</w:t>
      </w:r>
      <w:r w:rsidR="00AD18A8">
        <w:rPr>
          <w:sz w:val="36"/>
          <w:szCs w:val="36"/>
        </w:rPr>
        <w:t xml:space="preserve"> </w:t>
      </w:r>
      <w:r w:rsidR="00567956">
        <w:rPr>
          <w:sz w:val="36"/>
          <w:szCs w:val="36"/>
        </w:rPr>
        <w:t>объём электрической энергии</w:t>
      </w:r>
      <w:r w:rsidR="001F73E1">
        <w:rPr>
          <w:sz w:val="36"/>
          <w:szCs w:val="36"/>
        </w:rPr>
        <w:t xml:space="preserve"> в </w:t>
      </w:r>
      <w:proofErr w:type="spellStart"/>
      <w:r w:rsidR="000759EC" w:rsidRPr="000759EC">
        <w:rPr>
          <w:rFonts w:eastAsiaTheme="minorHAnsi"/>
          <w:sz w:val="36"/>
          <w:szCs w:val="36"/>
          <w:lang w:eastAsia="en-US"/>
        </w:rPr>
        <w:t>кВт·ч</w:t>
      </w:r>
      <w:proofErr w:type="spellEnd"/>
      <w:r w:rsidR="001F73E1">
        <w:rPr>
          <w:sz w:val="36"/>
          <w:szCs w:val="36"/>
        </w:rPr>
        <w:t>.</w:t>
      </w:r>
      <w:r w:rsidR="00AD18A8">
        <w:rPr>
          <w:sz w:val="36"/>
          <w:szCs w:val="36"/>
        </w:rPr>
        <w:t xml:space="preserve"> Повторюсь: не в рублях и копейках на киловатт потребленной электроэнергии, </w:t>
      </w:r>
      <w:r w:rsidR="00590888">
        <w:rPr>
          <w:sz w:val="36"/>
          <w:szCs w:val="36"/>
        </w:rPr>
        <w:t xml:space="preserve">не в процентах, </w:t>
      </w:r>
      <w:r w:rsidR="00AD18A8">
        <w:rPr>
          <w:sz w:val="36"/>
          <w:szCs w:val="36"/>
        </w:rPr>
        <w:t xml:space="preserve">а именно в </w:t>
      </w:r>
      <w:proofErr w:type="spellStart"/>
      <w:r w:rsidR="000759EC" w:rsidRPr="000759EC">
        <w:rPr>
          <w:rFonts w:eastAsiaTheme="minorHAnsi"/>
          <w:sz w:val="36"/>
          <w:szCs w:val="36"/>
          <w:lang w:eastAsia="en-US"/>
        </w:rPr>
        <w:t>кВт·ч</w:t>
      </w:r>
      <w:proofErr w:type="spellEnd"/>
      <w:r w:rsidR="00AD18A8">
        <w:rPr>
          <w:sz w:val="36"/>
          <w:szCs w:val="36"/>
        </w:rPr>
        <w:t xml:space="preserve">. </w:t>
      </w:r>
      <w:r w:rsidR="00590888">
        <w:rPr>
          <w:sz w:val="36"/>
          <w:szCs w:val="36"/>
        </w:rPr>
        <w:t xml:space="preserve">Порядок расчёта может учитывать множество факторов, включая средний процент </w:t>
      </w:r>
      <w:r w:rsidR="000759EC">
        <w:rPr>
          <w:sz w:val="36"/>
          <w:szCs w:val="36"/>
        </w:rPr>
        <w:t>потерь электрической энергии</w:t>
      </w:r>
      <w:r w:rsidR="00567956">
        <w:rPr>
          <w:sz w:val="36"/>
          <w:szCs w:val="36"/>
        </w:rPr>
        <w:t xml:space="preserve"> </w:t>
      </w:r>
      <w:r w:rsidR="000759EC">
        <w:rPr>
          <w:sz w:val="36"/>
          <w:szCs w:val="36"/>
        </w:rPr>
        <w:t xml:space="preserve">в сетях </w:t>
      </w:r>
      <w:r w:rsidR="00567956">
        <w:rPr>
          <w:sz w:val="36"/>
          <w:szCs w:val="36"/>
        </w:rPr>
        <w:t xml:space="preserve">и </w:t>
      </w:r>
      <w:r w:rsidR="00567956" w:rsidRPr="00270B60">
        <w:rPr>
          <w:sz w:val="36"/>
          <w:szCs w:val="36"/>
          <w:shd w:val="clear" w:color="auto" w:fill="FFFFFF"/>
        </w:rPr>
        <w:t>электрической энергии,</w:t>
      </w:r>
      <w:r w:rsidR="00567956" w:rsidRPr="00270B60">
        <w:rPr>
          <w:sz w:val="36"/>
          <w:szCs w:val="36"/>
        </w:rPr>
        <w:t xml:space="preserve"> </w:t>
      </w:r>
      <w:r w:rsidR="00567956" w:rsidRPr="00270B60">
        <w:rPr>
          <w:sz w:val="36"/>
          <w:szCs w:val="36"/>
          <w:shd w:val="clear" w:color="auto" w:fill="FFFFFF"/>
        </w:rPr>
        <w:t>потребленной при использовании имущества общего пользования</w:t>
      </w:r>
      <w:r w:rsidR="00567956" w:rsidRPr="00270B60">
        <w:rPr>
          <w:sz w:val="36"/>
          <w:szCs w:val="36"/>
        </w:rPr>
        <w:t xml:space="preserve"> товарищества</w:t>
      </w:r>
      <w:r w:rsidR="00567956">
        <w:rPr>
          <w:sz w:val="36"/>
          <w:szCs w:val="36"/>
        </w:rPr>
        <w:t xml:space="preserve"> </w:t>
      </w:r>
      <w:r w:rsidR="000759EC">
        <w:rPr>
          <w:sz w:val="36"/>
          <w:szCs w:val="36"/>
        </w:rPr>
        <w:t>за прошлые периоды</w:t>
      </w:r>
      <w:proofErr w:type="gramEnd"/>
      <w:r w:rsidR="000759EC">
        <w:rPr>
          <w:sz w:val="36"/>
          <w:szCs w:val="36"/>
        </w:rPr>
        <w:t xml:space="preserve">, </w:t>
      </w:r>
      <w:proofErr w:type="gramStart"/>
      <w:r w:rsidR="000759EC">
        <w:rPr>
          <w:sz w:val="36"/>
          <w:szCs w:val="36"/>
        </w:rPr>
        <w:t xml:space="preserve">который товарищество может сделать нормой, но в итоге всех расчётов каждому потребителю должны предъявляться документы на оплату членских взносов на содержание имущества общего пользования (в </w:t>
      </w:r>
      <w:r w:rsidR="00567956">
        <w:rPr>
          <w:sz w:val="36"/>
          <w:szCs w:val="36"/>
        </w:rPr>
        <w:t>части распределяемых объёмов</w:t>
      </w:r>
      <w:r w:rsidR="000759EC">
        <w:rPr>
          <w:sz w:val="36"/>
          <w:szCs w:val="36"/>
        </w:rPr>
        <w:t xml:space="preserve"> электро</w:t>
      </w:r>
      <w:r w:rsidR="00567956">
        <w:rPr>
          <w:sz w:val="36"/>
          <w:szCs w:val="36"/>
        </w:rPr>
        <w:t>энергии</w:t>
      </w:r>
      <w:r w:rsidR="000759EC">
        <w:rPr>
          <w:sz w:val="36"/>
          <w:szCs w:val="36"/>
        </w:rPr>
        <w:t xml:space="preserve">) рассчитанных как количество </w:t>
      </w:r>
      <w:proofErr w:type="spellStart"/>
      <w:r w:rsidR="000759EC" w:rsidRPr="000759EC">
        <w:rPr>
          <w:rFonts w:eastAsiaTheme="minorHAnsi"/>
          <w:sz w:val="36"/>
          <w:szCs w:val="36"/>
          <w:lang w:eastAsia="en-US"/>
        </w:rPr>
        <w:t>кВт·ч</w:t>
      </w:r>
      <w:proofErr w:type="spellEnd"/>
      <w:r w:rsidR="000759EC">
        <w:rPr>
          <w:rFonts w:eastAsiaTheme="minorHAnsi"/>
          <w:sz w:val="36"/>
          <w:szCs w:val="36"/>
          <w:lang w:eastAsia="en-US"/>
        </w:rPr>
        <w:t xml:space="preserve"> умноженных </w:t>
      </w:r>
      <w:r w:rsidR="000759EC">
        <w:rPr>
          <w:sz w:val="36"/>
          <w:szCs w:val="36"/>
        </w:rPr>
        <w:t>на тариф установленный департаментом по тарифам Новосибирской области.</w:t>
      </w:r>
      <w:proofErr w:type="gramEnd"/>
    </w:p>
    <w:p w:rsidR="00C44111" w:rsidRDefault="006236FF" w:rsidP="00F559AB">
      <w:pPr>
        <w:autoSpaceDE w:val="0"/>
        <w:autoSpaceDN w:val="0"/>
        <w:adjustRightInd w:val="0"/>
        <w:ind w:firstLine="708"/>
        <w:jc w:val="both"/>
        <w:rPr>
          <w:sz w:val="36"/>
          <w:szCs w:val="36"/>
        </w:rPr>
      </w:pPr>
      <w:r>
        <w:rPr>
          <w:color w:val="000000"/>
          <w:sz w:val="36"/>
          <w:szCs w:val="36"/>
        </w:rPr>
        <w:t xml:space="preserve">Такой подход актуален и в других сферах, например </w:t>
      </w:r>
      <w:r w:rsidR="00391680">
        <w:rPr>
          <w:color w:val="000000"/>
          <w:sz w:val="36"/>
          <w:szCs w:val="36"/>
        </w:rPr>
        <w:t xml:space="preserve">в </w:t>
      </w:r>
      <w:r>
        <w:rPr>
          <w:color w:val="000000"/>
          <w:sz w:val="36"/>
          <w:szCs w:val="36"/>
        </w:rPr>
        <w:t xml:space="preserve">водоснабжении, когда размер </w:t>
      </w:r>
      <w:r>
        <w:rPr>
          <w:sz w:val="36"/>
          <w:szCs w:val="36"/>
        </w:rPr>
        <w:t xml:space="preserve">членских взносов на содержание имущества общего пользования </w:t>
      </w:r>
      <w:r w:rsidR="00CC431F">
        <w:rPr>
          <w:sz w:val="36"/>
          <w:szCs w:val="36"/>
        </w:rPr>
        <w:t xml:space="preserve">(в части потреблённых коммунальных ресурсов) </w:t>
      </w:r>
      <w:r w:rsidR="00567956">
        <w:rPr>
          <w:sz w:val="36"/>
          <w:szCs w:val="36"/>
        </w:rPr>
        <w:t xml:space="preserve">также </w:t>
      </w:r>
      <w:r w:rsidR="00CC431F">
        <w:rPr>
          <w:sz w:val="36"/>
          <w:szCs w:val="36"/>
        </w:rPr>
        <w:t xml:space="preserve">должен </w:t>
      </w:r>
      <w:r w:rsidR="002E5A3A">
        <w:rPr>
          <w:sz w:val="36"/>
          <w:szCs w:val="36"/>
        </w:rPr>
        <w:t xml:space="preserve">рассчитывается </w:t>
      </w:r>
      <w:r>
        <w:rPr>
          <w:sz w:val="36"/>
          <w:szCs w:val="36"/>
        </w:rPr>
        <w:t xml:space="preserve"> исходя из объема </w:t>
      </w:r>
      <w:r w:rsidR="002E5A3A">
        <w:rPr>
          <w:sz w:val="36"/>
          <w:szCs w:val="36"/>
        </w:rPr>
        <w:t xml:space="preserve">потреблённых коммунальных ресурсов </w:t>
      </w:r>
      <w:r>
        <w:rPr>
          <w:sz w:val="36"/>
          <w:szCs w:val="36"/>
        </w:rPr>
        <w:t xml:space="preserve">и </w:t>
      </w:r>
      <w:r w:rsidRPr="002E5A3A">
        <w:rPr>
          <w:b/>
          <w:sz w:val="36"/>
          <w:szCs w:val="36"/>
        </w:rPr>
        <w:t>тарифов, установленных департаментом по тарифам Новосибирской области</w:t>
      </w:r>
      <w:r w:rsidR="002E5A3A" w:rsidRPr="002E5A3A">
        <w:rPr>
          <w:b/>
          <w:sz w:val="36"/>
          <w:szCs w:val="36"/>
        </w:rPr>
        <w:t>.</w:t>
      </w:r>
      <w:r w:rsidR="002E5A3A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p w:rsidR="005D45A3" w:rsidRDefault="005D45A3" w:rsidP="005D45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6"/>
          <w:szCs w:val="36"/>
          <w:lang w:eastAsia="en-US"/>
        </w:rPr>
      </w:pPr>
      <w:r>
        <w:rPr>
          <w:color w:val="000000"/>
          <w:sz w:val="36"/>
          <w:szCs w:val="36"/>
        </w:rPr>
        <w:t xml:space="preserve">Естественно, при включении всех потреблённых коммунальных ресурсов </w:t>
      </w:r>
      <w:r w:rsidRPr="00270B60">
        <w:rPr>
          <w:sz w:val="36"/>
          <w:szCs w:val="36"/>
          <w:shd w:val="clear" w:color="auto" w:fill="FFFFFF"/>
        </w:rPr>
        <w:t>при использовании имущества общего пользования</w:t>
      </w:r>
      <w:r w:rsidRPr="00270B60">
        <w:rPr>
          <w:sz w:val="36"/>
          <w:szCs w:val="36"/>
        </w:rPr>
        <w:t xml:space="preserve"> </w:t>
      </w:r>
      <w:r w:rsidRPr="00270B60">
        <w:rPr>
          <w:sz w:val="36"/>
          <w:szCs w:val="36"/>
        </w:rPr>
        <w:lastRenderedPageBreak/>
        <w:t>товарищества</w:t>
      </w:r>
      <w:r>
        <w:rPr>
          <w:color w:val="000000"/>
          <w:sz w:val="36"/>
          <w:szCs w:val="36"/>
        </w:rPr>
        <w:t xml:space="preserve"> в </w:t>
      </w:r>
      <w:r>
        <w:rPr>
          <w:rFonts w:eastAsiaTheme="minorHAnsi"/>
          <w:sz w:val="36"/>
          <w:szCs w:val="36"/>
          <w:lang w:eastAsia="en-US"/>
        </w:rPr>
        <w:t>приходно-расходную смету товарищества</w:t>
      </w:r>
      <w:r w:rsidR="00E61233">
        <w:rPr>
          <w:rFonts w:eastAsiaTheme="minorHAnsi"/>
          <w:sz w:val="36"/>
          <w:szCs w:val="36"/>
          <w:lang w:eastAsia="en-US"/>
        </w:rPr>
        <w:t>,</w:t>
      </w:r>
      <w:r>
        <w:rPr>
          <w:rFonts w:eastAsiaTheme="minorHAnsi"/>
          <w:sz w:val="36"/>
          <w:szCs w:val="36"/>
          <w:lang w:eastAsia="en-US"/>
        </w:rPr>
        <w:t xml:space="preserve"> </w:t>
      </w:r>
      <w:r w:rsidR="003046F2">
        <w:rPr>
          <w:rFonts w:eastAsiaTheme="minorHAnsi"/>
          <w:sz w:val="36"/>
          <w:szCs w:val="36"/>
          <w:lang w:eastAsia="en-US"/>
        </w:rPr>
        <w:t xml:space="preserve">оплаченных поставщикам по установленным департаментом тарифам, </w:t>
      </w:r>
      <w:r w:rsidR="00E61233">
        <w:rPr>
          <w:rFonts w:eastAsiaTheme="minorHAnsi"/>
          <w:sz w:val="36"/>
          <w:szCs w:val="36"/>
          <w:lang w:eastAsia="en-US"/>
        </w:rPr>
        <w:t xml:space="preserve">с последующим </w:t>
      </w:r>
      <w:r>
        <w:rPr>
          <w:rFonts w:eastAsiaTheme="minorHAnsi"/>
          <w:sz w:val="36"/>
          <w:szCs w:val="36"/>
          <w:lang w:eastAsia="en-US"/>
        </w:rPr>
        <w:t>распределени</w:t>
      </w:r>
      <w:r w:rsidR="00E61233">
        <w:rPr>
          <w:rFonts w:eastAsiaTheme="minorHAnsi"/>
          <w:sz w:val="36"/>
          <w:szCs w:val="36"/>
          <w:lang w:eastAsia="en-US"/>
        </w:rPr>
        <w:t>ем</w:t>
      </w:r>
      <w:r w:rsidR="003046F2">
        <w:rPr>
          <w:rFonts w:eastAsiaTheme="minorHAnsi"/>
          <w:sz w:val="36"/>
          <w:szCs w:val="36"/>
          <w:lang w:eastAsia="en-US"/>
        </w:rPr>
        <w:t xml:space="preserve"> расходов</w:t>
      </w:r>
      <w:r w:rsidR="00E61233">
        <w:rPr>
          <w:rFonts w:eastAsiaTheme="minorHAnsi"/>
          <w:sz w:val="36"/>
          <w:szCs w:val="36"/>
          <w:lang w:eastAsia="en-US"/>
        </w:rPr>
        <w:t xml:space="preserve">, например, пропорционально </w:t>
      </w:r>
      <w:proofErr w:type="gramStart"/>
      <w:r w:rsidR="00E61233">
        <w:rPr>
          <w:rFonts w:eastAsiaTheme="minorHAnsi"/>
          <w:sz w:val="36"/>
          <w:szCs w:val="36"/>
          <w:lang w:eastAsia="en-US"/>
        </w:rPr>
        <w:t>площади земельных участков, описанные выше проблемы с самовольно установленными тарифами отсутствуют</w:t>
      </w:r>
      <w:proofErr w:type="gramEnd"/>
      <w:r w:rsidR="00E61233">
        <w:rPr>
          <w:rFonts w:eastAsiaTheme="minorHAnsi"/>
          <w:sz w:val="36"/>
          <w:szCs w:val="36"/>
          <w:lang w:eastAsia="en-US"/>
        </w:rPr>
        <w:t xml:space="preserve"> по определению. </w:t>
      </w:r>
    </w:p>
    <w:p w:rsidR="00605C94" w:rsidRPr="000C4D4C" w:rsidRDefault="00605C94" w:rsidP="00365591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  <w:r w:rsidRPr="00BD1CCC">
        <w:rPr>
          <w:color w:val="000000"/>
          <w:sz w:val="36"/>
          <w:szCs w:val="36"/>
          <w:highlight w:val="cyan"/>
        </w:rPr>
        <w:t>СЛАЙД</w:t>
      </w:r>
      <w:r>
        <w:rPr>
          <w:color w:val="000000"/>
          <w:sz w:val="36"/>
          <w:szCs w:val="36"/>
          <w:highlight w:val="cyan"/>
        </w:rPr>
        <w:t xml:space="preserve"> 15</w:t>
      </w:r>
    </w:p>
    <w:p w:rsidR="00E61233" w:rsidRDefault="00E61233" w:rsidP="005D45A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36"/>
          <w:szCs w:val="36"/>
          <w:lang w:eastAsia="en-US"/>
        </w:rPr>
      </w:pPr>
    </w:p>
    <w:p w:rsidR="005D45A3" w:rsidRDefault="00E61233" w:rsidP="005D45A3">
      <w:pPr>
        <w:autoSpaceDE w:val="0"/>
        <w:autoSpaceDN w:val="0"/>
        <w:adjustRightInd w:val="0"/>
        <w:ind w:firstLine="708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Перейдём к вопросу санкций за нарушение порядка ценообразования.</w:t>
      </w:r>
    </w:p>
    <w:p w:rsidR="002E5A3A" w:rsidRDefault="002E5A3A" w:rsidP="004D0FE7">
      <w:pPr>
        <w:ind w:firstLine="709"/>
        <w:jc w:val="both"/>
        <w:rPr>
          <w:color w:val="000000"/>
          <w:sz w:val="36"/>
          <w:szCs w:val="36"/>
        </w:rPr>
      </w:pPr>
      <w:r w:rsidRPr="000C4D4C">
        <w:rPr>
          <w:color w:val="000000"/>
          <w:sz w:val="36"/>
          <w:szCs w:val="36"/>
        </w:rPr>
        <w:t>По фактам выявленных нарушений департамент привлекает виновных лиц к административной ответственности, предусмотренной стать</w:t>
      </w:r>
      <w:r>
        <w:rPr>
          <w:color w:val="000000"/>
          <w:sz w:val="36"/>
          <w:szCs w:val="36"/>
        </w:rPr>
        <w:t>ёй</w:t>
      </w:r>
      <w:r w:rsidRPr="000C4D4C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>14.6</w:t>
      </w:r>
      <w:r w:rsidRPr="000C4D4C">
        <w:rPr>
          <w:color w:val="000000"/>
          <w:sz w:val="36"/>
          <w:szCs w:val="36"/>
        </w:rPr>
        <w:t xml:space="preserve"> КоАП РФ</w:t>
      </w:r>
      <w:r w:rsidR="00391680">
        <w:rPr>
          <w:color w:val="000000"/>
          <w:sz w:val="36"/>
          <w:szCs w:val="36"/>
        </w:rPr>
        <w:t>, в соответствии с которой:</w:t>
      </w:r>
    </w:p>
    <w:p w:rsidR="00391680" w:rsidRDefault="00391680" w:rsidP="003916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>1. Завышение регулируемых государством цен (тарифов) на товары (услуги) влечет наложение 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- в двукратном размере излишне полученной выручки от реализации товара (работы, услуги) вследствие неправомерного завышения регулируемых государством цен (тарифов) за весь период, в течение которого совершалось правонарушение, но не более одного года.</w:t>
      </w:r>
    </w:p>
    <w:p w:rsidR="009C5898" w:rsidRDefault="009C5898" w:rsidP="00365591">
      <w:pPr>
        <w:autoSpaceDE w:val="0"/>
        <w:autoSpaceDN w:val="0"/>
        <w:adjustRightInd w:val="0"/>
        <w:ind w:firstLine="709"/>
        <w:jc w:val="center"/>
        <w:rPr>
          <w:color w:val="000000"/>
          <w:sz w:val="36"/>
          <w:szCs w:val="36"/>
          <w:highlight w:val="cyan"/>
        </w:rPr>
      </w:pPr>
    </w:p>
    <w:p w:rsidR="00365591" w:rsidRPr="000C4D4C" w:rsidRDefault="00365591" w:rsidP="00365591">
      <w:pPr>
        <w:autoSpaceDE w:val="0"/>
        <w:autoSpaceDN w:val="0"/>
        <w:adjustRightInd w:val="0"/>
        <w:ind w:firstLine="709"/>
        <w:jc w:val="center"/>
        <w:rPr>
          <w:sz w:val="36"/>
          <w:szCs w:val="36"/>
        </w:rPr>
      </w:pPr>
      <w:r w:rsidRPr="00BD1CCC">
        <w:rPr>
          <w:color w:val="000000"/>
          <w:sz w:val="36"/>
          <w:szCs w:val="36"/>
          <w:highlight w:val="cyan"/>
        </w:rPr>
        <w:t>СЛАЙД</w:t>
      </w:r>
      <w:r>
        <w:rPr>
          <w:color w:val="000000"/>
          <w:sz w:val="36"/>
          <w:szCs w:val="36"/>
          <w:highlight w:val="cyan"/>
        </w:rPr>
        <w:t xml:space="preserve"> 16</w:t>
      </w:r>
    </w:p>
    <w:p w:rsidR="00391680" w:rsidRDefault="00391680" w:rsidP="00391680">
      <w:pPr>
        <w:autoSpaceDE w:val="0"/>
        <w:autoSpaceDN w:val="0"/>
        <w:adjustRightInd w:val="0"/>
        <w:spacing w:before="360"/>
        <w:ind w:firstLine="540"/>
        <w:jc w:val="both"/>
        <w:rPr>
          <w:rFonts w:eastAsiaTheme="minorHAnsi"/>
          <w:sz w:val="36"/>
          <w:szCs w:val="36"/>
          <w:lang w:eastAsia="en-US"/>
        </w:rPr>
      </w:pPr>
      <w:r>
        <w:rPr>
          <w:rFonts w:eastAsiaTheme="minorHAnsi"/>
          <w:sz w:val="36"/>
          <w:szCs w:val="36"/>
          <w:lang w:eastAsia="en-US"/>
        </w:rPr>
        <w:t xml:space="preserve">2. </w:t>
      </w:r>
      <w:proofErr w:type="gramStart"/>
      <w:r>
        <w:rPr>
          <w:rFonts w:eastAsiaTheme="minorHAnsi"/>
          <w:sz w:val="36"/>
          <w:szCs w:val="36"/>
          <w:lang w:eastAsia="en-US"/>
        </w:rPr>
        <w:t xml:space="preserve">Занижение регулируемых государством цен (тарифов) на товары (услуги), нарушение установленного порядка регулирования цен (тарифов), а равно иное нарушение установленного порядка ценообразования влечет наложение административного штрафа на граждан в размере пяти тысяч рублей; на должностных лиц - пятидесяти тысяч рублей или дисквалификацию на срок до трех лет; на юридических лиц </w:t>
      </w:r>
      <w:r w:rsidR="00813F4F">
        <w:rPr>
          <w:rFonts w:eastAsiaTheme="minorHAnsi"/>
          <w:sz w:val="36"/>
          <w:szCs w:val="36"/>
          <w:lang w:eastAsia="en-US"/>
        </w:rPr>
        <w:t>–</w:t>
      </w:r>
      <w:r>
        <w:rPr>
          <w:rFonts w:eastAsiaTheme="minorHAnsi"/>
          <w:sz w:val="36"/>
          <w:szCs w:val="36"/>
          <w:lang w:eastAsia="en-US"/>
        </w:rPr>
        <w:t xml:space="preserve"> ста тысяч рублей.</w:t>
      </w:r>
      <w:proofErr w:type="gramEnd"/>
    </w:p>
    <w:p w:rsidR="002E5A3A" w:rsidRDefault="002E5A3A" w:rsidP="004D0FE7">
      <w:pPr>
        <w:ind w:firstLine="709"/>
        <w:jc w:val="both"/>
        <w:rPr>
          <w:color w:val="000000"/>
          <w:sz w:val="36"/>
          <w:szCs w:val="36"/>
        </w:rPr>
      </w:pPr>
    </w:p>
    <w:p w:rsidR="00A879E0" w:rsidRDefault="00D03533" w:rsidP="004D0FE7">
      <w:pPr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Обратите внимание, что в случае привлечения товарищества </w:t>
      </w:r>
      <w:r w:rsidRPr="000C4D4C">
        <w:rPr>
          <w:color w:val="000000"/>
          <w:sz w:val="36"/>
          <w:szCs w:val="36"/>
        </w:rPr>
        <w:t>к административной ответственности</w:t>
      </w:r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>оплачивать штраф должно</w:t>
      </w:r>
      <w:proofErr w:type="gramEnd"/>
      <w:r>
        <w:rPr>
          <w:color w:val="000000"/>
          <w:sz w:val="36"/>
          <w:szCs w:val="36"/>
        </w:rPr>
        <w:t xml:space="preserve"> само товарищество, а не его председатель, то есть в конечном итоге сами </w:t>
      </w:r>
      <w:r>
        <w:rPr>
          <w:color w:val="000000"/>
          <w:sz w:val="36"/>
          <w:szCs w:val="36"/>
        </w:rPr>
        <w:lastRenderedPageBreak/>
        <w:t>члены товарищества</w:t>
      </w:r>
      <w:r w:rsidR="006A19F2">
        <w:rPr>
          <w:color w:val="000000"/>
          <w:sz w:val="36"/>
          <w:szCs w:val="36"/>
        </w:rPr>
        <w:t xml:space="preserve">. </w:t>
      </w:r>
      <w:r w:rsidR="00A879E0">
        <w:rPr>
          <w:color w:val="000000"/>
          <w:sz w:val="36"/>
          <w:szCs w:val="36"/>
        </w:rPr>
        <w:t>Ведь у</w:t>
      </w:r>
      <w:r w:rsidR="006A19F2">
        <w:rPr>
          <w:color w:val="000000"/>
          <w:sz w:val="36"/>
          <w:szCs w:val="36"/>
        </w:rPr>
        <w:t xml:space="preserve"> товарищества, как правило, нет других источников финансирования, кроме взносов его членов.</w:t>
      </w:r>
      <w:r w:rsidR="001824D0">
        <w:rPr>
          <w:color w:val="000000"/>
          <w:sz w:val="36"/>
          <w:szCs w:val="36"/>
        </w:rPr>
        <w:t xml:space="preserve"> А привлечение к ответственности </w:t>
      </w:r>
      <w:proofErr w:type="gramStart"/>
      <w:r w:rsidR="001824D0">
        <w:rPr>
          <w:color w:val="000000"/>
          <w:sz w:val="36"/>
          <w:szCs w:val="36"/>
        </w:rPr>
        <w:t>председателя</w:t>
      </w:r>
      <w:proofErr w:type="gramEnd"/>
      <w:r w:rsidR="001824D0">
        <w:rPr>
          <w:color w:val="000000"/>
          <w:sz w:val="36"/>
          <w:szCs w:val="36"/>
        </w:rPr>
        <w:t xml:space="preserve"> товарищества</w:t>
      </w:r>
      <w:r w:rsidR="007D640D">
        <w:rPr>
          <w:color w:val="000000"/>
          <w:sz w:val="36"/>
          <w:szCs w:val="36"/>
        </w:rPr>
        <w:t xml:space="preserve"> </w:t>
      </w:r>
      <w:proofErr w:type="gramStart"/>
      <w:r w:rsidR="001824D0">
        <w:rPr>
          <w:color w:val="000000"/>
          <w:sz w:val="36"/>
          <w:szCs w:val="36"/>
        </w:rPr>
        <w:t>который</w:t>
      </w:r>
      <w:proofErr w:type="gramEnd"/>
      <w:r w:rsidR="001824D0">
        <w:rPr>
          <w:color w:val="000000"/>
          <w:sz w:val="36"/>
          <w:szCs w:val="36"/>
        </w:rPr>
        <w:t xml:space="preserve"> подготовил неправильный проект решения, </w:t>
      </w:r>
      <w:r w:rsidR="007D640D">
        <w:rPr>
          <w:color w:val="000000"/>
          <w:sz w:val="36"/>
          <w:szCs w:val="36"/>
        </w:rPr>
        <w:t>как должностного лица</w:t>
      </w:r>
      <w:r w:rsidR="001824D0">
        <w:rPr>
          <w:color w:val="000000"/>
          <w:sz w:val="36"/>
          <w:szCs w:val="36"/>
        </w:rPr>
        <w:t xml:space="preserve"> не </w:t>
      </w:r>
      <w:r w:rsidR="00193987">
        <w:rPr>
          <w:color w:val="000000"/>
          <w:sz w:val="36"/>
          <w:szCs w:val="36"/>
        </w:rPr>
        <w:t xml:space="preserve">всегда </w:t>
      </w:r>
      <w:r w:rsidR="001824D0">
        <w:rPr>
          <w:color w:val="000000"/>
          <w:sz w:val="36"/>
          <w:szCs w:val="36"/>
        </w:rPr>
        <w:t>представляется возможным, хотя именно на это</w:t>
      </w:r>
      <w:r w:rsidR="007D640D">
        <w:rPr>
          <w:color w:val="000000"/>
          <w:sz w:val="36"/>
          <w:szCs w:val="36"/>
        </w:rPr>
        <w:t>,</w:t>
      </w:r>
      <w:r w:rsidR="001824D0">
        <w:rPr>
          <w:color w:val="000000"/>
          <w:sz w:val="36"/>
          <w:szCs w:val="36"/>
        </w:rPr>
        <w:t xml:space="preserve"> зачастую</w:t>
      </w:r>
      <w:r w:rsidR="007D640D">
        <w:rPr>
          <w:color w:val="000000"/>
          <w:sz w:val="36"/>
          <w:szCs w:val="36"/>
        </w:rPr>
        <w:t>,</w:t>
      </w:r>
      <w:r w:rsidR="001824D0">
        <w:rPr>
          <w:color w:val="000000"/>
          <w:sz w:val="36"/>
          <w:szCs w:val="36"/>
        </w:rPr>
        <w:t xml:space="preserve"> рассчитывают граждане, когда </w:t>
      </w:r>
      <w:r w:rsidR="00193987">
        <w:rPr>
          <w:color w:val="000000"/>
          <w:sz w:val="36"/>
          <w:szCs w:val="36"/>
        </w:rPr>
        <w:t>направляют</w:t>
      </w:r>
      <w:r w:rsidR="001824D0">
        <w:rPr>
          <w:color w:val="000000"/>
          <w:sz w:val="36"/>
          <w:szCs w:val="36"/>
        </w:rPr>
        <w:t xml:space="preserve"> жалобы в департамент по тарифам Новосибирской области. </w:t>
      </w:r>
      <w:r w:rsidR="00193987">
        <w:rPr>
          <w:color w:val="000000"/>
          <w:sz w:val="36"/>
          <w:szCs w:val="36"/>
        </w:rPr>
        <w:t>Р</w:t>
      </w:r>
      <w:r w:rsidR="001824D0">
        <w:rPr>
          <w:color w:val="000000"/>
          <w:sz w:val="36"/>
          <w:szCs w:val="36"/>
        </w:rPr>
        <w:t xml:space="preserve">ешение принимало общее собрание товарищества – </w:t>
      </w:r>
      <w:proofErr w:type="gramStart"/>
      <w:r w:rsidR="001824D0">
        <w:rPr>
          <w:color w:val="000000"/>
          <w:sz w:val="36"/>
          <w:szCs w:val="36"/>
        </w:rPr>
        <w:t>значит</w:t>
      </w:r>
      <w:proofErr w:type="gramEnd"/>
      <w:r w:rsidR="001824D0">
        <w:rPr>
          <w:color w:val="000000"/>
          <w:sz w:val="36"/>
          <w:szCs w:val="36"/>
        </w:rPr>
        <w:t xml:space="preserve"> членам товарищества и нести ответственность за это решение.</w:t>
      </w:r>
    </w:p>
    <w:p w:rsidR="002E5A3A" w:rsidRDefault="006A19F2" w:rsidP="004D0FE7">
      <w:pPr>
        <w:ind w:firstLine="709"/>
        <w:jc w:val="both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  <w:proofErr w:type="gramStart"/>
      <w:r>
        <w:rPr>
          <w:color w:val="000000"/>
          <w:sz w:val="36"/>
          <w:szCs w:val="36"/>
        </w:rPr>
        <w:t xml:space="preserve">Поэтому в случае </w:t>
      </w:r>
      <w:r w:rsidR="00A879E0">
        <w:rPr>
          <w:color w:val="000000"/>
          <w:sz w:val="36"/>
          <w:szCs w:val="36"/>
        </w:rPr>
        <w:t xml:space="preserve">обнаружения </w:t>
      </w:r>
      <w:r w:rsidR="00E61233">
        <w:rPr>
          <w:color w:val="000000"/>
          <w:sz w:val="36"/>
          <w:szCs w:val="36"/>
        </w:rPr>
        <w:t xml:space="preserve">членами товарищества </w:t>
      </w:r>
      <w:r w:rsidR="00A879E0">
        <w:rPr>
          <w:color w:val="000000"/>
          <w:sz w:val="36"/>
          <w:szCs w:val="36"/>
        </w:rPr>
        <w:t xml:space="preserve">нарушения порядка ценообразования рекомендую им довести материалы нашего </w:t>
      </w:r>
      <w:proofErr w:type="spellStart"/>
      <w:r w:rsidR="00A879E0">
        <w:rPr>
          <w:color w:val="000000"/>
          <w:sz w:val="36"/>
          <w:szCs w:val="36"/>
        </w:rPr>
        <w:t>вебинара</w:t>
      </w:r>
      <w:proofErr w:type="spellEnd"/>
      <w:r w:rsidR="00A879E0">
        <w:rPr>
          <w:color w:val="000000"/>
          <w:sz w:val="36"/>
          <w:szCs w:val="36"/>
        </w:rPr>
        <w:t xml:space="preserve"> до сведения членов правления и председателя товариществ</w:t>
      </w:r>
      <w:r w:rsidR="00813F4F">
        <w:rPr>
          <w:color w:val="000000"/>
          <w:sz w:val="36"/>
          <w:szCs w:val="36"/>
        </w:rPr>
        <w:t>а</w:t>
      </w:r>
      <w:r w:rsidR="00A879E0">
        <w:rPr>
          <w:color w:val="000000"/>
          <w:sz w:val="36"/>
          <w:szCs w:val="36"/>
        </w:rPr>
        <w:t xml:space="preserve">, </w:t>
      </w:r>
      <w:r w:rsidR="001824D0">
        <w:rPr>
          <w:color w:val="000000"/>
          <w:sz w:val="36"/>
          <w:szCs w:val="36"/>
        </w:rPr>
        <w:t xml:space="preserve">возможно, создать инициативную группу для организации общего собрания, </w:t>
      </w:r>
      <w:r w:rsidR="00A879E0">
        <w:rPr>
          <w:color w:val="000000"/>
          <w:sz w:val="36"/>
          <w:szCs w:val="36"/>
        </w:rPr>
        <w:t xml:space="preserve">с </w:t>
      </w:r>
      <w:r w:rsidR="001824D0">
        <w:rPr>
          <w:color w:val="000000"/>
          <w:sz w:val="36"/>
          <w:szCs w:val="36"/>
        </w:rPr>
        <w:t>вопросом о</w:t>
      </w:r>
      <w:r w:rsidR="00A879E0">
        <w:rPr>
          <w:color w:val="000000"/>
          <w:sz w:val="36"/>
          <w:szCs w:val="36"/>
        </w:rPr>
        <w:t xml:space="preserve"> немедленно</w:t>
      </w:r>
      <w:r w:rsidR="001824D0">
        <w:rPr>
          <w:color w:val="000000"/>
          <w:sz w:val="36"/>
          <w:szCs w:val="36"/>
        </w:rPr>
        <w:t>м</w:t>
      </w:r>
      <w:r w:rsidR="00A879E0">
        <w:rPr>
          <w:color w:val="000000"/>
          <w:sz w:val="36"/>
          <w:szCs w:val="36"/>
        </w:rPr>
        <w:t xml:space="preserve"> прекра</w:t>
      </w:r>
      <w:r w:rsidR="001824D0">
        <w:rPr>
          <w:color w:val="000000"/>
          <w:sz w:val="36"/>
          <w:szCs w:val="36"/>
        </w:rPr>
        <w:t>щении</w:t>
      </w:r>
      <w:r w:rsidR="00A879E0">
        <w:rPr>
          <w:color w:val="000000"/>
          <w:sz w:val="36"/>
          <w:szCs w:val="36"/>
        </w:rPr>
        <w:t xml:space="preserve"> взимани</w:t>
      </w:r>
      <w:r w:rsidR="001824D0">
        <w:rPr>
          <w:color w:val="000000"/>
          <w:sz w:val="36"/>
          <w:szCs w:val="36"/>
        </w:rPr>
        <w:t>я</w:t>
      </w:r>
      <w:r w:rsidR="00A879E0">
        <w:rPr>
          <w:color w:val="000000"/>
          <w:sz w:val="36"/>
          <w:szCs w:val="36"/>
        </w:rPr>
        <w:t xml:space="preserve"> неправомерно начисленных платежей, вынести на общее собрание корректные расчёты и проекты решений, произвести, при необходимости, перерасчёт платежей.</w:t>
      </w:r>
      <w:proofErr w:type="gramEnd"/>
    </w:p>
    <w:p w:rsidR="00D03533" w:rsidRDefault="00D03533" w:rsidP="004D0FE7">
      <w:pPr>
        <w:ind w:firstLine="709"/>
        <w:jc w:val="both"/>
        <w:rPr>
          <w:color w:val="000000"/>
          <w:sz w:val="36"/>
          <w:szCs w:val="36"/>
        </w:rPr>
      </w:pPr>
    </w:p>
    <w:p w:rsidR="00781633" w:rsidRDefault="004D0FE7" w:rsidP="009C5898">
      <w:pPr>
        <w:ind w:firstLine="709"/>
        <w:jc w:val="both"/>
        <w:rPr>
          <w:sz w:val="36"/>
          <w:szCs w:val="36"/>
        </w:rPr>
      </w:pPr>
      <w:r w:rsidRPr="00CB351C">
        <w:rPr>
          <w:sz w:val="36"/>
          <w:szCs w:val="36"/>
        </w:rPr>
        <w:t xml:space="preserve">На этом я завершаю первую часть </w:t>
      </w:r>
      <w:proofErr w:type="spellStart"/>
      <w:proofErr w:type="gramStart"/>
      <w:r w:rsidRPr="00CB351C">
        <w:rPr>
          <w:sz w:val="36"/>
          <w:szCs w:val="36"/>
        </w:rPr>
        <w:t>вебинара</w:t>
      </w:r>
      <w:proofErr w:type="spellEnd"/>
      <w:proofErr w:type="gramEnd"/>
      <w:r w:rsidRPr="00CB351C">
        <w:rPr>
          <w:sz w:val="36"/>
          <w:szCs w:val="36"/>
        </w:rPr>
        <w:t xml:space="preserve"> и мы готовы ответить на поступившие вопросы.</w:t>
      </w:r>
    </w:p>
    <w:p w:rsidR="008C7CBE" w:rsidRDefault="008C7CBE" w:rsidP="009C5898">
      <w:pPr>
        <w:ind w:firstLine="709"/>
        <w:jc w:val="both"/>
        <w:rPr>
          <w:sz w:val="36"/>
          <w:szCs w:val="36"/>
        </w:rPr>
      </w:pPr>
    </w:p>
    <w:p w:rsidR="008C7CBE" w:rsidRDefault="008C7CBE" w:rsidP="008C7CBE">
      <w:pPr>
        <w:ind w:firstLine="709"/>
        <w:jc w:val="center"/>
        <w:rPr>
          <w:color w:val="000000"/>
          <w:sz w:val="36"/>
          <w:szCs w:val="36"/>
          <w:highlight w:val="cyan"/>
        </w:rPr>
      </w:pPr>
      <w:r>
        <w:rPr>
          <w:sz w:val="36"/>
          <w:szCs w:val="36"/>
        </w:rPr>
        <w:t>____________</w:t>
      </w:r>
    </w:p>
    <w:sectPr w:rsidR="008C7CBE" w:rsidSect="00A97071">
      <w:footerReference w:type="default" r:id="rId12"/>
      <w:pgSz w:w="11906" w:h="16838"/>
      <w:pgMar w:top="568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310" w:rsidRDefault="00DB0310" w:rsidP="003E5610">
      <w:r>
        <w:separator/>
      </w:r>
    </w:p>
  </w:endnote>
  <w:endnote w:type="continuationSeparator" w:id="0">
    <w:p w:rsidR="00DB0310" w:rsidRDefault="00DB0310" w:rsidP="003E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9290018"/>
      <w:docPartObj>
        <w:docPartGallery w:val="Page Numbers (Bottom of Page)"/>
        <w:docPartUnique/>
      </w:docPartObj>
    </w:sdtPr>
    <w:sdtEndPr/>
    <w:sdtContent>
      <w:p w:rsidR="003E5610" w:rsidRDefault="003E56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D0D">
          <w:rPr>
            <w:noProof/>
          </w:rPr>
          <w:t>10</w:t>
        </w:r>
        <w:r>
          <w:fldChar w:fldCharType="end"/>
        </w:r>
      </w:p>
    </w:sdtContent>
  </w:sdt>
  <w:p w:rsidR="003E5610" w:rsidRDefault="003E5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310" w:rsidRDefault="00DB0310" w:rsidP="003E5610">
      <w:r>
        <w:separator/>
      </w:r>
    </w:p>
  </w:footnote>
  <w:footnote w:type="continuationSeparator" w:id="0">
    <w:p w:rsidR="00DB0310" w:rsidRDefault="00DB0310" w:rsidP="003E5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EFF"/>
    <w:multiLevelType w:val="hybridMultilevel"/>
    <w:tmpl w:val="EE76E222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1">
    <w:nsid w:val="13E01B7C"/>
    <w:multiLevelType w:val="hybridMultilevel"/>
    <w:tmpl w:val="163EC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A16C0"/>
    <w:multiLevelType w:val="hybridMultilevel"/>
    <w:tmpl w:val="086A4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D5758"/>
    <w:multiLevelType w:val="hybridMultilevel"/>
    <w:tmpl w:val="4C2A37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9F338C9"/>
    <w:multiLevelType w:val="hybridMultilevel"/>
    <w:tmpl w:val="1D129AE2"/>
    <w:lvl w:ilvl="0" w:tplc="9990AADA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nsid w:val="7D9F1B6B"/>
    <w:multiLevelType w:val="multilevel"/>
    <w:tmpl w:val="0048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817"/>
    <w:rsid w:val="0000332D"/>
    <w:rsid w:val="00010DF2"/>
    <w:rsid w:val="00016EF2"/>
    <w:rsid w:val="00026190"/>
    <w:rsid w:val="00027E5F"/>
    <w:rsid w:val="00040BC4"/>
    <w:rsid w:val="000420CB"/>
    <w:rsid w:val="0004756E"/>
    <w:rsid w:val="00070C36"/>
    <w:rsid w:val="000759EC"/>
    <w:rsid w:val="000763F3"/>
    <w:rsid w:val="0008629B"/>
    <w:rsid w:val="000946A1"/>
    <w:rsid w:val="000A5077"/>
    <w:rsid w:val="000A5F43"/>
    <w:rsid w:val="000B76EF"/>
    <w:rsid w:val="000C4D4C"/>
    <w:rsid w:val="000E68DF"/>
    <w:rsid w:val="000F2F90"/>
    <w:rsid w:val="000F617E"/>
    <w:rsid w:val="00101FC7"/>
    <w:rsid w:val="00106EC7"/>
    <w:rsid w:val="00116882"/>
    <w:rsid w:val="00124EAE"/>
    <w:rsid w:val="001306A0"/>
    <w:rsid w:val="00132E45"/>
    <w:rsid w:val="001449F8"/>
    <w:rsid w:val="001824D0"/>
    <w:rsid w:val="00193987"/>
    <w:rsid w:val="001C0785"/>
    <w:rsid w:val="001D4C52"/>
    <w:rsid w:val="001E5F8A"/>
    <w:rsid w:val="001F0865"/>
    <w:rsid w:val="001F46AA"/>
    <w:rsid w:val="001F73E1"/>
    <w:rsid w:val="002044A1"/>
    <w:rsid w:val="00206DCF"/>
    <w:rsid w:val="002116FE"/>
    <w:rsid w:val="00222A54"/>
    <w:rsid w:val="00231BFD"/>
    <w:rsid w:val="00270B60"/>
    <w:rsid w:val="00277012"/>
    <w:rsid w:val="00280238"/>
    <w:rsid w:val="0028634F"/>
    <w:rsid w:val="002A50BB"/>
    <w:rsid w:val="002A6C16"/>
    <w:rsid w:val="002B5545"/>
    <w:rsid w:val="002C6DA5"/>
    <w:rsid w:val="002D64E6"/>
    <w:rsid w:val="002D7DB7"/>
    <w:rsid w:val="002E5A3A"/>
    <w:rsid w:val="002F1592"/>
    <w:rsid w:val="003046F2"/>
    <w:rsid w:val="0030519F"/>
    <w:rsid w:val="003102D4"/>
    <w:rsid w:val="0035169D"/>
    <w:rsid w:val="00365591"/>
    <w:rsid w:val="00366BEF"/>
    <w:rsid w:val="00391680"/>
    <w:rsid w:val="003B4929"/>
    <w:rsid w:val="003C04BE"/>
    <w:rsid w:val="003E3574"/>
    <w:rsid w:val="003E5610"/>
    <w:rsid w:val="003F44BF"/>
    <w:rsid w:val="004014A3"/>
    <w:rsid w:val="00407A77"/>
    <w:rsid w:val="00424EF8"/>
    <w:rsid w:val="00444B2B"/>
    <w:rsid w:val="00450B67"/>
    <w:rsid w:val="00480409"/>
    <w:rsid w:val="00483F9F"/>
    <w:rsid w:val="004D0FE7"/>
    <w:rsid w:val="00555295"/>
    <w:rsid w:val="00567956"/>
    <w:rsid w:val="00580F77"/>
    <w:rsid w:val="00583DA2"/>
    <w:rsid w:val="00590888"/>
    <w:rsid w:val="00591817"/>
    <w:rsid w:val="00591E31"/>
    <w:rsid w:val="005942C3"/>
    <w:rsid w:val="00597503"/>
    <w:rsid w:val="005B6727"/>
    <w:rsid w:val="005B6B2F"/>
    <w:rsid w:val="005D45A3"/>
    <w:rsid w:val="005F1BCC"/>
    <w:rsid w:val="005F6817"/>
    <w:rsid w:val="00605C94"/>
    <w:rsid w:val="00610D58"/>
    <w:rsid w:val="006236FF"/>
    <w:rsid w:val="0063070F"/>
    <w:rsid w:val="00642AD0"/>
    <w:rsid w:val="006454CB"/>
    <w:rsid w:val="00645980"/>
    <w:rsid w:val="00651CC9"/>
    <w:rsid w:val="006751A0"/>
    <w:rsid w:val="00692A13"/>
    <w:rsid w:val="006A19F2"/>
    <w:rsid w:val="006A3589"/>
    <w:rsid w:val="006B1AF1"/>
    <w:rsid w:val="006C74F8"/>
    <w:rsid w:val="006D0B31"/>
    <w:rsid w:val="006D6AEB"/>
    <w:rsid w:val="006E3BE4"/>
    <w:rsid w:val="006F18F9"/>
    <w:rsid w:val="006F57ED"/>
    <w:rsid w:val="0071245F"/>
    <w:rsid w:val="00720343"/>
    <w:rsid w:val="00727ED6"/>
    <w:rsid w:val="007308E9"/>
    <w:rsid w:val="00750547"/>
    <w:rsid w:val="00750B82"/>
    <w:rsid w:val="00781633"/>
    <w:rsid w:val="007D5121"/>
    <w:rsid w:val="007D640D"/>
    <w:rsid w:val="007D7AEF"/>
    <w:rsid w:val="007E4C45"/>
    <w:rsid w:val="00804644"/>
    <w:rsid w:val="008135F0"/>
    <w:rsid w:val="00813F4F"/>
    <w:rsid w:val="0082051E"/>
    <w:rsid w:val="0082327C"/>
    <w:rsid w:val="008232A1"/>
    <w:rsid w:val="0083250E"/>
    <w:rsid w:val="00841166"/>
    <w:rsid w:val="008416E2"/>
    <w:rsid w:val="00871382"/>
    <w:rsid w:val="00891E65"/>
    <w:rsid w:val="008C1444"/>
    <w:rsid w:val="008C7CBE"/>
    <w:rsid w:val="0090361C"/>
    <w:rsid w:val="0090556B"/>
    <w:rsid w:val="00905ACF"/>
    <w:rsid w:val="00906C42"/>
    <w:rsid w:val="009262A0"/>
    <w:rsid w:val="00942E30"/>
    <w:rsid w:val="00954178"/>
    <w:rsid w:val="009727B5"/>
    <w:rsid w:val="009969AD"/>
    <w:rsid w:val="0099708F"/>
    <w:rsid w:val="009A411A"/>
    <w:rsid w:val="009A5023"/>
    <w:rsid w:val="009B3E42"/>
    <w:rsid w:val="009B6972"/>
    <w:rsid w:val="009C4119"/>
    <w:rsid w:val="009C5898"/>
    <w:rsid w:val="009D696B"/>
    <w:rsid w:val="00A04961"/>
    <w:rsid w:val="00A06BE0"/>
    <w:rsid w:val="00A079FD"/>
    <w:rsid w:val="00A10C48"/>
    <w:rsid w:val="00A40EE4"/>
    <w:rsid w:val="00A528F0"/>
    <w:rsid w:val="00A60AFB"/>
    <w:rsid w:val="00A871B3"/>
    <w:rsid w:val="00A879E0"/>
    <w:rsid w:val="00A97071"/>
    <w:rsid w:val="00AA7553"/>
    <w:rsid w:val="00AA7D24"/>
    <w:rsid w:val="00AB4BD7"/>
    <w:rsid w:val="00AB758B"/>
    <w:rsid w:val="00AC2DE3"/>
    <w:rsid w:val="00AD18A8"/>
    <w:rsid w:val="00AD5075"/>
    <w:rsid w:val="00AE4DCE"/>
    <w:rsid w:val="00B003E1"/>
    <w:rsid w:val="00B0592C"/>
    <w:rsid w:val="00B27069"/>
    <w:rsid w:val="00B321A0"/>
    <w:rsid w:val="00B45958"/>
    <w:rsid w:val="00BA114A"/>
    <w:rsid w:val="00BB1DC8"/>
    <w:rsid w:val="00BB562C"/>
    <w:rsid w:val="00BD1CCC"/>
    <w:rsid w:val="00BD5731"/>
    <w:rsid w:val="00BF7D0D"/>
    <w:rsid w:val="00C002E1"/>
    <w:rsid w:val="00C01D37"/>
    <w:rsid w:val="00C0240E"/>
    <w:rsid w:val="00C144FB"/>
    <w:rsid w:val="00C156E7"/>
    <w:rsid w:val="00C260C1"/>
    <w:rsid w:val="00C41320"/>
    <w:rsid w:val="00C44111"/>
    <w:rsid w:val="00C45127"/>
    <w:rsid w:val="00C51258"/>
    <w:rsid w:val="00C624B1"/>
    <w:rsid w:val="00C63DE2"/>
    <w:rsid w:val="00C705F4"/>
    <w:rsid w:val="00C71B1D"/>
    <w:rsid w:val="00C81BF7"/>
    <w:rsid w:val="00C95785"/>
    <w:rsid w:val="00CA4653"/>
    <w:rsid w:val="00CA531B"/>
    <w:rsid w:val="00CA62E6"/>
    <w:rsid w:val="00CB351C"/>
    <w:rsid w:val="00CB3A14"/>
    <w:rsid w:val="00CC431F"/>
    <w:rsid w:val="00CD5120"/>
    <w:rsid w:val="00CE20AA"/>
    <w:rsid w:val="00CF51E1"/>
    <w:rsid w:val="00D03533"/>
    <w:rsid w:val="00D07C81"/>
    <w:rsid w:val="00D13CD6"/>
    <w:rsid w:val="00D153A6"/>
    <w:rsid w:val="00D34E2D"/>
    <w:rsid w:val="00D44837"/>
    <w:rsid w:val="00D50D55"/>
    <w:rsid w:val="00D54E48"/>
    <w:rsid w:val="00D87654"/>
    <w:rsid w:val="00DB0310"/>
    <w:rsid w:val="00DD620B"/>
    <w:rsid w:val="00DE2957"/>
    <w:rsid w:val="00DE4B26"/>
    <w:rsid w:val="00DF712A"/>
    <w:rsid w:val="00E12F4D"/>
    <w:rsid w:val="00E26789"/>
    <w:rsid w:val="00E36DE8"/>
    <w:rsid w:val="00E42A65"/>
    <w:rsid w:val="00E45D30"/>
    <w:rsid w:val="00E53C26"/>
    <w:rsid w:val="00E61233"/>
    <w:rsid w:val="00E72B65"/>
    <w:rsid w:val="00ED3418"/>
    <w:rsid w:val="00ED6730"/>
    <w:rsid w:val="00F228BE"/>
    <w:rsid w:val="00F23035"/>
    <w:rsid w:val="00F559AB"/>
    <w:rsid w:val="00F67C58"/>
    <w:rsid w:val="00F714AE"/>
    <w:rsid w:val="00F91FD5"/>
    <w:rsid w:val="00FB2B73"/>
    <w:rsid w:val="00FC271C"/>
    <w:rsid w:val="00FC5895"/>
    <w:rsid w:val="00FD157E"/>
    <w:rsid w:val="00FD2976"/>
    <w:rsid w:val="00FD42FD"/>
    <w:rsid w:val="00FD70FB"/>
    <w:rsid w:val="00FE2C39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56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5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D512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7138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6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E56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56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D512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7D5121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87138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27950E91C165C1B0AA1FD611B0D7103457DB552A0C373CBFC42E9D7030294D275228C4325255748n6L7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grov@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ov@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0BD13-B305-4C2E-8373-5579FFE2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12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Ганул</dc:creator>
  <cp:lastModifiedBy>Ганул</cp:lastModifiedBy>
  <cp:revision>105</cp:revision>
  <cp:lastPrinted>2021-11-02T05:38:00Z</cp:lastPrinted>
  <dcterms:created xsi:type="dcterms:W3CDTF">2019-09-25T09:58:00Z</dcterms:created>
  <dcterms:modified xsi:type="dcterms:W3CDTF">2021-12-29T07:16:00Z</dcterms:modified>
</cp:coreProperties>
</file>