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05" w:rsidRDefault="00885D05" w:rsidP="004F316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16E">
        <w:rPr>
          <w:rFonts w:ascii="Times New Roman" w:hAnsi="Times New Roman" w:cs="Times New Roman"/>
          <w:b/>
          <w:sz w:val="28"/>
          <w:szCs w:val="28"/>
        </w:rPr>
        <w:t>Вопросы к публичн</w:t>
      </w:r>
      <w:r w:rsidR="00F43BBC" w:rsidRPr="004F316E">
        <w:rPr>
          <w:rFonts w:ascii="Times New Roman" w:hAnsi="Times New Roman" w:cs="Times New Roman"/>
          <w:b/>
          <w:sz w:val="28"/>
          <w:szCs w:val="28"/>
        </w:rPr>
        <w:t>ому</w:t>
      </w:r>
      <w:r w:rsidRPr="004F316E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F43BBC" w:rsidRPr="004F316E">
        <w:rPr>
          <w:rFonts w:ascii="Times New Roman" w:hAnsi="Times New Roman" w:cs="Times New Roman"/>
          <w:b/>
          <w:sz w:val="28"/>
          <w:szCs w:val="28"/>
        </w:rPr>
        <w:t>ю</w:t>
      </w:r>
      <w:r w:rsidRPr="004F3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316E" w:rsidRPr="004F316E">
        <w:rPr>
          <w:rFonts w:ascii="Times New Roman" w:hAnsi="Times New Roman" w:cs="Times New Roman"/>
          <w:b/>
          <w:sz w:val="28"/>
          <w:szCs w:val="28"/>
        </w:rPr>
        <w:t>правоприменительной практики контрольно-надзорной деятельности департамента по тарифам Новосибирской области</w:t>
      </w:r>
      <w:r w:rsidR="00CC1C95" w:rsidRPr="004F316E">
        <w:rPr>
          <w:rFonts w:ascii="Times New Roman" w:hAnsi="Times New Roman" w:cs="Times New Roman"/>
          <w:b/>
          <w:sz w:val="28"/>
          <w:szCs w:val="28"/>
        </w:rPr>
        <w:t xml:space="preserve">, поступившие </w:t>
      </w:r>
      <w:r w:rsidR="004F316E" w:rsidRPr="004F316E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</w:p>
    <w:p w:rsidR="004F316E" w:rsidRPr="004F316E" w:rsidRDefault="004F316E" w:rsidP="004F316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C73" w:rsidRPr="00F43BBC" w:rsidRDefault="00EF7C73" w:rsidP="00EF7C7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BBC">
        <w:rPr>
          <w:rFonts w:ascii="Times New Roman" w:hAnsi="Times New Roman" w:cs="Times New Roman"/>
          <w:sz w:val="28"/>
          <w:szCs w:val="28"/>
        </w:rPr>
        <w:t xml:space="preserve">1. Какими документами и нормативами руководствуется ДТ НСО, когда принимает в расчет тарифа затраты на топливо, электроэнергию и ФОТ? </w:t>
      </w:r>
      <w:r w:rsidRPr="00F43BBC">
        <w:rPr>
          <w:rFonts w:ascii="Times New Roman" w:hAnsi="Times New Roman" w:cs="Times New Roman"/>
          <w:i/>
          <w:sz w:val="28"/>
          <w:szCs w:val="28"/>
        </w:rPr>
        <w:t>(сфера деятельности организации: холодное водоснабжение (техническая вода), горячее водоснабжение, теплоснабжение)</w:t>
      </w:r>
      <w:r w:rsidR="00885D05" w:rsidRPr="00F43BBC">
        <w:rPr>
          <w:rFonts w:ascii="Times New Roman" w:hAnsi="Times New Roman" w:cs="Times New Roman"/>
          <w:i/>
          <w:sz w:val="28"/>
          <w:szCs w:val="28"/>
        </w:rPr>
        <w:t>.</w:t>
      </w:r>
    </w:p>
    <w:p w:rsidR="00EF7C73" w:rsidRPr="00F43BBC" w:rsidRDefault="00EF7C73" w:rsidP="00EF7C7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BBC">
        <w:rPr>
          <w:rFonts w:ascii="Times New Roman" w:hAnsi="Times New Roman" w:cs="Times New Roman"/>
          <w:sz w:val="28"/>
          <w:szCs w:val="28"/>
        </w:rPr>
        <w:t xml:space="preserve">2. Как выполнить требования установленные к программам в области  энергосбережения и повышения энергетической эффективности, если все мероприятия, которые реально могут привести к снижению затрат уже выполнены? </w:t>
      </w:r>
      <w:r w:rsidRPr="00F43BBC">
        <w:rPr>
          <w:rFonts w:ascii="Times New Roman" w:hAnsi="Times New Roman" w:cs="Times New Roman"/>
          <w:i/>
          <w:sz w:val="28"/>
          <w:szCs w:val="28"/>
        </w:rPr>
        <w:t>(сфера деятельности организации: холодное водоснабжение (техническая вода), горячее водоснабжение, теплоснабжение)</w:t>
      </w:r>
      <w:r w:rsidR="00885D05" w:rsidRPr="00F43BBC">
        <w:rPr>
          <w:rFonts w:ascii="Times New Roman" w:hAnsi="Times New Roman" w:cs="Times New Roman"/>
          <w:i/>
          <w:sz w:val="28"/>
          <w:szCs w:val="28"/>
        </w:rPr>
        <w:t>.</w:t>
      </w:r>
    </w:p>
    <w:p w:rsidR="00113C43" w:rsidRDefault="00EF7C73" w:rsidP="00113C4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3BBC">
        <w:rPr>
          <w:rFonts w:ascii="Times New Roman" w:hAnsi="Times New Roman" w:cs="Times New Roman"/>
          <w:sz w:val="28"/>
          <w:szCs w:val="28"/>
        </w:rPr>
        <w:t>3. Учет косвенных затрат при утверждении тарифа по регулируемым видам деятельности, а именно цеховых расходов и расходов на ремонт оборудования. Так как услуги про</w:t>
      </w:r>
      <w:r w:rsidR="0010552E">
        <w:rPr>
          <w:rFonts w:ascii="Times New Roman" w:hAnsi="Times New Roman" w:cs="Times New Roman"/>
          <w:sz w:val="28"/>
          <w:szCs w:val="28"/>
        </w:rPr>
        <w:t>изводят другие цеха предприятия</w:t>
      </w:r>
      <w:r w:rsidRPr="00F43BBC">
        <w:rPr>
          <w:rFonts w:ascii="Times New Roman" w:hAnsi="Times New Roman" w:cs="Times New Roman"/>
          <w:sz w:val="28"/>
          <w:szCs w:val="28"/>
        </w:rPr>
        <w:t>, то соответственно договоров или актов выполненных работ с перечнем предоставленных работ нет, и дан</w:t>
      </w:r>
      <w:r w:rsidR="0010552E">
        <w:rPr>
          <w:rFonts w:ascii="Times New Roman" w:hAnsi="Times New Roman" w:cs="Times New Roman"/>
          <w:sz w:val="28"/>
          <w:szCs w:val="28"/>
        </w:rPr>
        <w:t>ные затраты в тариф не включают</w:t>
      </w:r>
      <w:bookmarkStart w:id="0" w:name="_GoBack"/>
      <w:bookmarkEnd w:id="0"/>
      <w:r w:rsidRPr="00F43BBC">
        <w:rPr>
          <w:rFonts w:ascii="Times New Roman" w:hAnsi="Times New Roman" w:cs="Times New Roman"/>
          <w:sz w:val="28"/>
          <w:szCs w:val="28"/>
        </w:rPr>
        <w:t>, т. к. недостаточно первичной документации для департамента</w:t>
      </w:r>
      <w:r w:rsidR="00113C43" w:rsidRPr="00F43BBC">
        <w:rPr>
          <w:rFonts w:ascii="Times New Roman" w:hAnsi="Times New Roman" w:cs="Times New Roman"/>
          <w:sz w:val="28"/>
          <w:szCs w:val="28"/>
        </w:rPr>
        <w:t xml:space="preserve"> </w:t>
      </w:r>
      <w:r w:rsidR="00113C43" w:rsidRPr="00F43BBC">
        <w:rPr>
          <w:rFonts w:ascii="Times New Roman" w:hAnsi="Times New Roman" w:cs="Times New Roman"/>
          <w:i/>
          <w:sz w:val="28"/>
          <w:szCs w:val="28"/>
        </w:rPr>
        <w:t>(сфера деятельности организации: холодное водоснабжение (техническая вода), горячее водоснабжение, теплоснабжение)</w:t>
      </w:r>
      <w:r w:rsidR="00885D05" w:rsidRPr="00F43BBC">
        <w:rPr>
          <w:rFonts w:ascii="Times New Roman" w:hAnsi="Times New Roman" w:cs="Times New Roman"/>
          <w:i/>
          <w:sz w:val="28"/>
          <w:szCs w:val="28"/>
        </w:rPr>
        <w:t>.</w:t>
      </w:r>
    </w:p>
    <w:p w:rsidR="00267AFA" w:rsidRPr="00267AFA" w:rsidRDefault="00267AFA" w:rsidP="00267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AFA">
        <w:rPr>
          <w:rFonts w:ascii="Times New Roman" w:hAnsi="Times New Roman" w:cs="Times New Roman"/>
          <w:sz w:val="28"/>
          <w:szCs w:val="28"/>
        </w:rPr>
        <w:t>4.</w:t>
      </w:r>
      <w:r w:rsidRPr="00BA25EF">
        <w:rPr>
          <w:rFonts w:ascii="Times New Roman" w:hAnsi="Times New Roman" w:cs="Times New Roman"/>
          <w:sz w:val="28"/>
          <w:szCs w:val="28"/>
        </w:rPr>
        <w:t xml:space="preserve"> </w:t>
      </w:r>
      <w:r w:rsidRPr="00267AFA">
        <w:rPr>
          <w:rFonts w:ascii="Times New Roman" w:hAnsi="Times New Roman" w:cs="Times New Roman"/>
          <w:sz w:val="28"/>
          <w:szCs w:val="28"/>
        </w:rPr>
        <w:t>Между заявителем и ГРО заключен договор о подключении (технологическом присоединении) объектов капитального строительства к сети газораспределения с применением стандартизированных тарифных ставок, установленных органом исполнительной власти субъектов Российской Федерации в области государственного регулирования тарифов.</w:t>
      </w:r>
    </w:p>
    <w:p w:rsidR="00267AFA" w:rsidRPr="00267AFA" w:rsidRDefault="00267AFA" w:rsidP="00267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AFA">
        <w:rPr>
          <w:rFonts w:ascii="Times New Roman" w:hAnsi="Times New Roman" w:cs="Times New Roman"/>
          <w:sz w:val="28"/>
          <w:szCs w:val="28"/>
        </w:rPr>
        <w:t>Плата по договору о подключении выполнена в соответствии с п. 29 «Методических указаний по расчету размера платы за технологическое присоединение газоиспользующего оборудования к сетям газораспределения и (или) стандартизированных тарифных ставок, определяющих ее величину», утвержденных Приказом Федеральной службы по тарифам от 28.04.2014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67AFA">
        <w:rPr>
          <w:rFonts w:ascii="Times New Roman" w:hAnsi="Times New Roman" w:cs="Times New Roman"/>
          <w:sz w:val="28"/>
          <w:szCs w:val="28"/>
        </w:rPr>
        <w:t>101-э/3, который действовал на момент заключения договора.</w:t>
      </w:r>
    </w:p>
    <w:p w:rsidR="00267AFA" w:rsidRPr="00267AFA" w:rsidRDefault="00267AFA" w:rsidP="00267A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AFA">
        <w:rPr>
          <w:rFonts w:ascii="Times New Roman" w:hAnsi="Times New Roman" w:cs="Times New Roman"/>
          <w:sz w:val="28"/>
          <w:szCs w:val="28"/>
        </w:rPr>
        <w:t>В случае обращения заявителя о внесении изменений в договор (увеличить протяженность строительства сети газораспределения), расчет платы за подключение должен быть выполнен в соответствии с п. 34 «Методических указаний по расчету размера платы за технологическое присоединение газоиспользующего оборудования к газораспределительным сетям и (или) размеров стандартизированных тарифных ставок, определяющих ее величину», утвержденных Приказом Федеральной службы</w:t>
      </w:r>
      <w:proofErr w:type="gramEnd"/>
      <w:r w:rsidRPr="00267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AFA">
        <w:rPr>
          <w:rFonts w:ascii="Times New Roman" w:hAnsi="Times New Roman" w:cs="Times New Roman"/>
          <w:sz w:val="28"/>
          <w:szCs w:val="28"/>
        </w:rPr>
        <w:t>по тарифам от 16.08.2018 № 1151/18?</w:t>
      </w:r>
      <w:proofErr w:type="gramEnd"/>
      <w:r w:rsidRPr="00267AFA">
        <w:rPr>
          <w:rFonts w:ascii="Times New Roman" w:hAnsi="Times New Roman" w:cs="Times New Roman"/>
          <w:sz w:val="28"/>
          <w:szCs w:val="28"/>
        </w:rPr>
        <w:t xml:space="preserve"> Или в соответствии с действующим на </w:t>
      </w:r>
      <w:r w:rsidRPr="00267AFA">
        <w:rPr>
          <w:rFonts w:ascii="Times New Roman" w:hAnsi="Times New Roman" w:cs="Times New Roman"/>
          <w:sz w:val="28"/>
          <w:szCs w:val="28"/>
        </w:rPr>
        <w:lastRenderedPageBreak/>
        <w:t xml:space="preserve">момент заключения договора Приказом Федеральной службы по тарифам от 28.04.2014 № 101-э/3? </w:t>
      </w:r>
      <w:r w:rsidRPr="00267AFA">
        <w:rPr>
          <w:rFonts w:ascii="Times New Roman" w:hAnsi="Times New Roman" w:cs="Times New Roman"/>
          <w:i/>
          <w:sz w:val="28"/>
          <w:szCs w:val="28"/>
        </w:rPr>
        <w:t xml:space="preserve">(сфера деятельности организации: </w:t>
      </w:r>
      <w:r>
        <w:rPr>
          <w:rFonts w:ascii="Times New Roman" w:hAnsi="Times New Roman" w:cs="Times New Roman"/>
          <w:i/>
          <w:sz w:val="28"/>
          <w:szCs w:val="28"/>
        </w:rPr>
        <w:t>газоснабжение</w:t>
      </w:r>
      <w:r w:rsidRPr="00267AFA">
        <w:rPr>
          <w:rFonts w:ascii="Times New Roman" w:hAnsi="Times New Roman" w:cs="Times New Roman"/>
          <w:i/>
          <w:sz w:val="28"/>
          <w:szCs w:val="28"/>
        </w:rPr>
        <w:t>)</w:t>
      </w:r>
      <w:r w:rsidRPr="00267AFA">
        <w:rPr>
          <w:rFonts w:ascii="Times New Roman" w:hAnsi="Times New Roman" w:cs="Times New Roman"/>
          <w:sz w:val="28"/>
          <w:szCs w:val="28"/>
        </w:rPr>
        <w:t>.</w:t>
      </w:r>
    </w:p>
    <w:p w:rsidR="00267AFA" w:rsidRPr="00267AFA" w:rsidRDefault="00267AFA" w:rsidP="00113C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C73" w:rsidRPr="00F43BBC" w:rsidRDefault="00EF7C73" w:rsidP="00EF7C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C73" w:rsidRDefault="00EF7C73" w:rsidP="00EF7C73">
      <w:r>
        <w:t xml:space="preserve"> </w:t>
      </w:r>
    </w:p>
    <w:p w:rsidR="006B1AF1" w:rsidRDefault="006B1AF1"/>
    <w:sectPr w:rsidR="006B1AF1" w:rsidSect="00216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A6E54"/>
    <w:rsid w:val="0010552E"/>
    <w:rsid w:val="00113C43"/>
    <w:rsid w:val="00122350"/>
    <w:rsid w:val="0021658E"/>
    <w:rsid w:val="00267AFA"/>
    <w:rsid w:val="004F316E"/>
    <w:rsid w:val="006A6E54"/>
    <w:rsid w:val="006B1AF1"/>
    <w:rsid w:val="00885D05"/>
    <w:rsid w:val="00BA25EF"/>
    <w:rsid w:val="00CC1C95"/>
    <w:rsid w:val="00EF7C73"/>
    <w:rsid w:val="00F4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Ганул</dc:creator>
  <cp:lastModifiedBy>atv</cp:lastModifiedBy>
  <cp:revision>2</cp:revision>
  <dcterms:created xsi:type="dcterms:W3CDTF">2019-09-26T08:58:00Z</dcterms:created>
  <dcterms:modified xsi:type="dcterms:W3CDTF">2019-09-26T08:58:00Z</dcterms:modified>
</cp:coreProperties>
</file>