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0573" w:rsidRDefault="00A50573">
      <w:pPr>
        <w:pStyle w:val="ConsPlusNormal"/>
        <w:outlineLvl w:val="0"/>
      </w:pPr>
      <w:r>
        <w:t>Зарегистрировано в Минюсте России 25 ноября 2019 г. N 56621</w:t>
      </w:r>
    </w:p>
    <w:p w:rsidR="00A50573" w:rsidRDefault="00A50573">
      <w:pPr>
        <w:pStyle w:val="ConsPlusNormal"/>
        <w:pBdr>
          <w:top w:val="single" w:sz="6" w:space="0" w:color="auto"/>
        </w:pBdr>
        <w:spacing w:before="100" w:after="100"/>
        <w:jc w:val="both"/>
        <w:rPr>
          <w:sz w:val="2"/>
          <w:szCs w:val="2"/>
        </w:rPr>
      </w:pPr>
    </w:p>
    <w:p w:rsidR="00A50573" w:rsidRDefault="00A50573">
      <w:pPr>
        <w:pStyle w:val="ConsPlusNormal"/>
        <w:jc w:val="both"/>
      </w:pPr>
    </w:p>
    <w:p w:rsidR="00A50573" w:rsidRDefault="00A50573">
      <w:pPr>
        <w:pStyle w:val="ConsPlusTitle"/>
        <w:jc w:val="center"/>
      </w:pPr>
      <w:r>
        <w:t>ФЕДЕРАЛЬНАЯ АНТИМОНОПОЛЬНАЯ СЛУЖБА</w:t>
      </w:r>
    </w:p>
    <w:p w:rsidR="00A50573" w:rsidRDefault="00A50573">
      <w:pPr>
        <w:pStyle w:val="ConsPlusTitle"/>
        <w:jc w:val="center"/>
      </w:pPr>
    </w:p>
    <w:p w:rsidR="00A50573" w:rsidRDefault="00A50573">
      <w:pPr>
        <w:pStyle w:val="ConsPlusTitle"/>
        <w:jc w:val="center"/>
      </w:pPr>
      <w:r>
        <w:t>ПРИКАЗ</w:t>
      </w:r>
    </w:p>
    <w:p w:rsidR="00A50573" w:rsidRDefault="00A50573">
      <w:pPr>
        <w:pStyle w:val="ConsPlusTitle"/>
        <w:jc w:val="center"/>
      </w:pPr>
      <w:r>
        <w:t>от 29 октября 2019 г. N 1438/19</w:t>
      </w:r>
    </w:p>
    <w:p w:rsidR="00A50573" w:rsidRDefault="00A50573">
      <w:pPr>
        <w:pStyle w:val="ConsPlusTitle"/>
        <w:jc w:val="center"/>
      </w:pPr>
    </w:p>
    <w:p w:rsidR="00A50573" w:rsidRDefault="00A50573">
      <w:pPr>
        <w:pStyle w:val="ConsPlusTitle"/>
        <w:jc w:val="center"/>
      </w:pPr>
      <w:r>
        <w:t>О ВНЕСЕНИИ ИЗМЕНЕНИЙ</w:t>
      </w:r>
    </w:p>
    <w:p w:rsidR="00A50573" w:rsidRDefault="00A50573">
      <w:pPr>
        <w:pStyle w:val="ConsPlusTitle"/>
        <w:jc w:val="center"/>
      </w:pPr>
      <w:r>
        <w:t>В МЕТОДИЧЕСКИЕ УКАЗАНИЯ ПО РАСЧЕТУ РЕГУЛИРУЕМЫХ ТАРИФОВ</w:t>
      </w:r>
    </w:p>
    <w:p w:rsidR="00A50573" w:rsidRDefault="00A50573">
      <w:pPr>
        <w:pStyle w:val="ConsPlusTitle"/>
        <w:jc w:val="center"/>
      </w:pPr>
      <w:r>
        <w:t>В СФЕРЕ ВОДОСНАБЖЕНИЯ И ВОДООТВЕДЕНИЯ, УТВЕРЖДЕННЫЕ</w:t>
      </w:r>
    </w:p>
    <w:p w:rsidR="00A50573" w:rsidRDefault="00A50573">
      <w:pPr>
        <w:pStyle w:val="ConsPlusTitle"/>
        <w:jc w:val="center"/>
      </w:pPr>
      <w:r>
        <w:t>ПРИКАЗОМ ФЕДЕРАЛЬНОЙ СЛУЖБЫ ПО ТАРИФАМ</w:t>
      </w:r>
    </w:p>
    <w:p w:rsidR="00A50573" w:rsidRDefault="00A50573">
      <w:pPr>
        <w:pStyle w:val="ConsPlusTitle"/>
        <w:jc w:val="center"/>
      </w:pPr>
      <w:r>
        <w:t>ОТ 27.12.2013 N 1746-Э</w:t>
      </w:r>
    </w:p>
    <w:p w:rsidR="00A50573" w:rsidRDefault="00A50573">
      <w:pPr>
        <w:pStyle w:val="ConsPlusNormal"/>
        <w:jc w:val="both"/>
      </w:pPr>
    </w:p>
    <w:p w:rsidR="00A50573" w:rsidRDefault="00A50573">
      <w:pPr>
        <w:pStyle w:val="ConsPlusNormal"/>
        <w:ind w:firstLine="540"/>
        <w:jc w:val="both"/>
      </w:pPr>
      <w:r>
        <w:t xml:space="preserve">В соответствии с </w:t>
      </w:r>
      <w:hyperlink r:id="rId4" w:history="1">
        <w:r>
          <w:rPr>
            <w:color w:val="0000FF"/>
          </w:rPr>
          <w:t>частью 4 статьи 4</w:t>
        </w:r>
      </w:hyperlink>
      <w:r>
        <w:t xml:space="preserve"> Федерального закона от 07.12.2011 N 416-ФЗ "О водоснабжении и водоотведении" (Собрание законодательства Российской Федерации, 2011, N 50, ст. 7358; 2018, N 53 (ч. I), ст. 8406), </w:t>
      </w:r>
      <w:hyperlink r:id="rId5" w:history="1">
        <w:r>
          <w:rPr>
            <w:color w:val="0000FF"/>
          </w:rPr>
          <w:t>постановлением</w:t>
        </w:r>
      </w:hyperlink>
      <w:r>
        <w:t xml:space="preserve"> Правительства Российской Федерации от 24.01.2019 N 30 "О внесении изменения в Основы ценообразования в сфере водоснабжения и водоотведения" (Собрание законодательства Российской Федерации, 2019, N 5, ст. 376), </w:t>
      </w:r>
      <w:hyperlink r:id="rId6" w:history="1">
        <w:r>
          <w:rPr>
            <w:color w:val="0000FF"/>
          </w:rPr>
          <w:t>подпунктом "а" пункта 3</w:t>
        </w:r>
      </w:hyperlink>
      <w:r>
        <w:t xml:space="preserve"> постановления Правительства Российской Федерации от 13.05.2013 N 406 "О государственном регулировании тарифов в сфере водоснабжения и водоотведения" (Собрание законодательства Российской Федерации, 2013, N 20, ст. 2500; 2019, N 28, ст. 3779), </w:t>
      </w:r>
      <w:hyperlink r:id="rId7" w:history="1">
        <w:r>
          <w:rPr>
            <w:color w:val="0000FF"/>
          </w:rPr>
          <w:t>главой 5.1</w:t>
        </w:r>
      </w:hyperlink>
      <w:r>
        <w:t xml:space="preserve"> Федерального закона от 27.07.2010 N 190-ФЗ "О теплоснабжении" (Собрание законодательства, 2010, N 31, ст. 4159; 2018, N 31, ст. 4861), а также на основании </w:t>
      </w:r>
      <w:hyperlink r:id="rId8" w:history="1">
        <w:r>
          <w:rPr>
            <w:color w:val="0000FF"/>
          </w:rPr>
          <w:t>Положения</w:t>
        </w:r>
      </w:hyperlink>
      <w:r>
        <w:t xml:space="preserve"> о Федеральной антимонопольной службе, утвержденного постановлением Правительства Российской Федерации от 30.06.2004 N 331 (Собрание законодательства Российской Федерации, 2004, N 31, ст. 3259; 2018, N 51, ст. 7991), приказываю:</w:t>
      </w:r>
    </w:p>
    <w:p w:rsidR="00A50573" w:rsidRDefault="00A50573">
      <w:pPr>
        <w:pStyle w:val="ConsPlusNormal"/>
        <w:spacing w:before="220"/>
        <w:ind w:firstLine="540"/>
        <w:jc w:val="both"/>
      </w:pPr>
      <w:r>
        <w:t xml:space="preserve">1. Внести в Методические </w:t>
      </w:r>
      <w:hyperlink r:id="rId9" w:history="1">
        <w:r>
          <w:rPr>
            <w:color w:val="0000FF"/>
          </w:rPr>
          <w:t>указания</w:t>
        </w:r>
      </w:hyperlink>
      <w:r>
        <w:t xml:space="preserve"> по расчету регулируемых тарифов в сфере водоснабжения и водоотведения, утвержденные приказом Федеральной службы по тарифам от 27.12.2013 N 1746-э (зарегистрирован Минюстом России 25.02.2014, регистрационный N 31412), с изменениями, внесенными приказами ФСТ России от 24.11.2014 N 2054-э (зарегистрирован Минюстом России 17.12.2014, регистрационный N 35252), от 27.05.2015 N 1080-э (зарегистрирован Минюстом России 10.07.2015, регистрационный N 37985), приказами ФАС России от 30.06.2017 N 868/17 (зарегистрирован Минюстом России 26.07.2017, регистрационный N 47530), от 29.08.2017 N 1130/17 (зарегистрирован Минюстом России 21.09.2017, регистрационный N 48267), от 29.08.2018 N 1216/18 (зарегистрирован Минюстом России 26.09.2018, регистрационный N 52252), </w:t>
      </w:r>
      <w:hyperlink w:anchor="P30" w:history="1">
        <w:r>
          <w:rPr>
            <w:color w:val="0000FF"/>
          </w:rPr>
          <w:t>изменения</w:t>
        </w:r>
      </w:hyperlink>
      <w:r>
        <w:t xml:space="preserve"> согласно приложению к настоящему приказу.</w:t>
      </w:r>
    </w:p>
    <w:p w:rsidR="00A50573" w:rsidRDefault="00A50573">
      <w:pPr>
        <w:pStyle w:val="ConsPlusNormal"/>
        <w:spacing w:before="220"/>
        <w:ind w:firstLine="540"/>
        <w:jc w:val="both"/>
      </w:pPr>
      <w:r>
        <w:t>2. Контроль исполнения настоящего приказа возложить на заместителя руководителя Федеральной антимонопольной службы В.Г. Королева.</w:t>
      </w:r>
    </w:p>
    <w:p w:rsidR="00A50573" w:rsidRDefault="00A50573">
      <w:pPr>
        <w:pStyle w:val="ConsPlusNormal"/>
        <w:jc w:val="both"/>
      </w:pPr>
    </w:p>
    <w:p w:rsidR="00A50573" w:rsidRDefault="00A50573">
      <w:pPr>
        <w:pStyle w:val="ConsPlusNormal"/>
        <w:jc w:val="right"/>
      </w:pPr>
      <w:r>
        <w:t>Руководитель</w:t>
      </w:r>
    </w:p>
    <w:p w:rsidR="00A50573" w:rsidRDefault="00A50573">
      <w:pPr>
        <w:pStyle w:val="ConsPlusNormal"/>
        <w:jc w:val="right"/>
      </w:pPr>
      <w:r>
        <w:t>И.Ю.АРТЕМЬЕВ</w:t>
      </w:r>
    </w:p>
    <w:p w:rsidR="00A50573" w:rsidRDefault="00A50573">
      <w:pPr>
        <w:pStyle w:val="ConsPlusNormal"/>
        <w:jc w:val="both"/>
      </w:pPr>
    </w:p>
    <w:p w:rsidR="00A50573" w:rsidRDefault="00A50573">
      <w:pPr>
        <w:pStyle w:val="ConsPlusNormal"/>
        <w:jc w:val="both"/>
      </w:pPr>
    </w:p>
    <w:p w:rsidR="00A50573" w:rsidRDefault="00A50573">
      <w:pPr>
        <w:pStyle w:val="ConsPlusNormal"/>
        <w:jc w:val="both"/>
      </w:pPr>
    </w:p>
    <w:p w:rsidR="00A50573" w:rsidRDefault="00A50573">
      <w:pPr>
        <w:pStyle w:val="ConsPlusNormal"/>
        <w:jc w:val="both"/>
      </w:pPr>
    </w:p>
    <w:p w:rsidR="00A50573" w:rsidRDefault="00A50573">
      <w:pPr>
        <w:pStyle w:val="ConsPlusNormal"/>
        <w:jc w:val="both"/>
      </w:pPr>
    </w:p>
    <w:p w:rsidR="00A50573" w:rsidRDefault="00A50573">
      <w:pPr>
        <w:pStyle w:val="ConsPlusNormal"/>
        <w:jc w:val="right"/>
        <w:outlineLvl w:val="0"/>
      </w:pPr>
      <w:r>
        <w:t>Приложение</w:t>
      </w:r>
    </w:p>
    <w:p w:rsidR="00A50573" w:rsidRDefault="00A50573">
      <w:pPr>
        <w:pStyle w:val="ConsPlusNormal"/>
        <w:jc w:val="right"/>
      </w:pPr>
      <w:r>
        <w:t>к приказу ФАС России</w:t>
      </w:r>
    </w:p>
    <w:p w:rsidR="00A50573" w:rsidRDefault="00A50573">
      <w:pPr>
        <w:pStyle w:val="ConsPlusNormal"/>
        <w:jc w:val="right"/>
      </w:pPr>
      <w:r>
        <w:t>от 29.10.2019 N 1438/19</w:t>
      </w:r>
    </w:p>
    <w:p w:rsidR="00A50573" w:rsidRDefault="00A50573">
      <w:pPr>
        <w:pStyle w:val="ConsPlusNormal"/>
        <w:jc w:val="both"/>
      </w:pPr>
    </w:p>
    <w:p w:rsidR="00A50573" w:rsidRDefault="00A50573">
      <w:pPr>
        <w:pStyle w:val="ConsPlusTitle"/>
        <w:jc w:val="center"/>
      </w:pPr>
      <w:bookmarkStart w:id="0" w:name="P30"/>
      <w:bookmarkEnd w:id="0"/>
      <w:r>
        <w:t>ИЗМЕНЕНИЯ,</w:t>
      </w:r>
    </w:p>
    <w:p w:rsidR="00A50573" w:rsidRDefault="00A50573">
      <w:pPr>
        <w:pStyle w:val="ConsPlusTitle"/>
        <w:jc w:val="center"/>
      </w:pPr>
      <w:r>
        <w:lastRenderedPageBreak/>
        <w:t>ВНОСИМЫЕ В МЕТОДИЧЕСКИЕ УКАЗАНИЯ ПО РАСЧЕТУ РЕГУЛИРУЕМЫХ</w:t>
      </w:r>
    </w:p>
    <w:p w:rsidR="00A50573" w:rsidRDefault="00A50573">
      <w:pPr>
        <w:pStyle w:val="ConsPlusTitle"/>
        <w:jc w:val="center"/>
      </w:pPr>
      <w:r>
        <w:t>ТАРИФОВ В СФЕРЕ ВОДОСНАБЖЕНИЯ И ВОДООТВЕДЕНИЯ, УТВЕРЖДЕННЫЕ</w:t>
      </w:r>
    </w:p>
    <w:p w:rsidR="00A50573" w:rsidRDefault="00A50573">
      <w:pPr>
        <w:pStyle w:val="ConsPlusTitle"/>
        <w:jc w:val="center"/>
      </w:pPr>
      <w:r>
        <w:t>ПРИКАЗОМ ФСТ РОССИИ ОТ 27.12.2013 N 1746-Э</w:t>
      </w:r>
    </w:p>
    <w:p w:rsidR="00A50573" w:rsidRDefault="00A50573">
      <w:pPr>
        <w:pStyle w:val="ConsPlusNormal"/>
        <w:jc w:val="both"/>
      </w:pPr>
    </w:p>
    <w:p w:rsidR="00A50573" w:rsidRDefault="00A50573">
      <w:pPr>
        <w:pStyle w:val="ConsPlusNormal"/>
        <w:ind w:firstLine="540"/>
        <w:jc w:val="both"/>
      </w:pPr>
      <w:r>
        <w:t xml:space="preserve">1. В </w:t>
      </w:r>
      <w:hyperlink r:id="rId10" w:history="1">
        <w:r>
          <w:rPr>
            <w:color w:val="0000FF"/>
          </w:rPr>
          <w:t>пункте 42</w:t>
        </w:r>
      </w:hyperlink>
      <w:r>
        <w:t xml:space="preserve"> Методических указаний:</w:t>
      </w:r>
    </w:p>
    <w:p w:rsidR="00A50573" w:rsidRDefault="00A50573">
      <w:pPr>
        <w:pStyle w:val="ConsPlusNormal"/>
        <w:spacing w:before="220"/>
        <w:ind w:firstLine="540"/>
        <w:jc w:val="both"/>
      </w:pPr>
      <w:r>
        <w:t xml:space="preserve">а) </w:t>
      </w:r>
      <w:hyperlink r:id="rId11" w:history="1">
        <w:r>
          <w:rPr>
            <w:color w:val="0000FF"/>
          </w:rPr>
          <w:t>седьмой абзац</w:t>
        </w:r>
      </w:hyperlink>
      <w:r>
        <w:t xml:space="preserve"> дополнить предложением следующего содержания:</w:t>
      </w:r>
    </w:p>
    <w:p w:rsidR="00A50573" w:rsidRDefault="00A50573">
      <w:pPr>
        <w:pStyle w:val="ConsPlusNormal"/>
        <w:spacing w:before="220"/>
        <w:ind w:firstLine="540"/>
        <w:jc w:val="both"/>
      </w:pPr>
      <w:r>
        <w:t>"Величина сглаживания определяется при установлении или корректировке тарифа на долгосрочный период регулирования.";</w:t>
      </w:r>
    </w:p>
    <w:p w:rsidR="00A50573" w:rsidRDefault="00A50573">
      <w:pPr>
        <w:pStyle w:val="ConsPlusNormal"/>
        <w:spacing w:before="220"/>
        <w:ind w:firstLine="540"/>
        <w:jc w:val="both"/>
      </w:pPr>
      <w:r>
        <w:t xml:space="preserve">б) </w:t>
      </w:r>
      <w:hyperlink r:id="rId12" w:history="1">
        <w:r>
          <w:rPr>
            <w:color w:val="0000FF"/>
          </w:rPr>
          <w:t>тринадцатый абзац</w:t>
        </w:r>
      </w:hyperlink>
      <w:r>
        <w:t xml:space="preserve"> дополнить предложением следующего содержания:</w:t>
      </w:r>
    </w:p>
    <w:p w:rsidR="00A50573" w:rsidRDefault="00A50573">
      <w:pPr>
        <w:pStyle w:val="ConsPlusNormal"/>
        <w:spacing w:before="220"/>
        <w:ind w:firstLine="540"/>
        <w:jc w:val="both"/>
      </w:pPr>
      <w:r>
        <w:t>"Величина сглаживания, примененная органом регулирования в расчетном периоде регулирования (i) в течение долгосрочного периода регулирования, сводится к нулю не позднее последнего расчетного периода регулирования текущего долгосрочного периода регулирования";</w:t>
      </w:r>
    </w:p>
    <w:p w:rsidR="00A50573" w:rsidRDefault="00A50573">
      <w:pPr>
        <w:pStyle w:val="ConsPlusNormal"/>
        <w:spacing w:before="220"/>
        <w:ind w:firstLine="540"/>
        <w:jc w:val="both"/>
      </w:pPr>
      <w:r>
        <w:t xml:space="preserve">2. В </w:t>
      </w:r>
      <w:hyperlink r:id="rId13" w:history="1">
        <w:r>
          <w:rPr>
            <w:color w:val="0000FF"/>
          </w:rPr>
          <w:t>пункте 45</w:t>
        </w:r>
      </w:hyperlink>
      <w:r>
        <w:t xml:space="preserve"> Методических указаний:</w:t>
      </w:r>
    </w:p>
    <w:p w:rsidR="00A50573" w:rsidRDefault="00A50573">
      <w:pPr>
        <w:pStyle w:val="ConsPlusNormal"/>
        <w:spacing w:before="220"/>
        <w:ind w:firstLine="540"/>
        <w:jc w:val="both"/>
      </w:pPr>
      <w:r>
        <w:t xml:space="preserve">а) </w:t>
      </w:r>
      <w:hyperlink r:id="rId14" w:history="1">
        <w:r>
          <w:rPr>
            <w:color w:val="0000FF"/>
          </w:rPr>
          <w:t>формулу (8)</w:t>
        </w:r>
      </w:hyperlink>
      <w:r>
        <w:t xml:space="preserve"> изложить в следующей редакции:</w:t>
      </w:r>
    </w:p>
    <w:p w:rsidR="00A50573" w:rsidRDefault="00A50573">
      <w:pPr>
        <w:pStyle w:val="ConsPlusNormal"/>
        <w:jc w:val="both"/>
      </w:pPr>
    </w:p>
    <w:p w:rsidR="00A50573" w:rsidRDefault="00A50573">
      <w:pPr>
        <w:pStyle w:val="ConsPlusNormal"/>
        <w:ind w:firstLine="540"/>
        <w:jc w:val="both"/>
      </w:pPr>
      <w:r>
        <w:t>ОР</w:t>
      </w:r>
      <w:r>
        <w:rPr>
          <w:vertAlign w:val="subscript"/>
        </w:rPr>
        <w:t>i</w:t>
      </w:r>
      <w:r>
        <w:t xml:space="preserve"> = ОР</w:t>
      </w:r>
      <w:r>
        <w:rPr>
          <w:vertAlign w:val="subscript"/>
        </w:rPr>
        <w:t>i-1</w:t>
      </w:r>
      <w:r>
        <w:t xml:space="preserve"> * (1 - ИЭР</w:t>
      </w:r>
      <w:r>
        <w:rPr>
          <w:vertAlign w:val="subscript"/>
        </w:rPr>
        <w:t>i</w:t>
      </w:r>
      <w:r>
        <w:t>) * (1 + ИПЦ</w:t>
      </w:r>
      <w:r>
        <w:rPr>
          <w:vertAlign w:val="subscript"/>
        </w:rPr>
        <w:t>i</w:t>
      </w:r>
      <w:r>
        <w:t>) * (1 + ИКА</w:t>
      </w:r>
      <w:r>
        <w:rPr>
          <w:vertAlign w:val="subscript"/>
        </w:rPr>
        <w:t>i</w:t>
      </w:r>
      <w:r>
        <w:t>), (8)</w:t>
      </w:r>
    </w:p>
    <w:p w:rsidR="00A50573" w:rsidRDefault="00A50573">
      <w:pPr>
        <w:pStyle w:val="ConsPlusNormal"/>
        <w:jc w:val="both"/>
      </w:pPr>
    </w:p>
    <w:p w:rsidR="00A50573" w:rsidRDefault="00A50573">
      <w:pPr>
        <w:pStyle w:val="ConsPlusNormal"/>
        <w:ind w:firstLine="540"/>
        <w:jc w:val="both"/>
      </w:pPr>
      <w:r>
        <w:t xml:space="preserve">б) </w:t>
      </w:r>
      <w:hyperlink r:id="rId15" w:history="1">
        <w:r>
          <w:rPr>
            <w:color w:val="0000FF"/>
          </w:rPr>
          <w:t>абзацы четвертый</w:t>
        </w:r>
      </w:hyperlink>
      <w:r>
        <w:t xml:space="preserve"> - </w:t>
      </w:r>
      <w:hyperlink r:id="rId16" w:history="1">
        <w:r>
          <w:rPr>
            <w:color w:val="0000FF"/>
          </w:rPr>
          <w:t>седьмой</w:t>
        </w:r>
      </w:hyperlink>
      <w:r>
        <w:t xml:space="preserve"> изложить в следующей редакции:</w:t>
      </w:r>
    </w:p>
    <w:p w:rsidR="00A50573" w:rsidRDefault="00A50573">
      <w:pPr>
        <w:pStyle w:val="ConsPlusNormal"/>
        <w:spacing w:before="220"/>
        <w:ind w:firstLine="540"/>
        <w:jc w:val="both"/>
      </w:pPr>
      <w:r>
        <w:t>"ОР</w:t>
      </w:r>
      <w:r>
        <w:rPr>
          <w:vertAlign w:val="subscript"/>
        </w:rPr>
        <w:t>i-1</w:t>
      </w:r>
      <w:r>
        <w:t xml:space="preserve"> - операционные расходы в (i-1)-м году (базовый уровень), тыс. руб.;</w:t>
      </w:r>
    </w:p>
    <w:p w:rsidR="00A50573" w:rsidRDefault="00A50573">
      <w:pPr>
        <w:pStyle w:val="ConsPlusNormal"/>
        <w:spacing w:before="220"/>
        <w:ind w:firstLine="540"/>
        <w:jc w:val="both"/>
      </w:pPr>
      <w:r>
        <w:t>ИЭР</w:t>
      </w:r>
      <w:r>
        <w:rPr>
          <w:vertAlign w:val="subscript"/>
        </w:rPr>
        <w:t>i</w:t>
      </w:r>
      <w:r>
        <w:t xml:space="preserve"> - индекс эффективности операционных расходов в i-м году, процентов;</w:t>
      </w:r>
    </w:p>
    <w:p w:rsidR="00A50573" w:rsidRDefault="00A50573">
      <w:pPr>
        <w:pStyle w:val="ConsPlusNormal"/>
        <w:spacing w:before="220"/>
        <w:ind w:firstLine="540"/>
        <w:jc w:val="both"/>
      </w:pPr>
      <w:r>
        <w:t>ИПЦ</w:t>
      </w:r>
      <w:r>
        <w:rPr>
          <w:vertAlign w:val="subscript"/>
        </w:rPr>
        <w:t>i</w:t>
      </w:r>
      <w:r>
        <w:t xml:space="preserve"> - индекс потребительских цен, определенный в базовом варианте прогноза социально-экономического развития Российской Федерации на очередной период регулирования;</w:t>
      </w:r>
    </w:p>
    <w:p w:rsidR="00A50573" w:rsidRDefault="00A50573">
      <w:pPr>
        <w:pStyle w:val="ConsPlusNormal"/>
        <w:spacing w:before="220"/>
        <w:ind w:firstLine="540"/>
        <w:jc w:val="both"/>
      </w:pPr>
      <w:r>
        <w:t>ИКА</w:t>
      </w:r>
      <w:r>
        <w:rPr>
          <w:vertAlign w:val="subscript"/>
        </w:rPr>
        <w:t>i</w:t>
      </w:r>
      <w:r>
        <w:t xml:space="preserve"> - индекс изменения количества активов в i-м году.";</w:t>
      </w:r>
    </w:p>
    <w:p w:rsidR="00A50573" w:rsidRDefault="00A50573">
      <w:pPr>
        <w:pStyle w:val="ConsPlusNormal"/>
        <w:spacing w:before="220"/>
        <w:ind w:firstLine="540"/>
        <w:jc w:val="both"/>
      </w:pPr>
      <w:r>
        <w:t xml:space="preserve">3. В </w:t>
      </w:r>
      <w:hyperlink r:id="rId17" w:history="1">
        <w:r>
          <w:rPr>
            <w:color w:val="0000FF"/>
          </w:rPr>
          <w:t>пункте 85</w:t>
        </w:r>
      </w:hyperlink>
      <w:r>
        <w:t xml:space="preserve"> Методических указаний слова "необходимая валовая выручка регулируемой организации рассчитывается по формуле:" заменить словами "до начала очередного долгосрочного периода регулирования необходимая валовая выручка регулируемой организации рассчитывается отдельно на каждый i-й расчетный период регулирования долгосрочного периода регулирования по формуле:";</w:t>
      </w:r>
    </w:p>
    <w:p w:rsidR="00A50573" w:rsidRDefault="00A50573">
      <w:pPr>
        <w:pStyle w:val="ConsPlusNormal"/>
        <w:spacing w:before="220"/>
        <w:ind w:firstLine="540"/>
        <w:jc w:val="both"/>
      </w:pPr>
      <w:r>
        <w:t xml:space="preserve">4. </w:t>
      </w:r>
      <w:hyperlink r:id="rId18" w:history="1">
        <w:r>
          <w:rPr>
            <w:color w:val="0000FF"/>
          </w:rPr>
          <w:t>Пункт 86</w:t>
        </w:r>
      </w:hyperlink>
      <w:r>
        <w:t xml:space="preserve"> изложить в следующей редакции:</w:t>
      </w:r>
    </w:p>
    <w:p w:rsidR="00A50573" w:rsidRDefault="00A50573">
      <w:pPr>
        <w:pStyle w:val="ConsPlusNormal"/>
        <w:spacing w:before="220"/>
        <w:ind w:firstLine="540"/>
        <w:jc w:val="both"/>
      </w:pPr>
      <w:r>
        <w:t>"86. Величина нормативной прибыли на i-й год, определяется в соответствии с формулой 30.1 настоящих Методических указаний, за исключением объектов, находящихся в государственной или муниципальной собственности и эксплуатируемых регулируемой организацией на основании концессионного соглашения или договора аренды, заключенных в соответствии с законодательством Российской Федерации не ранее 1 января 2014 г.</w:t>
      </w:r>
    </w:p>
    <w:p w:rsidR="00A50573" w:rsidRDefault="00A50573">
      <w:pPr>
        <w:pStyle w:val="ConsPlusNormal"/>
        <w:spacing w:before="220"/>
        <w:ind w:firstLine="540"/>
        <w:jc w:val="both"/>
      </w:pPr>
      <w:r>
        <w:t>В отношении объектов, находящихся в государственной или муниципальной собственности и эксплуатируемых регулируемой организацией на основании концессионного соглашения или договора аренды, заключенных в соответствии с законодательством Российской Федерации не ранее 1 января 2014 г., нормативная прибыль определяется в соответствии с формулой 31 настоящего пункта.</w:t>
      </w:r>
    </w:p>
    <w:p w:rsidR="00A50573" w:rsidRDefault="00A50573">
      <w:pPr>
        <w:pStyle w:val="ConsPlusNormal"/>
        <w:jc w:val="both"/>
      </w:pPr>
    </w:p>
    <w:p w:rsidR="00A50573" w:rsidRDefault="00A50573">
      <w:pPr>
        <w:pStyle w:val="ConsPlusNormal"/>
        <w:jc w:val="center"/>
      </w:pPr>
      <w:r w:rsidRPr="00D3298C">
        <w:rPr>
          <w:position w:val="-9"/>
        </w:rPr>
        <w:pict>
          <v:shape id="_x0000_i1025" style="width:180.3pt;height:20.65pt" coordsize="" o:spt="100" adj="0,,0" path="" filled="f" stroked="f">
            <v:stroke joinstyle="miter"/>
            <v:imagedata r:id="rId19" o:title="base_1_338501_32768"/>
            <v:formulas/>
            <v:path o:connecttype="segments"/>
          </v:shape>
        </w:pict>
      </w:r>
    </w:p>
    <w:p w:rsidR="00A50573" w:rsidRDefault="00A50573">
      <w:pPr>
        <w:pStyle w:val="ConsPlusNormal"/>
        <w:jc w:val="both"/>
      </w:pPr>
    </w:p>
    <w:p w:rsidR="00A50573" w:rsidRDefault="00A50573">
      <w:pPr>
        <w:pStyle w:val="ConsPlusNormal"/>
        <w:jc w:val="center"/>
      </w:pPr>
      <w:r w:rsidRPr="00D3298C">
        <w:rPr>
          <w:position w:val="-9"/>
        </w:rPr>
        <w:pict>
          <v:shape id="_x0000_i1026" style="width:138.35pt;height:20.65pt" coordsize="" o:spt="100" adj="0,,0" path="" filled="f" stroked="f">
            <v:stroke joinstyle="miter"/>
            <v:imagedata r:id="rId20" o:title="base_1_338501_32769"/>
            <v:formulas/>
            <v:path o:connecttype="segments"/>
          </v:shape>
        </w:pict>
      </w:r>
    </w:p>
    <w:p w:rsidR="00A50573" w:rsidRDefault="00A50573">
      <w:pPr>
        <w:pStyle w:val="ConsPlusNormal"/>
        <w:jc w:val="both"/>
      </w:pPr>
    </w:p>
    <w:p w:rsidR="00A50573" w:rsidRDefault="00A50573">
      <w:pPr>
        <w:pStyle w:val="ConsPlusNormal"/>
        <w:ind w:firstLine="540"/>
        <w:jc w:val="both"/>
      </w:pPr>
      <w:r>
        <w:t>где:</w:t>
      </w:r>
    </w:p>
    <w:p w:rsidR="00A50573" w:rsidRDefault="00A50573">
      <w:pPr>
        <w:pStyle w:val="ConsPlusNormal"/>
        <w:spacing w:before="220"/>
        <w:ind w:firstLine="540"/>
        <w:jc w:val="both"/>
      </w:pPr>
      <w:r w:rsidRPr="00D3298C">
        <w:rPr>
          <w:position w:val="-8"/>
        </w:rPr>
        <w:pict>
          <v:shape id="_x0000_i1027" style="width:24.4pt;height:20.05pt" coordsize="" o:spt="100" adj="0,,0" path="" filled="f" stroked="f">
            <v:stroke joinstyle="miter"/>
            <v:imagedata r:id="rId21" o:title="base_1_338501_32770"/>
            <v:formulas/>
            <v:path o:connecttype="segments"/>
          </v:shape>
        </w:pict>
      </w:r>
      <w:r>
        <w:t xml:space="preserve"> - величина нормативной прибыли, тыс. руб.;</w:t>
      </w:r>
    </w:p>
    <w:p w:rsidR="00A50573" w:rsidRDefault="00A50573">
      <w:pPr>
        <w:pStyle w:val="ConsPlusNormal"/>
        <w:spacing w:before="220"/>
        <w:ind w:firstLine="540"/>
        <w:jc w:val="both"/>
      </w:pPr>
      <w:r w:rsidRPr="00D3298C">
        <w:rPr>
          <w:position w:val="-9"/>
        </w:rPr>
        <w:pict>
          <v:shape id="_x0000_i1028" style="width:26.3pt;height:20.65pt" coordsize="" o:spt="100" adj="0,,0" path="" filled="f" stroked="f">
            <v:stroke joinstyle="miter"/>
            <v:imagedata r:id="rId22" o:title="base_1_338501_32771"/>
            <v:formulas/>
            <v:path o:connecttype="segments"/>
          </v:shape>
        </w:pict>
      </w:r>
      <w:r>
        <w:t xml:space="preserve"> - величина нормативной прибыли в отношении объектов, находящихся в государственной или муниципальной собственности и эксплуатируемых регулируемой организацией на основании концессионного соглашения или договора аренды, заключенных в соответствии с законодательством Российской Федерации не ранее 1 января 2014 г., тыс. руб.;</w:t>
      </w:r>
    </w:p>
    <w:p w:rsidR="00A50573" w:rsidRDefault="00A50573">
      <w:pPr>
        <w:pStyle w:val="ConsPlusNormal"/>
        <w:spacing w:before="220"/>
        <w:ind w:firstLine="540"/>
        <w:jc w:val="both"/>
      </w:pPr>
      <w:r w:rsidRPr="00D3298C">
        <w:rPr>
          <w:position w:val="-1"/>
        </w:rPr>
        <w:pict>
          <v:shape id="_x0000_i1029" style="width:11.9pt;height:11.9pt" coordsize="" o:spt="100" adj="0,,0" path="" filled="f" stroked="f">
            <v:stroke joinstyle="miter"/>
            <v:imagedata r:id="rId23" o:title="base_1_338501_32772"/>
            <v:formulas/>
            <v:path o:connecttype="segments"/>
          </v:shape>
        </w:pict>
      </w:r>
      <w:r>
        <w:t xml:space="preserve"> - нормативный уровень прибыли, установленный на i-й год в соответствии с пунктом 84 настоящих Методических указаний, %. Нормативный уровень прибыли устанавливается в процентах от необходимой валовой выручки на каждый год долгосрочного периода регулирования с учетом планируемых экономически обоснованных расходов из прибыли, в том числе необходимости в осуществлении инвестиций, предусмотренных инвестиционной программой регулируемой организации, в номинальном выражении после уплаты налога на прибыль;</w:t>
      </w:r>
    </w:p>
    <w:p w:rsidR="00A50573" w:rsidRDefault="00A50573">
      <w:pPr>
        <w:pStyle w:val="ConsPlusNormal"/>
        <w:spacing w:before="220"/>
        <w:ind w:firstLine="540"/>
        <w:jc w:val="both"/>
      </w:pPr>
      <w:r w:rsidRPr="00D3298C">
        <w:rPr>
          <w:position w:val="-9"/>
        </w:rPr>
        <w:pict>
          <v:shape id="_x0000_i1030" style="width:41.95pt;height:20.65pt" coordsize="" o:spt="100" adj="0,,0" path="" filled="f" stroked="f">
            <v:stroke joinstyle="miter"/>
            <v:imagedata r:id="rId24" o:title="base_1_338501_32773"/>
            <v:formulas/>
            <v:path o:connecttype="segments"/>
          </v:shape>
        </w:pict>
      </w:r>
      <w:r>
        <w:t xml:space="preserve"> - величина необходимой валовой выручки регулируемой организации, определенная на i-й год без учета объема плановой (расчетной) прибыли от регулируемого вида деятельности и величины налога на прибыль, тыс. руб.;</w:t>
      </w:r>
    </w:p>
    <w:p w:rsidR="00A50573" w:rsidRDefault="00A50573">
      <w:pPr>
        <w:pStyle w:val="ConsPlusNormal"/>
        <w:spacing w:before="220"/>
        <w:ind w:firstLine="540"/>
        <w:jc w:val="both"/>
      </w:pPr>
      <w:r>
        <w:t>КВi - расходы на капитальные вложения (инвестиции), определяемые в соответствии с инвестиционными программами в размере, предусмотренном утвержденной инвестиционной программой такой организации на соответствующий год ее действия с учетом источников финансирования, определенных инвестиционной программой, за исключением расходов на капитальные вложения (инвестиции), осуществляемых за счет платы за подключение к централизованной системе водоснабжения и (или) водоотведения, сумм амортизации, средств бюджетов бюджетной системы Российской Федерации, тыс. руб. В указанную величину также не включаются расходы на погашение и обслуживание заемных средств, привлекаемых на реализацию мероприятий инвестиционной программы;</w:t>
      </w:r>
    </w:p>
    <w:p w:rsidR="00A50573" w:rsidRDefault="00A50573">
      <w:pPr>
        <w:pStyle w:val="ConsPlusNormal"/>
        <w:spacing w:before="220"/>
        <w:ind w:firstLine="540"/>
        <w:jc w:val="both"/>
      </w:pPr>
      <w:r w:rsidRPr="00D3298C">
        <w:rPr>
          <w:position w:val="-9"/>
        </w:rPr>
        <w:pict>
          <v:shape id="_x0000_i1031" style="width:31.95pt;height:20.65pt" coordsize="" o:spt="100" adj="0,,0" path="" filled="f" stroked="f">
            <v:stroke joinstyle="miter"/>
            <v:imagedata r:id="rId25" o:title="base_1_338501_32774"/>
            <v:formulas/>
            <v:path o:connecttype="segments"/>
          </v:shape>
        </w:pict>
      </w:r>
      <w:r>
        <w:t xml:space="preserve"> - расходы на погашение и обслуживание заемных средств, привлекаемых на реализацию мероприятий инвестиционной программы, в размере, определяемом исходя из срока их возврата, предусмотренного договорами займа и кредитными договорами. При этом размер процентов по таким займам и кредитам, включаемый в величину нормативной прибыли регулируемой организации, определяется с учетом положений </w:t>
      </w:r>
      <w:hyperlink r:id="rId26" w:history="1">
        <w:r>
          <w:rPr>
            <w:color w:val="0000FF"/>
          </w:rPr>
          <w:t>пункта 15</w:t>
        </w:r>
      </w:hyperlink>
      <w:r>
        <w:t xml:space="preserve"> Основ ценообразования, тыс. руб.;</w:t>
      </w:r>
    </w:p>
    <w:p w:rsidR="00A50573" w:rsidRDefault="00A50573">
      <w:pPr>
        <w:pStyle w:val="ConsPlusNormal"/>
        <w:spacing w:before="220"/>
        <w:ind w:firstLine="540"/>
        <w:jc w:val="both"/>
      </w:pPr>
      <w:r>
        <w:t xml:space="preserve">КДi - экономически обоснованные расходы на выплаты, предусмотренные коллективными договорами, не учитываемые при определении налоговой базы налога на прибыль (расходов, относимых на прибыль после налогообложения) в соответствии с Налоговым </w:t>
      </w:r>
      <w:hyperlink r:id="rId27" w:history="1">
        <w:r>
          <w:rPr>
            <w:color w:val="0000FF"/>
          </w:rPr>
          <w:t>кодексом</w:t>
        </w:r>
      </w:hyperlink>
      <w:r>
        <w:t xml:space="preserve"> Российской Федерации, тыс. руб.";</w:t>
      </w:r>
    </w:p>
    <w:p w:rsidR="00A50573" w:rsidRDefault="00A50573">
      <w:pPr>
        <w:pStyle w:val="ConsPlusNormal"/>
        <w:spacing w:before="220"/>
        <w:ind w:firstLine="540"/>
        <w:jc w:val="both"/>
      </w:pPr>
      <w:r>
        <w:t xml:space="preserve">5. </w:t>
      </w:r>
      <w:hyperlink r:id="rId28" w:history="1">
        <w:r>
          <w:rPr>
            <w:color w:val="0000FF"/>
          </w:rPr>
          <w:t>Пункт 90</w:t>
        </w:r>
      </w:hyperlink>
      <w:r>
        <w:t xml:space="preserve"> изложить в следующей редакции:</w:t>
      </w:r>
    </w:p>
    <w:p w:rsidR="00A50573" w:rsidRDefault="00A50573">
      <w:pPr>
        <w:pStyle w:val="ConsPlusNormal"/>
        <w:spacing w:before="220"/>
        <w:ind w:firstLine="540"/>
        <w:jc w:val="both"/>
      </w:pPr>
      <w:r>
        <w:t xml:space="preserve">"90. В целях корректировки долгосрочного тарифа, установленного с применением метода доходности инвестированного капитала или метода индексации, в соответствии с </w:t>
      </w:r>
      <w:hyperlink r:id="rId29" w:history="1">
        <w:r>
          <w:rPr>
            <w:color w:val="0000FF"/>
          </w:rPr>
          <w:t>пунктом 73</w:t>
        </w:r>
      </w:hyperlink>
      <w:r>
        <w:t xml:space="preserve"> </w:t>
      </w:r>
      <w:r>
        <w:lastRenderedPageBreak/>
        <w:t>Основ ценообразования орган регулирования тарифов ежегодно уточняет необходимую валовую выручку регулируемой организации на следующий i-й год долгосрочного периода регулирования (начиная со второго года долгосрочного периода регулирования) с использованием уточненных значений прогнозных параметров регулирования, а также с учетом отклонения фактических значений параметров регулирования тарифов, учитываемых при расчете тарифов (за исключением долгосрочных параметров регулирования тарифов), от их плановых значений.</w:t>
      </w:r>
    </w:p>
    <w:p w:rsidR="00A50573" w:rsidRDefault="00A50573">
      <w:pPr>
        <w:pStyle w:val="ConsPlusNormal"/>
        <w:spacing w:before="220"/>
        <w:ind w:firstLine="540"/>
        <w:jc w:val="both"/>
      </w:pPr>
      <w:r>
        <w:t>Корректировка необходимой валовой выручки осуществляется по формулам 32 и 32.1. При этом формула 32 применяется при корректировке необходимой валовой выручки регулируемой организации и тарифов, установленных с применением метода индексации, формула 32.1 - с применением метода доходности инвестированного капитала.</w:t>
      </w:r>
    </w:p>
    <w:p w:rsidR="00A50573" w:rsidRDefault="00A50573">
      <w:pPr>
        <w:pStyle w:val="ConsPlusNormal"/>
        <w:jc w:val="both"/>
      </w:pPr>
    </w:p>
    <w:p w:rsidR="00A50573" w:rsidRDefault="00A50573">
      <w:pPr>
        <w:pStyle w:val="ConsPlusNormal"/>
        <w:jc w:val="center"/>
      </w:pPr>
      <w:r w:rsidRPr="00D3298C">
        <w:rPr>
          <w:position w:val="-9"/>
        </w:rPr>
        <w:pict>
          <v:shape id="_x0000_i1032" style="width:456.4pt;height:20.65pt" coordsize="" o:spt="100" adj="0,,0" path="" filled="f" stroked="f">
            <v:stroke joinstyle="miter"/>
            <v:imagedata r:id="rId30" o:title="base_1_338501_32775"/>
            <v:formulas/>
            <v:path o:connecttype="segments"/>
          </v:shape>
        </w:pict>
      </w:r>
    </w:p>
    <w:p w:rsidR="00A50573" w:rsidRDefault="00A50573">
      <w:pPr>
        <w:pStyle w:val="ConsPlusNormal"/>
        <w:jc w:val="both"/>
      </w:pPr>
    </w:p>
    <w:p w:rsidR="00A50573" w:rsidRDefault="00A50573">
      <w:pPr>
        <w:pStyle w:val="ConsPlusNormal"/>
        <w:jc w:val="center"/>
      </w:pPr>
      <w:r w:rsidRPr="00D3298C">
        <w:rPr>
          <w:position w:val="-7"/>
        </w:rPr>
        <w:pict>
          <v:shape id="_x0000_i1033" style="width:467.7pt;height:18.15pt" coordsize="" o:spt="100" adj="0,,0" path="" filled="f" stroked="f">
            <v:stroke joinstyle="miter"/>
            <v:imagedata r:id="rId31" o:title="base_1_338501_32776"/>
            <v:formulas/>
            <v:path o:connecttype="segments"/>
          </v:shape>
        </w:pict>
      </w:r>
    </w:p>
    <w:p w:rsidR="00A50573" w:rsidRDefault="00A50573">
      <w:pPr>
        <w:pStyle w:val="ConsPlusNormal"/>
        <w:jc w:val="both"/>
      </w:pPr>
    </w:p>
    <w:p w:rsidR="00A50573" w:rsidRDefault="00A50573">
      <w:pPr>
        <w:pStyle w:val="ConsPlusNormal"/>
        <w:ind w:firstLine="540"/>
        <w:jc w:val="both"/>
      </w:pPr>
      <w:r>
        <w:t>где:</w:t>
      </w:r>
    </w:p>
    <w:p w:rsidR="00A50573" w:rsidRDefault="00A50573">
      <w:pPr>
        <w:pStyle w:val="ConsPlusNormal"/>
        <w:spacing w:before="220"/>
        <w:ind w:firstLine="540"/>
        <w:jc w:val="both"/>
      </w:pPr>
      <w:r w:rsidRPr="00D3298C">
        <w:rPr>
          <w:position w:val="-9"/>
        </w:rPr>
        <w:pict>
          <v:shape id="_x0000_i1034" style="width:38.8pt;height:20.65pt" coordsize="" o:spt="100" adj="0,,0" path="" filled="f" stroked="f">
            <v:stroke joinstyle="miter"/>
            <v:imagedata r:id="rId32" o:title="base_1_338501_32777"/>
            <v:formulas/>
            <v:path o:connecttype="segments"/>
          </v:shape>
        </w:pict>
      </w:r>
      <w:r>
        <w:t xml:space="preserve"> - необходимая валовая выручка на год i долгосрочного периода регулирования, определяемая с использованием уточненных значений прогнозных параметров регулирования, а также с учетом отклонения фактических значений параметров расчета тарифов от значений, учтенных при установлении тарифов, тыс. руб.;</w:t>
      </w:r>
    </w:p>
    <w:p w:rsidR="00A50573" w:rsidRDefault="00A50573">
      <w:pPr>
        <w:pStyle w:val="ConsPlusNormal"/>
        <w:spacing w:before="220"/>
        <w:ind w:firstLine="540"/>
        <w:jc w:val="both"/>
      </w:pPr>
      <w:r w:rsidRPr="00D3298C">
        <w:rPr>
          <w:position w:val="-9"/>
        </w:rPr>
        <w:pict>
          <v:shape id="_x0000_i1035" style="width:30.05pt;height:20.65pt" coordsize="" o:spt="100" adj="0,,0" path="" filled="f" stroked="f">
            <v:stroke joinstyle="miter"/>
            <v:imagedata r:id="rId33" o:title="base_1_338501_32778"/>
            <v:formulas/>
            <v:path o:connecttype="segments"/>
          </v:shape>
        </w:pict>
      </w:r>
      <w:r>
        <w:t xml:space="preserve"> - скорректированная величина операционных расходов на год i долгосрочного периода регулирования, определяемая исходя из актуальных значений параметров расчета тарифов (прогнозных показателей, определенных в подпункте "в" пункта 16 настоящих Методических указаний) в соответствии с формулой (39)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036" style="width:30.7pt;height:20.65pt" coordsize="" o:spt="100" adj="0,,0" path="" filled="f" stroked="f">
            <v:stroke joinstyle="miter"/>
            <v:imagedata r:id="rId34" o:title="base_1_338501_32779"/>
            <v:formulas/>
            <v:path o:connecttype="segments"/>
          </v:shape>
        </w:pict>
      </w:r>
      <w:r>
        <w:t xml:space="preserve"> - скорректированная величина уровня неподконтрольных расходов на год i долгосрочного периода регулирования, определяемая в соответствии с пунктами 49 и 88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037" style="width:28.8pt;height:20.65pt" coordsize="" o:spt="100" adj="0,,0" path="" filled="f" stroked="f">
            <v:stroke joinstyle="miter"/>
            <v:imagedata r:id="rId35" o:title="base_1_338501_32780"/>
            <v:formulas/>
            <v:path o:connecttype="segments"/>
          </v:shape>
        </w:pict>
      </w:r>
      <w:r>
        <w:t xml:space="preserve"> - скорректированная величина расходов на приобретение энергетических ресурсов, холодной воды на год i долгосрочного периода регулирования, определяемая в соответствии с формулой (39.1)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038" style="width:30.05pt;height:20.65pt" coordsize="" o:spt="100" adj="0,,0" path="" filled="f" stroked="f">
            <v:stroke joinstyle="miter"/>
            <v:imagedata r:id="rId36" o:title="base_1_338501_32781"/>
            <v:formulas/>
            <v:path o:connecttype="segments"/>
          </v:shape>
        </w:pict>
      </w:r>
      <w:r>
        <w:t xml:space="preserve"> - скорректированная величина нормативной прибыли на год i долгосрочного периода регулирования, определяемая в соответствии с пунктом 86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039" style="width:21.9pt;height:20.65pt" coordsize="" o:spt="100" adj="0,,0" path="" filled="f" stroked="f">
            <v:stroke joinstyle="miter"/>
            <v:imagedata r:id="rId37" o:title="base_1_338501_32782"/>
            <v:formulas/>
            <v:path o:connecttype="segments"/>
          </v:shape>
        </w:pict>
      </w:r>
      <w:r>
        <w:t xml:space="preserve"> - скорректированная величина амортизации на год i долгосрочного периода регулирования, определяемая в соответствии с пунктом 28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040" style="width:38.8pt;height:20.65pt" coordsize="" o:spt="100" adj="0,,0" path="" filled="f" stroked="f">
            <v:stroke joinstyle="miter"/>
            <v:imagedata r:id="rId38" o:title="base_1_338501_32783"/>
            <v:formulas/>
            <v:path o:connecttype="segments"/>
          </v:shape>
        </w:pict>
      </w:r>
      <w:r>
        <w:t xml:space="preserve"> - скорректированная величина расчетной предпринимательской прибыли гарантирующей организации на год i долгосрочного периода регулирования, определяемая в соответствии с пунктом 86(1)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041" style="width:30.05pt;height:20.65pt" coordsize="" o:spt="100" adj="0,,0" path="" filled="f" stroked="f">
            <v:stroke joinstyle="miter"/>
            <v:imagedata r:id="rId39" o:title="base_1_338501_32784"/>
            <v:formulas/>
            <v:path o:connecttype="segments"/>
          </v:shape>
        </w:pict>
      </w:r>
      <w:r>
        <w:t xml:space="preserve"> - скорректированная величина возврата инвестированного капитала на год i </w:t>
      </w:r>
      <w:r>
        <w:lastRenderedPageBreak/>
        <w:t>долгосрочного периода регулирования, определяемая в соответствии с пунктом 72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042" style="width:30.05pt;height:20.65pt" coordsize="" o:spt="100" adj="0,,0" path="" filled="f" stroked="f">
            <v:stroke joinstyle="miter"/>
            <v:imagedata r:id="rId40" o:title="base_1_338501_32785"/>
            <v:formulas/>
            <v:path o:connecttype="segments"/>
          </v:shape>
        </w:pict>
      </w:r>
      <w:r>
        <w:t xml:space="preserve"> - скорректированная величина дохода на инвестированный капитал на год i долгосрочного периода регулирования, определяемая в соответствии с пунктом 74 настоящих Методических указаний, тыс. руб.;</w:t>
      </w:r>
    </w:p>
    <w:p w:rsidR="00A50573" w:rsidRDefault="00A50573">
      <w:pPr>
        <w:pStyle w:val="ConsPlusNormal"/>
        <w:spacing w:before="220"/>
        <w:ind w:firstLine="540"/>
        <w:jc w:val="both"/>
      </w:pPr>
      <w:r w:rsidRPr="00D3298C">
        <w:rPr>
          <w:position w:val="-8"/>
        </w:rPr>
        <w:pict>
          <v:shape id="_x0000_i1043" style="width:31.95pt;height:20.05pt" coordsize="" o:spt="100" adj="0,,0" path="" filled="f" stroked="f">
            <v:stroke joinstyle="miter"/>
            <v:imagedata r:id="rId41" o:title="base_1_338501_32786"/>
            <v:formulas/>
            <v:path o:connecttype="segments"/>
          </v:shape>
        </w:pict>
      </w:r>
      <w:r>
        <w:t xml:space="preserve"> - величина отклонения показателя ввода объектов системы водоснабжения и (или) водоотведения в эксплуатацию и изменения инвестиционной программы, рассчитанная в соответствии с формулой (35) настоящих Методических указаний, тыс. руб.;</w:t>
      </w:r>
    </w:p>
    <w:p w:rsidR="00A50573" w:rsidRDefault="00A50573">
      <w:pPr>
        <w:pStyle w:val="ConsPlusNormal"/>
        <w:spacing w:before="220"/>
        <w:ind w:firstLine="540"/>
        <w:jc w:val="both"/>
      </w:pPr>
      <w:r w:rsidRPr="00D3298C">
        <w:rPr>
          <w:position w:val="-8"/>
        </w:rPr>
        <w:pict>
          <v:shape id="_x0000_i1044" style="width:41.95pt;height:20.05pt" coordsize="" o:spt="100" adj="0,,0" path="" filled="f" stroked="f">
            <v:stroke joinstyle="miter"/>
            <v:imagedata r:id="rId42" o:title="base_1_338501_32787"/>
            <v:formulas/>
            <v:path o:connecttype="segments"/>
          </v:shape>
        </w:pict>
      </w:r>
      <w:r>
        <w:t xml:space="preserve"> - степень исполнения регулируемой организацией обязательств по созданию и (или) реконструкции объектов концессионного соглашения, по эксплуатации объектов по договору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по реализации инвестиционной программы, производственной программы при недостижении регулируемой организацией утвержденных плановых значений показателей надежности и качества объектов централизованных систем водоснабжения и (или) водоотведения, рассчитанная в соответствии с формулой (36)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045" style="width:52.6pt;height:20.65pt" coordsize="" o:spt="100" adj="0,,0" path="" filled="f" stroked="f">
            <v:stroke joinstyle="miter"/>
            <v:imagedata r:id="rId43" o:title="base_1_338501_32788"/>
            <v:formulas/>
            <v:path o:connecttype="segments"/>
          </v:shape>
        </w:pict>
      </w:r>
      <w:r>
        <w:t xml:space="preserve"> - величина изменения необходимой валовой выручки в году i, проводимого в целях сглаживания, определенная при корректировке тарифа на каждый год долгосрочного периода регулирования, где i1 - последний год долгосрочного периода регулирования, i0 - первый год долгосрочного периода регулирования, рассчитанная в соответствии с пунктом 42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046" style="width:50.7pt;height:20.65pt" coordsize="" o:spt="100" adj="0,,0" path="" filled="f" stroked="f">
            <v:stroke joinstyle="miter"/>
            <v:imagedata r:id="rId44" o:title="base_1_338501_32789"/>
            <v:formulas/>
            <v:path o:connecttype="segments"/>
          </v:shape>
        </w:pict>
      </w:r>
      <w:r>
        <w:t xml:space="preserve"> - размер корректировки необходимой валовой выручки по результатам деятельности прошлых периодов регулирования, а также осуществляемой с целью учета отклонения фактических значений параметров расчета тарифов от значений, учтенных при установлении тарифов, определяемая в соответствии с формулой (33) настоящих Методических указаний, тыс. руб.";</w:t>
      </w:r>
    </w:p>
    <w:p w:rsidR="00A50573" w:rsidRDefault="00A50573">
      <w:pPr>
        <w:pStyle w:val="ConsPlusNormal"/>
        <w:spacing w:before="220"/>
        <w:ind w:firstLine="540"/>
        <w:jc w:val="both"/>
      </w:pPr>
      <w:r>
        <w:t xml:space="preserve">6. </w:t>
      </w:r>
      <w:hyperlink r:id="rId45" w:history="1">
        <w:r>
          <w:rPr>
            <w:color w:val="0000FF"/>
          </w:rPr>
          <w:t>Пункт 91</w:t>
        </w:r>
      </w:hyperlink>
      <w:r>
        <w:t xml:space="preserve"> следующего содержания:</w:t>
      </w:r>
    </w:p>
    <w:p w:rsidR="00A50573" w:rsidRDefault="00A50573">
      <w:pPr>
        <w:pStyle w:val="ConsPlusNormal"/>
        <w:spacing w:before="220"/>
        <w:ind w:firstLine="540"/>
        <w:jc w:val="both"/>
      </w:pPr>
      <w:r>
        <w:t>"91. Размер корректировки необходимой валовой выручки, осуществляемой с целью учета отклонения фактических значений параметров расчета тарифов от значений, учтенных при установлении тарифов, рассчитывается по формуле (33) с применением данных за последний расчетный период регулирования, по которому имеются фактические значения.</w:t>
      </w:r>
    </w:p>
    <w:p w:rsidR="00A50573" w:rsidRDefault="00A50573">
      <w:pPr>
        <w:pStyle w:val="ConsPlusNormal"/>
        <w:jc w:val="both"/>
      </w:pPr>
    </w:p>
    <w:p w:rsidR="00A50573" w:rsidRDefault="00A50573">
      <w:pPr>
        <w:pStyle w:val="ConsPlusNormal"/>
        <w:jc w:val="center"/>
      </w:pPr>
      <w:r w:rsidRPr="00D3298C">
        <w:rPr>
          <w:position w:val="-9"/>
        </w:rPr>
        <w:pict>
          <v:shape id="_x0000_i1047" style="width:213.5pt;height:20.65pt" coordsize="" o:spt="100" adj="0,,0" path="" filled="f" stroked="f">
            <v:stroke joinstyle="miter"/>
            <v:imagedata r:id="rId46" o:title="base_1_338501_32790"/>
            <v:formulas/>
            <v:path o:connecttype="segments"/>
          </v:shape>
        </w:pict>
      </w:r>
    </w:p>
    <w:p w:rsidR="00A50573" w:rsidRDefault="00A50573">
      <w:pPr>
        <w:pStyle w:val="ConsPlusNormal"/>
        <w:jc w:val="both"/>
      </w:pPr>
    </w:p>
    <w:p w:rsidR="00A50573" w:rsidRDefault="00A50573">
      <w:pPr>
        <w:pStyle w:val="ConsPlusNormal"/>
        <w:ind w:firstLine="540"/>
        <w:jc w:val="both"/>
      </w:pPr>
      <w:r>
        <w:t>где:</w:t>
      </w:r>
    </w:p>
    <w:p w:rsidR="00A50573" w:rsidRDefault="00A50573">
      <w:pPr>
        <w:pStyle w:val="ConsPlusNormal"/>
        <w:spacing w:before="220"/>
        <w:ind w:firstLine="540"/>
        <w:jc w:val="both"/>
      </w:pPr>
      <w:r w:rsidRPr="00D3298C">
        <w:rPr>
          <w:position w:val="-9"/>
        </w:rPr>
        <w:pict>
          <v:shape id="_x0000_i1048" style="width:44.45pt;height:20.65pt" coordsize="" o:spt="100" adj="0,,0" path="" filled="f" stroked="f">
            <v:stroke joinstyle="miter"/>
            <v:imagedata r:id="rId47" o:title="base_1_338501_32791"/>
            <v:formulas/>
            <v:path o:connecttype="segments"/>
          </v:shape>
        </w:pict>
      </w:r>
      <w:r>
        <w:t xml:space="preserve">, </w:t>
      </w:r>
      <w:r w:rsidRPr="00D3298C">
        <w:rPr>
          <w:position w:val="-9"/>
        </w:rPr>
        <w:pict>
          <v:shape id="_x0000_i1049" style="width:48.2pt;height:20.65pt" coordsize="" o:spt="100" adj="0,,0" path="" filled="f" stroked="f">
            <v:stroke joinstyle="miter"/>
            <v:imagedata r:id="rId48" o:title="base_1_338501_32792"/>
            <v:formulas/>
            <v:path o:connecttype="segments"/>
          </v:shape>
        </w:pict>
      </w:r>
      <w:r>
        <w:t xml:space="preserve"> - размер корректировки необходимой валовой выручки по результатам соответственно i-го и (i-2)-го года;</w:t>
      </w:r>
    </w:p>
    <w:p w:rsidR="00A50573" w:rsidRDefault="00A50573">
      <w:pPr>
        <w:pStyle w:val="ConsPlusNormal"/>
        <w:spacing w:before="220"/>
        <w:ind w:firstLine="540"/>
        <w:jc w:val="both"/>
      </w:pPr>
      <w:r w:rsidRPr="00D3298C">
        <w:rPr>
          <w:position w:val="-9"/>
        </w:rPr>
        <w:pict>
          <v:shape id="_x0000_i1050" style="width:36.3pt;height:20.65pt" coordsize="" o:spt="100" adj="0,,0" path="" filled="f" stroked="f">
            <v:stroke joinstyle="miter"/>
            <v:imagedata r:id="rId49" o:title="base_1_338501_32793"/>
            <v:formulas/>
            <v:path o:connecttype="segments"/>
          </v:shape>
        </w:pict>
      </w:r>
      <w:r>
        <w:t xml:space="preserve"> - величина необходимой валовой выручки в i-м году, определяемая на основе фактических значений параметров расчета тарифов взамен прогнозных в соответствии с пунктом 95 настоящих Методических указаний;</w:t>
      </w:r>
    </w:p>
    <w:p w:rsidR="00A50573" w:rsidRDefault="00A50573">
      <w:pPr>
        <w:pStyle w:val="ConsPlusNormal"/>
        <w:spacing w:before="220"/>
        <w:ind w:firstLine="540"/>
        <w:jc w:val="both"/>
      </w:pPr>
      <w:r>
        <w:lastRenderedPageBreak/>
        <w:t>ТВ</w:t>
      </w:r>
      <w:r>
        <w:rPr>
          <w:vertAlign w:val="subscript"/>
        </w:rPr>
        <w:t>i</w:t>
      </w:r>
      <w:r>
        <w:t xml:space="preserve"> - выручка от реализации товаров (услуг) по регулируемому виду деятельности в i-м году, определяемая исходя из фактического объема полезного отпуска соответствующего вида продукции (услуг) в i-м году и тарифов, установленных в соответствии с главами VIII, VIII.I, VIII.II, VIII.III настоящих Методических указаний на i-й год, без учета уровня собираемости платежей." изложить в следующей редакции:</w:t>
      </w:r>
    </w:p>
    <w:p w:rsidR="00A50573" w:rsidRDefault="00A50573">
      <w:pPr>
        <w:pStyle w:val="ConsPlusNormal"/>
        <w:spacing w:before="220"/>
        <w:ind w:firstLine="540"/>
        <w:jc w:val="both"/>
      </w:pPr>
      <w:r>
        <w:t>"91. Размер корректировки необходимой валовой выручки, осуществляемой с целью учета отклонения фактических значений параметров расчета тарифов от значений, учтенных при установлении тарифов, рассчитывается по формуле (33) с применением данных за последний расчетный период регулирования, по которому имеются фактические значения.</w:t>
      </w:r>
    </w:p>
    <w:p w:rsidR="00A50573" w:rsidRDefault="00A50573">
      <w:pPr>
        <w:pStyle w:val="ConsPlusNormal"/>
        <w:jc w:val="both"/>
      </w:pPr>
    </w:p>
    <w:p w:rsidR="00A50573" w:rsidRDefault="00A50573">
      <w:pPr>
        <w:pStyle w:val="ConsPlusNormal"/>
        <w:jc w:val="center"/>
      </w:pPr>
      <w:r w:rsidRPr="00D3298C">
        <w:rPr>
          <w:position w:val="-9"/>
        </w:rPr>
        <w:pict>
          <v:shape id="_x0000_i1051" style="width:172.15pt;height:20.65pt" coordsize="" o:spt="100" adj="0,,0" path="" filled="f" stroked="f">
            <v:stroke joinstyle="miter"/>
            <v:imagedata r:id="rId50" o:title="base_1_338501_32794"/>
            <v:formulas/>
            <v:path o:connecttype="segments"/>
          </v:shape>
        </w:pict>
      </w:r>
    </w:p>
    <w:p w:rsidR="00A50573" w:rsidRDefault="00A50573">
      <w:pPr>
        <w:pStyle w:val="ConsPlusNormal"/>
        <w:jc w:val="both"/>
      </w:pPr>
    </w:p>
    <w:p w:rsidR="00A50573" w:rsidRDefault="00A50573">
      <w:pPr>
        <w:pStyle w:val="ConsPlusNormal"/>
        <w:ind w:firstLine="540"/>
        <w:jc w:val="both"/>
      </w:pPr>
      <w:r>
        <w:t>где:</w:t>
      </w:r>
    </w:p>
    <w:p w:rsidR="00A50573" w:rsidRDefault="00A50573">
      <w:pPr>
        <w:pStyle w:val="ConsPlusNormal"/>
        <w:spacing w:before="220"/>
        <w:ind w:firstLine="540"/>
        <w:jc w:val="both"/>
      </w:pPr>
      <w:r w:rsidRPr="00D3298C">
        <w:rPr>
          <w:position w:val="-9"/>
        </w:rPr>
        <w:pict>
          <v:shape id="_x0000_i1052" style="width:43.2pt;height:20.65pt" coordsize="" o:spt="100" adj="0,,0" path="" filled="f" stroked="f">
            <v:stroke joinstyle="miter"/>
            <v:imagedata r:id="rId51" o:title="base_1_338501_32795"/>
            <v:formulas/>
            <v:path o:connecttype="segments"/>
          </v:shape>
        </w:pict>
      </w:r>
      <w:r>
        <w:t xml:space="preserve"> - фактическая величина необходимой валовой выручки в (i-2)-м году, определяемая на основе фактических значений параметров расчета тарифов взамен прогнозных, в том числе с учетом фактического объема полезного отпуска соответствующего вида продукции (услуг), определяемая в соответствии с формулой (38) настоящих Методических указаний;</w:t>
      </w:r>
    </w:p>
    <w:p w:rsidR="00A50573" w:rsidRDefault="00A50573">
      <w:pPr>
        <w:pStyle w:val="ConsPlusNormal"/>
        <w:spacing w:before="220"/>
        <w:ind w:firstLine="540"/>
        <w:jc w:val="both"/>
      </w:pPr>
      <w:r w:rsidRPr="00D3298C">
        <w:rPr>
          <w:position w:val="-9"/>
        </w:rPr>
        <w:pict>
          <v:shape id="_x0000_i1053" style="width:31.95pt;height:20.65pt" coordsize="" o:spt="100" adj="0,,0" path="" filled="f" stroked="f">
            <v:stroke joinstyle="miter"/>
            <v:imagedata r:id="rId52" o:title="base_1_338501_32796"/>
            <v:formulas/>
            <v:path o:connecttype="segments"/>
          </v:shape>
        </w:pict>
      </w:r>
      <w:r>
        <w:t xml:space="preserve"> - выручка от реализации товаров (услуг) по регулируемому виду деятельности в (i-2)-м году, определяемая исходя из фактического объема полезного отпуска соответствующего вида продукции (услуг) в (i-2)-м году и тарифов, установленных в соответствии с главой VII настоящих Методических указаний на (i-2)-й год, без учета уровня собираемости платежей;</w:t>
      </w:r>
    </w:p>
    <w:p w:rsidR="00A50573" w:rsidRDefault="00A50573">
      <w:pPr>
        <w:pStyle w:val="ConsPlusNormal"/>
        <w:spacing w:before="220"/>
        <w:ind w:firstLine="540"/>
        <w:jc w:val="both"/>
      </w:pPr>
      <w:r>
        <w:t xml:space="preserve">В случае если на i-2 год применялся метод экономически обоснованных расходов, то </w:t>
      </w:r>
      <w:r w:rsidRPr="00D3298C">
        <w:rPr>
          <w:position w:val="-9"/>
        </w:rPr>
        <w:pict>
          <v:shape id="_x0000_i1054" style="width:50.7pt;height:20.65pt" coordsize="" o:spt="100" adj="0,,0" path="" filled="f" stroked="f">
            <v:stroke joinstyle="miter"/>
            <v:imagedata r:id="rId53" o:title="base_1_338501_32797"/>
            <v:formulas/>
            <v:path o:connecttype="segments"/>
          </v:shape>
        </w:pict>
      </w:r>
      <w:r>
        <w:t xml:space="preserve"> определяется по формуле (33.1)</w:t>
      </w:r>
    </w:p>
    <w:p w:rsidR="00A50573" w:rsidRDefault="00A50573">
      <w:pPr>
        <w:pStyle w:val="ConsPlusNormal"/>
        <w:jc w:val="both"/>
      </w:pPr>
    </w:p>
    <w:p w:rsidR="00A50573" w:rsidRDefault="00A50573">
      <w:pPr>
        <w:pStyle w:val="ConsPlusNormal"/>
        <w:jc w:val="center"/>
      </w:pPr>
      <w:r w:rsidRPr="00D3298C">
        <w:rPr>
          <w:position w:val="-9"/>
        </w:rPr>
        <w:pict>
          <v:shape id="_x0000_i1055" style="width:2in;height:20.65pt" coordsize="" o:spt="100" adj="0,,0" path="" filled="f" stroked="f">
            <v:stroke joinstyle="miter"/>
            <v:imagedata r:id="rId54" o:title="base_1_338501_32798"/>
            <v:formulas/>
            <v:path o:connecttype="segments"/>
          </v:shape>
        </w:pict>
      </w:r>
    </w:p>
    <w:p w:rsidR="00A50573" w:rsidRDefault="00A50573">
      <w:pPr>
        <w:pStyle w:val="ConsPlusNormal"/>
        <w:jc w:val="both"/>
      </w:pPr>
    </w:p>
    <w:p w:rsidR="00A50573" w:rsidRDefault="00A50573">
      <w:pPr>
        <w:pStyle w:val="ConsPlusNormal"/>
        <w:jc w:val="center"/>
      </w:pPr>
      <w:r w:rsidRPr="00D3298C">
        <w:rPr>
          <w:position w:val="-9"/>
        </w:rPr>
        <w:pict>
          <v:shape id="_x0000_i1056" style="width:179.7pt;height:20.65pt" coordsize="" o:spt="100" adj="0,,0" path="" filled="f" stroked="f">
            <v:stroke joinstyle="miter"/>
            <v:imagedata r:id="rId55" o:title="base_1_338501_32799"/>
            <v:formulas/>
            <v:path o:connecttype="segments"/>
          </v:shape>
        </w:pict>
      </w:r>
    </w:p>
    <w:p w:rsidR="00A50573" w:rsidRDefault="00A50573">
      <w:pPr>
        <w:pStyle w:val="ConsPlusNormal"/>
        <w:jc w:val="both"/>
      </w:pPr>
    </w:p>
    <w:p w:rsidR="00A50573" w:rsidRDefault="00A50573">
      <w:pPr>
        <w:pStyle w:val="ConsPlusNormal"/>
        <w:ind w:firstLine="540"/>
        <w:jc w:val="both"/>
      </w:pPr>
      <w:r>
        <w:t>где:</w:t>
      </w:r>
    </w:p>
    <w:p w:rsidR="00A50573" w:rsidRDefault="00A50573">
      <w:pPr>
        <w:pStyle w:val="ConsPlusNormal"/>
        <w:spacing w:before="220"/>
        <w:ind w:firstLine="540"/>
        <w:jc w:val="both"/>
      </w:pPr>
      <w:r w:rsidRPr="00D3298C">
        <w:rPr>
          <w:position w:val="-8"/>
        </w:rPr>
        <w:pict>
          <v:shape id="_x0000_i1057" style="width:46.35pt;height:20.05pt" coordsize="" o:spt="100" adj="0,,0" path="" filled="f" stroked="f">
            <v:stroke joinstyle="miter"/>
            <v:imagedata r:id="rId56" o:title="base_1_338501_32800"/>
            <v:formulas/>
            <v:path o:connecttype="segments"/>
          </v:shape>
        </w:pict>
      </w:r>
      <w:r>
        <w:t xml:space="preserve"> - величина, определяющая результаты деятельности регулируемой организации до перехода к регулированию цен (тарифов) на основе долгосрочных параметров регулирования, тыс. руб.</w:t>
      </w:r>
    </w:p>
    <w:p w:rsidR="00A50573" w:rsidRDefault="00A50573">
      <w:pPr>
        <w:pStyle w:val="ConsPlusNormal"/>
        <w:spacing w:before="220"/>
        <w:ind w:firstLine="540"/>
        <w:jc w:val="both"/>
      </w:pPr>
      <w:r w:rsidRPr="00D3298C">
        <w:rPr>
          <w:position w:val="-9"/>
        </w:rPr>
        <w:pict>
          <v:shape id="_x0000_i1058" style="width:36.95pt;height:20.65pt" coordsize="" o:spt="100" adj="0,,0" path="" filled="f" stroked="f">
            <v:stroke joinstyle="miter"/>
            <v:imagedata r:id="rId57" o:title="base_1_338501_32801"/>
            <v:formulas/>
            <v:path o:connecttype="segments"/>
          </v:shape>
        </w:pict>
      </w:r>
      <w:r>
        <w:t xml:space="preserve"> - экономически обоснованные расходы регулируемой организации, понесенные в периоды регулирования, предшествовавшие переходу к регулированию цен (тарифов) на основе долгосрочных параметров регулирования и не возмещенные регулируемой организации (не учтенные в тарифах), определяемые при i = 1, 2 (за исключением расходов, связанных с реализацией утвержденных инвестиционных программ), тыс. руб.;</w:t>
      </w:r>
    </w:p>
    <w:p w:rsidR="00A50573" w:rsidRDefault="00A50573">
      <w:pPr>
        <w:pStyle w:val="ConsPlusNormal"/>
        <w:spacing w:before="220"/>
        <w:ind w:firstLine="540"/>
        <w:jc w:val="both"/>
      </w:pPr>
      <w:r w:rsidRPr="00D3298C">
        <w:rPr>
          <w:position w:val="-9"/>
        </w:rPr>
        <w:pict>
          <v:shape id="_x0000_i1059" style="width:36.3pt;height:20.65pt" coordsize="" o:spt="100" adj="0,,0" path="" filled="f" stroked="f">
            <v:stroke joinstyle="miter"/>
            <v:imagedata r:id="rId58" o:title="base_1_338501_32802"/>
            <v:formulas/>
            <v:path o:connecttype="segments"/>
          </v:shape>
        </w:pict>
      </w:r>
      <w:r>
        <w:t xml:space="preserve"> - доходы регулируемой организации, необоснованно полученные в периоды регулирования, предшествовавшие переходу к регулированию цен (тарифов) на основе долгосрочных параметров регулирования и подлежащие исключению из НВВ, определяемые при i = 1, 2 (за исключением доходов, связанных с реализацией утвержденных инвестиционных программ), тыс. руб.";</w:t>
      </w:r>
    </w:p>
    <w:p w:rsidR="00A50573" w:rsidRDefault="00A50573">
      <w:pPr>
        <w:pStyle w:val="ConsPlusNormal"/>
        <w:spacing w:before="220"/>
        <w:ind w:firstLine="540"/>
        <w:jc w:val="both"/>
      </w:pPr>
      <w:r>
        <w:lastRenderedPageBreak/>
        <w:t xml:space="preserve">7. Признать утратившим силу </w:t>
      </w:r>
      <w:hyperlink r:id="rId59" w:history="1">
        <w:r>
          <w:rPr>
            <w:color w:val="0000FF"/>
          </w:rPr>
          <w:t>пункт 91</w:t>
        </w:r>
      </w:hyperlink>
      <w:r>
        <w:t xml:space="preserve"> следующего содержания:</w:t>
      </w:r>
    </w:p>
    <w:p w:rsidR="00A50573" w:rsidRDefault="00A50573">
      <w:pPr>
        <w:pStyle w:val="ConsPlusNormal"/>
        <w:spacing w:before="220"/>
        <w:ind w:firstLine="540"/>
        <w:jc w:val="both"/>
      </w:pPr>
      <w:r>
        <w:t>"91. Величина отклонения фактически достигнутого уровня неподконтрольных расходов от уровня неподконтрольных расходов, который был использован при установлении тарифов, рассчитывается по следующей формуле:</w:t>
      </w:r>
    </w:p>
    <w:p w:rsidR="00A50573" w:rsidRDefault="00A50573">
      <w:pPr>
        <w:pStyle w:val="ConsPlusNormal"/>
        <w:jc w:val="both"/>
      </w:pPr>
    </w:p>
    <w:p w:rsidR="00A50573" w:rsidRDefault="00A50573">
      <w:pPr>
        <w:pStyle w:val="ConsPlusNormal"/>
        <w:jc w:val="center"/>
      </w:pPr>
      <w:r w:rsidRPr="00D3298C">
        <w:rPr>
          <w:position w:val="-9"/>
        </w:rPr>
        <w:pict>
          <v:shape id="_x0000_i1060" style="width:133.35pt;height:20.65pt" coordsize="" o:spt="100" adj="0,,0" path="" filled="f" stroked="f">
            <v:stroke joinstyle="miter"/>
            <v:imagedata r:id="rId60" o:title="base_1_338501_32803"/>
            <v:formulas/>
            <v:path o:connecttype="segments"/>
          </v:shape>
        </w:pict>
      </w:r>
    </w:p>
    <w:p w:rsidR="00A50573" w:rsidRDefault="00A50573">
      <w:pPr>
        <w:pStyle w:val="ConsPlusNormal"/>
        <w:jc w:val="both"/>
      </w:pPr>
    </w:p>
    <w:p w:rsidR="00A50573" w:rsidRDefault="00A50573">
      <w:pPr>
        <w:pStyle w:val="ConsPlusNormal"/>
        <w:ind w:firstLine="540"/>
        <w:jc w:val="both"/>
      </w:pPr>
      <w:r>
        <w:t>где:</w:t>
      </w:r>
    </w:p>
    <w:p w:rsidR="00A50573" w:rsidRDefault="00A50573">
      <w:pPr>
        <w:pStyle w:val="ConsPlusNormal"/>
        <w:spacing w:before="220"/>
        <w:ind w:firstLine="540"/>
        <w:jc w:val="both"/>
      </w:pPr>
      <w:r w:rsidRPr="00D3298C">
        <w:rPr>
          <w:position w:val="-9"/>
        </w:rPr>
        <w:pict>
          <v:shape id="_x0000_i1061" style="width:26.3pt;height:20.65pt" coordsize="" o:spt="100" adj="0,,0" path="" filled="f" stroked="f">
            <v:stroke joinstyle="miter"/>
            <v:imagedata r:id="rId61" o:title="base_1_338501_32804"/>
            <v:formulas/>
            <v:path o:connecttype="segments"/>
          </v:shape>
        </w:pict>
      </w:r>
      <w:r>
        <w:t xml:space="preserve"> - скорректированная величина фактически достигнутого уровня неподконтрольных расходов от уровня неподконтрольных расходов, который был использован при установлении тарифов, тыс. руб.;</w:t>
      </w:r>
    </w:p>
    <w:p w:rsidR="00A50573" w:rsidRDefault="00A50573">
      <w:pPr>
        <w:pStyle w:val="ConsPlusNormal"/>
        <w:spacing w:before="220"/>
        <w:ind w:firstLine="540"/>
        <w:jc w:val="both"/>
      </w:pPr>
      <w:r>
        <w:t>НР</w:t>
      </w:r>
      <w:r>
        <w:rPr>
          <w:vertAlign w:val="subscript"/>
        </w:rPr>
        <w:t>i</w:t>
      </w:r>
      <w:r>
        <w:t xml:space="preserve"> - величина неподконтрольных расходов, учтенная при установлении тарифов, тыс. руб.";</w:t>
      </w:r>
    </w:p>
    <w:p w:rsidR="00A50573" w:rsidRDefault="00A50573">
      <w:pPr>
        <w:pStyle w:val="ConsPlusNormal"/>
        <w:spacing w:before="220"/>
        <w:ind w:firstLine="540"/>
        <w:jc w:val="both"/>
      </w:pPr>
      <w:r>
        <w:t xml:space="preserve">8. </w:t>
      </w:r>
      <w:hyperlink r:id="rId62" w:history="1">
        <w:r>
          <w:rPr>
            <w:color w:val="0000FF"/>
          </w:rPr>
          <w:t>Пункт 92</w:t>
        </w:r>
      </w:hyperlink>
      <w:r>
        <w:t xml:space="preserve"> изложить в следующей редакции:</w:t>
      </w:r>
    </w:p>
    <w:p w:rsidR="00A50573" w:rsidRDefault="00A50573">
      <w:pPr>
        <w:pStyle w:val="ConsPlusNormal"/>
        <w:spacing w:before="220"/>
        <w:ind w:firstLine="540"/>
        <w:jc w:val="both"/>
      </w:pPr>
      <w:r>
        <w:t>"92. Величина отклонения показателя ввода объектов системы водоснабжения и (или) водоотведения в эксплуатацию и изменения инвестиционной программы рассчитывается по формуле:</w:t>
      </w:r>
    </w:p>
    <w:p w:rsidR="00A50573" w:rsidRDefault="00A50573">
      <w:pPr>
        <w:pStyle w:val="ConsPlusNormal"/>
        <w:jc w:val="both"/>
      </w:pPr>
    </w:p>
    <w:p w:rsidR="00A50573" w:rsidRDefault="00A50573">
      <w:pPr>
        <w:pStyle w:val="ConsPlusNormal"/>
        <w:jc w:val="center"/>
      </w:pPr>
      <w:r w:rsidRPr="00D3298C">
        <w:rPr>
          <w:position w:val="-28"/>
        </w:rPr>
        <w:pict>
          <v:shape id="_x0000_i1062" style="width:187.85pt;height:39.45pt" coordsize="" o:spt="100" adj="0,,0" path="" filled="f" stroked="f">
            <v:stroke joinstyle="miter"/>
            <v:imagedata r:id="rId63" o:title="base_1_338501_32805"/>
            <v:formulas/>
            <v:path o:connecttype="segments"/>
          </v:shape>
        </w:pict>
      </w:r>
    </w:p>
    <w:p w:rsidR="00A50573" w:rsidRDefault="00A50573">
      <w:pPr>
        <w:pStyle w:val="ConsPlusNormal"/>
        <w:jc w:val="both"/>
      </w:pPr>
    </w:p>
    <w:p w:rsidR="00A50573" w:rsidRDefault="00A50573">
      <w:pPr>
        <w:pStyle w:val="ConsPlusNormal"/>
        <w:ind w:firstLine="540"/>
        <w:jc w:val="both"/>
      </w:pPr>
      <w:r>
        <w:t>где:</w:t>
      </w:r>
    </w:p>
    <w:p w:rsidR="00A50573" w:rsidRDefault="00A50573">
      <w:pPr>
        <w:pStyle w:val="ConsPlusNormal"/>
        <w:spacing w:before="220"/>
        <w:ind w:firstLine="540"/>
        <w:jc w:val="both"/>
      </w:pPr>
      <w:r w:rsidRPr="00D3298C">
        <w:rPr>
          <w:position w:val="-9"/>
        </w:rPr>
        <w:pict>
          <v:shape id="_x0000_i1063" style="width:33.8pt;height:20.65pt" coordsize="" o:spt="100" adj="0,,0" path="" filled="f" stroked="f">
            <v:stroke joinstyle="miter"/>
            <v:imagedata r:id="rId64" o:title="base_1_338501_32806"/>
            <v:formulas/>
            <v:path o:connecttype="segments"/>
          </v:shape>
        </w:pict>
      </w:r>
      <w:r>
        <w:t xml:space="preserve"> - объем собственных средств на реализацию инвестиционной программы, учтенный при установлении тарифов на (i-2)-й год и включающий амортизацию основных средств и нематериальных активов, расходы из прибыли и иные собственные средства, определенные инвестиционной программой, тыс. руб.;</w:t>
      </w:r>
    </w:p>
    <w:p w:rsidR="00A50573" w:rsidRDefault="00A50573">
      <w:pPr>
        <w:pStyle w:val="ConsPlusNormal"/>
        <w:spacing w:before="220"/>
        <w:ind w:firstLine="540"/>
        <w:jc w:val="both"/>
      </w:pPr>
      <w:r w:rsidRPr="00D3298C">
        <w:rPr>
          <w:position w:val="-9"/>
        </w:rPr>
        <w:pict>
          <v:shape id="_x0000_i1064" style="width:35.7pt;height:20.65pt" coordsize="" o:spt="100" adj="0,,0" path="" filled="f" stroked="f">
            <v:stroke joinstyle="miter"/>
            <v:imagedata r:id="rId65" o:title="base_1_338501_32807"/>
            <v:formulas/>
            <v:path o:connecttype="segments"/>
          </v:shape>
        </w:pict>
      </w:r>
      <w:r>
        <w:t xml:space="preserve"> - объем фактического ввода объектов системы водоснабжения и (или) водоотведения в эксплуатацию и изменения инвестиционной программы в (i-2)-м году по стоимости, определенной в инвестиционной программе на год (i-2), тыс. руб.;</w:t>
      </w:r>
    </w:p>
    <w:p w:rsidR="00A50573" w:rsidRDefault="00A50573">
      <w:pPr>
        <w:pStyle w:val="ConsPlusNormal"/>
        <w:spacing w:before="220"/>
        <w:ind w:firstLine="540"/>
        <w:jc w:val="both"/>
      </w:pPr>
      <w:r w:rsidRPr="00D3298C">
        <w:rPr>
          <w:position w:val="-9"/>
        </w:rPr>
        <w:pict>
          <v:shape id="_x0000_i1065" style="width:35.7pt;height:20.65pt" coordsize="" o:spt="100" adj="0,,0" path="" filled="f" stroked="f">
            <v:stroke joinstyle="miter"/>
            <v:imagedata r:id="rId66" o:title="base_1_338501_32808"/>
            <v:formulas/>
            <v:path o:connecttype="segments"/>
          </v:shape>
        </w:pict>
      </w:r>
      <w:r>
        <w:t xml:space="preserve"> - плановый размер финансирования инвестиционной программы, утвержденной в установленном порядке на (i-2)-й год, за счет всех источников финансирования, тыс. руб.";</w:t>
      </w:r>
    </w:p>
    <w:p w:rsidR="00A50573" w:rsidRDefault="00A50573">
      <w:pPr>
        <w:pStyle w:val="ConsPlusNormal"/>
        <w:spacing w:before="220"/>
        <w:ind w:firstLine="540"/>
        <w:jc w:val="both"/>
      </w:pPr>
      <w:r>
        <w:t xml:space="preserve">9. В </w:t>
      </w:r>
      <w:hyperlink r:id="rId67" w:history="1">
        <w:r>
          <w:rPr>
            <w:color w:val="0000FF"/>
          </w:rPr>
          <w:t>формуле 36</w:t>
        </w:r>
      </w:hyperlink>
      <w:r>
        <w:t xml:space="preserve"> пункта 93 величину "</w:t>
      </w:r>
      <w:r w:rsidRPr="00D3298C">
        <w:rPr>
          <w:position w:val="-8"/>
        </w:rPr>
        <w:pict>
          <v:shape id="_x0000_i1066" style="width:35.7pt;height:20.05pt" coordsize="" o:spt="100" adj="0,,0" path="" filled="f" stroked="f">
            <v:stroke joinstyle="miter"/>
            <v:imagedata r:id="rId68" o:title="base_1_338501_32809"/>
            <v:formulas/>
            <v:path o:connecttype="segments"/>
          </v:shape>
        </w:pict>
      </w:r>
      <w:r>
        <w:t>" заменить величиной "</w:t>
      </w:r>
      <w:r w:rsidRPr="00D3298C">
        <w:rPr>
          <w:position w:val="-8"/>
        </w:rPr>
        <w:pict>
          <v:shape id="_x0000_i1067" style="width:41.95pt;height:20.05pt" coordsize="" o:spt="100" adj="0,,0" path="" filled="f" stroked="f">
            <v:stroke joinstyle="miter"/>
            <v:imagedata r:id="rId42" o:title="base_1_338501_32810"/>
            <v:formulas/>
            <v:path o:connecttype="segments"/>
          </v:shape>
        </w:pict>
      </w:r>
      <w:r>
        <w:t>";</w:t>
      </w:r>
    </w:p>
    <w:p w:rsidR="00A50573" w:rsidRDefault="00A50573">
      <w:pPr>
        <w:pStyle w:val="ConsPlusNormal"/>
        <w:spacing w:before="220"/>
        <w:ind w:firstLine="540"/>
        <w:jc w:val="both"/>
      </w:pPr>
      <w:r>
        <w:t xml:space="preserve">10. </w:t>
      </w:r>
      <w:hyperlink r:id="rId69" w:history="1">
        <w:r>
          <w:rPr>
            <w:color w:val="0000FF"/>
          </w:rPr>
          <w:t>Пункт 95</w:t>
        </w:r>
      </w:hyperlink>
      <w:r>
        <w:t xml:space="preserve"> изложить в следующей редакции:</w:t>
      </w:r>
    </w:p>
    <w:p w:rsidR="00A50573" w:rsidRDefault="00A50573">
      <w:pPr>
        <w:pStyle w:val="ConsPlusNormal"/>
        <w:spacing w:before="220"/>
        <w:ind w:firstLine="540"/>
        <w:jc w:val="both"/>
      </w:pPr>
      <w:r>
        <w:t>"95. Необходимая валовая выручка, определяемая на i-2-й год на основе фактических значений параметров расчета тарифов взамен прогнозных, установленная с применением метода доходности инвестированного капитала (применяется формула 38.1) или метода индексации (применяется формула 38), рассчитывается с учетом пунктов 22 - 23 Основ ценообразования по формуле:</w:t>
      </w:r>
    </w:p>
    <w:p w:rsidR="00A50573" w:rsidRDefault="00A50573">
      <w:pPr>
        <w:pStyle w:val="ConsPlusNormal"/>
        <w:jc w:val="both"/>
      </w:pPr>
    </w:p>
    <w:p w:rsidR="00A50573" w:rsidRDefault="00A50573">
      <w:pPr>
        <w:pStyle w:val="ConsPlusNormal"/>
        <w:jc w:val="center"/>
      </w:pPr>
      <w:r w:rsidRPr="00D3298C">
        <w:rPr>
          <w:position w:val="-7"/>
        </w:rPr>
        <w:pict>
          <v:shape id="_x0000_i1068" style="width:467.7pt;height:18.15pt" coordsize="" o:spt="100" adj="0,,0" path="" filled="f" stroked="f">
            <v:stroke joinstyle="miter"/>
            <v:imagedata r:id="rId70" o:title="base_1_338501_32811"/>
            <v:formulas/>
            <v:path o:connecttype="segments"/>
          </v:shape>
        </w:pict>
      </w:r>
    </w:p>
    <w:p w:rsidR="00A50573" w:rsidRDefault="00A50573">
      <w:pPr>
        <w:pStyle w:val="ConsPlusNormal"/>
        <w:jc w:val="both"/>
      </w:pPr>
    </w:p>
    <w:p w:rsidR="00A50573" w:rsidRDefault="00A50573">
      <w:pPr>
        <w:pStyle w:val="ConsPlusNormal"/>
        <w:jc w:val="center"/>
      </w:pPr>
      <w:r w:rsidRPr="00D3298C">
        <w:rPr>
          <w:position w:val="-7"/>
        </w:rPr>
        <w:lastRenderedPageBreak/>
        <w:pict>
          <v:shape id="_x0000_i1069" style="width:467.7pt;height:18.15pt" coordsize="" o:spt="100" adj="0,,0" path="" filled="f" stroked="f">
            <v:stroke joinstyle="miter"/>
            <v:imagedata r:id="rId71" o:title="base_1_338501_32812"/>
            <v:formulas/>
            <v:path o:connecttype="segments"/>
          </v:shape>
        </w:pict>
      </w:r>
    </w:p>
    <w:p w:rsidR="00A50573" w:rsidRDefault="00A50573">
      <w:pPr>
        <w:pStyle w:val="ConsPlusNormal"/>
        <w:jc w:val="both"/>
      </w:pPr>
    </w:p>
    <w:p w:rsidR="00A50573" w:rsidRDefault="00A50573">
      <w:pPr>
        <w:pStyle w:val="ConsPlusNormal"/>
        <w:ind w:firstLine="540"/>
        <w:jc w:val="both"/>
      </w:pPr>
      <w:r>
        <w:t>где:</w:t>
      </w:r>
    </w:p>
    <w:p w:rsidR="00A50573" w:rsidRDefault="00A50573">
      <w:pPr>
        <w:pStyle w:val="ConsPlusNormal"/>
        <w:spacing w:before="220"/>
        <w:ind w:firstLine="540"/>
        <w:jc w:val="both"/>
      </w:pPr>
      <w:r w:rsidRPr="00D3298C">
        <w:rPr>
          <w:position w:val="-9"/>
        </w:rPr>
        <w:pict>
          <v:shape id="_x0000_i1070" style="width:31.95pt;height:20.65pt" coordsize="" o:spt="100" adj="0,,0" path="" filled="f" stroked="f">
            <v:stroke joinstyle="miter"/>
            <v:imagedata r:id="rId72" o:title="base_1_338501_32813"/>
            <v:formulas/>
            <v:path o:connecttype="segments"/>
          </v:shape>
        </w:pict>
      </w:r>
      <w:r>
        <w:t xml:space="preserve"> - операционные расходы, в i-2 году, определенные исходя из уточненных параметров расчета тарифов (индексов) в соответствии с формулой (40)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071" style="width:30.7pt;height:20.65pt" coordsize="" o:spt="100" adj="0,,0" path="" filled="f" stroked="f">
            <v:stroke joinstyle="miter"/>
            <v:imagedata r:id="rId73" o:title="base_1_338501_32814"/>
            <v:formulas/>
            <v:path o:connecttype="segments"/>
          </v:shape>
        </w:pict>
      </w:r>
      <w:r>
        <w:t xml:space="preserve"> - фактические документально подтвержденные неподконтрольные расходы в (i-2)-м году, определяемые с учетом пунктов 22, 29, 49, 51 - 60 и 88 настоящих Методических указаний;</w:t>
      </w:r>
    </w:p>
    <w:p w:rsidR="00A50573" w:rsidRDefault="00A50573">
      <w:pPr>
        <w:pStyle w:val="ConsPlusNormal"/>
        <w:spacing w:before="220"/>
        <w:ind w:firstLine="540"/>
        <w:jc w:val="both"/>
      </w:pPr>
      <w:r w:rsidRPr="00D3298C">
        <w:rPr>
          <w:position w:val="-9"/>
        </w:rPr>
        <w:pict>
          <v:shape id="_x0000_i1072" style="width:29.45pt;height:20.65pt" coordsize="" o:spt="100" adj="0,,0" path="" filled="f" stroked="f">
            <v:stroke joinstyle="miter"/>
            <v:imagedata r:id="rId74" o:title="base_1_338501_32815"/>
            <v:formulas/>
            <v:path o:connecttype="segments"/>
          </v:shape>
        </w:pict>
      </w:r>
      <w:r>
        <w:t xml:space="preserve"> - расходы на приобретение энергетических ресурсов, холодной воды в (i-2)-м году, определенные исходя из фактических значений параметров расчета тарифов, рассчитываемые в соответствии с формулой (40.1)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073" style="width:23.15pt;height:20.65pt" coordsize="" o:spt="100" adj="0,,0" path="" filled="f" stroked="f">
            <v:stroke joinstyle="miter"/>
            <v:imagedata r:id="rId75" o:title="base_1_338501_32816"/>
            <v:formulas/>
            <v:path o:connecttype="segments"/>
          </v:shape>
        </w:pict>
      </w:r>
      <w:r>
        <w:t xml:space="preserve"> - расходы на амортизацию в (i-2)-м году, определенные исходя из фактического состава имущества в (i-2)-м году в соответствии с пунктом 28 настоящих Методических указаний, тыс. руб.;</w:t>
      </w:r>
    </w:p>
    <w:p w:rsidR="00A50573" w:rsidRDefault="00A50573">
      <w:pPr>
        <w:pStyle w:val="ConsPlusNormal"/>
        <w:spacing w:before="220"/>
        <w:ind w:firstLine="540"/>
        <w:jc w:val="both"/>
      </w:pPr>
      <w:r w:rsidRPr="00D3298C">
        <w:rPr>
          <w:position w:val="-8"/>
        </w:rPr>
        <w:pict>
          <v:shape id="_x0000_i1074" style="width:30.05pt;height:20.05pt" coordsize="" o:spt="100" adj="0,,0" path="" filled="f" stroked="f">
            <v:stroke joinstyle="miter"/>
            <v:imagedata r:id="rId76" o:title="base_1_338501_32817"/>
            <v:formulas/>
            <v:path o:connecttype="segments"/>
          </v:shape>
        </w:pict>
      </w:r>
      <w:r>
        <w:t xml:space="preserve"> - величина нормативной прибыли в (i-2)-м году, определяемая в соответствии с пунктом 86 настоящих Методический указаний, тыс. руб.;</w:t>
      </w:r>
    </w:p>
    <w:p w:rsidR="00A50573" w:rsidRDefault="00A50573">
      <w:pPr>
        <w:pStyle w:val="ConsPlusNormal"/>
        <w:spacing w:before="220"/>
        <w:ind w:firstLine="540"/>
        <w:jc w:val="both"/>
      </w:pPr>
      <w:r w:rsidRPr="00D3298C">
        <w:rPr>
          <w:position w:val="-9"/>
        </w:rPr>
        <w:pict>
          <v:shape id="_x0000_i1075" style="width:35.7pt;height:20.65pt" coordsize="" o:spt="100" adj="0,,0" path="" filled="f" stroked="f">
            <v:stroke joinstyle="miter"/>
            <v:imagedata r:id="rId77" o:title="base_1_338501_32818"/>
            <v:formulas/>
            <v:path o:connecttype="segments"/>
          </v:shape>
        </w:pict>
      </w:r>
      <w:r>
        <w:t xml:space="preserve"> - расчетная предпринимательская прибыль гарантирующей организации в (i-2)-м году, определяемая в соответствии с пунктом 86(1) настоящих Методических указаний исходя из скорректированных расходов, тыс. руб.;</w:t>
      </w:r>
    </w:p>
    <w:p w:rsidR="00A50573" w:rsidRDefault="00A50573">
      <w:pPr>
        <w:pStyle w:val="ConsPlusNormal"/>
        <w:spacing w:before="220"/>
        <w:ind w:firstLine="540"/>
        <w:jc w:val="both"/>
      </w:pPr>
      <w:r w:rsidRPr="00D3298C">
        <w:rPr>
          <w:position w:val="-9"/>
        </w:rPr>
        <w:pict>
          <v:shape id="_x0000_i1076" style="width:33.8pt;height:20.65pt" coordsize="" o:spt="100" adj="0,,0" path="" filled="f" stroked="f">
            <v:stroke joinstyle="miter"/>
            <v:imagedata r:id="rId78" o:title="base_1_338501_32819"/>
            <v:formulas/>
            <v:path o:connecttype="segments"/>
          </v:shape>
        </w:pict>
      </w:r>
      <w:r>
        <w:t xml:space="preserve"> - фактический возврат инвестированного капитала в (i-2)-м году, определяемый в соответствии с пунктом 72 настоящих Методических указаний с использованием значений полной величины инвестированного капитала, рассчитанной с учетом фактических значений доходности долгосрочных государственных обязательств, тыс. руб.;</w:t>
      </w:r>
    </w:p>
    <w:p w:rsidR="00A50573" w:rsidRDefault="00A50573">
      <w:pPr>
        <w:pStyle w:val="ConsPlusNormal"/>
        <w:spacing w:before="220"/>
        <w:ind w:firstLine="540"/>
        <w:jc w:val="both"/>
      </w:pPr>
      <w:r w:rsidRPr="00D3298C">
        <w:rPr>
          <w:position w:val="-11"/>
        </w:rPr>
        <w:pict>
          <v:shape id="_x0000_i1077" style="width:32.55pt;height:22.55pt" coordsize="" o:spt="100" adj="0,,0" path="" filled="f" stroked="f">
            <v:stroke joinstyle="miter"/>
            <v:imagedata r:id="rId79" o:title="base_1_338501_32820"/>
            <v:formulas/>
            <v:path o:connecttype="segments"/>
          </v:shape>
        </w:pict>
      </w:r>
      <w:r>
        <w:t xml:space="preserve"> - фактический доход на инвестированный капитал в (i-2)-м году, определяемый в соответствии с пунктом 74 настоящих Методических указаний с использованием значений базы инвестированного капитала, рассчитанной с учетом фактических значений доходности долгосрочных государственных обязательств, и нормативной величины чистого оборотного капитала, тыс. руб.;</w:t>
      </w:r>
    </w:p>
    <w:p w:rsidR="00A50573" w:rsidRDefault="00A50573">
      <w:pPr>
        <w:pStyle w:val="ConsPlusNormal"/>
        <w:spacing w:before="220"/>
        <w:ind w:firstLine="540"/>
        <w:jc w:val="both"/>
      </w:pPr>
      <w:r w:rsidRPr="00D3298C">
        <w:rPr>
          <w:position w:val="-8"/>
        </w:rPr>
        <w:pict>
          <v:shape id="_x0000_i1078" style="width:46.35pt;height:20.05pt" coordsize="" o:spt="100" adj="0,,0" path="" filled="f" stroked="f">
            <v:stroke joinstyle="miter"/>
            <v:imagedata r:id="rId80" o:title="base_1_338501_32821"/>
            <v:formulas/>
            <v:path o:connecttype="segments"/>
          </v:shape>
        </w:pict>
      </w:r>
      <w:r>
        <w:t xml:space="preserve"> - корректировка необходимой валовой выручки на год i долгосрочного периода регулирования, связанная с изменением доходности долгосрочных государственных обязательств, рассчитанная в соответствии с формулой (37) настоящих Методических указаний, тыс. руб.;</w:t>
      </w:r>
    </w:p>
    <w:p w:rsidR="00A50573" w:rsidRDefault="00A50573">
      <w:pPr>
        <w:pStyle w:val="ConsPlusNormal"/>
        <w:spacing w:before="220"/>
        <w:ind w:firstLine="540"/>
        <w:jc w:val="both"/>
      </w:pPr>
      <w:r w:rsidRPr="00D3298C">
        <w:rPr>
          <w:position w:val="-8"/>
        </w:rPr>
        <w:pict>
          <v:shape id="_x0000_i1079" style="width:30.7pt;height:20.05pt" coordsize="" o:spt="100" adj="0,,0" path="" filled="f" stroked="f">
            <v:stroke joinstyle="miter"/>
            <v:imagedata r:id="rId81" o:title="base_1_338501_32822"/>
            <v:formulas/>
            <v:path o:connecttype="segments"/>
          </v:shape>
        </w:pict>
      </w:r>
      <w:r>
        <w:t xml:space="preserve">, </w:t>
      </w:r>
      <w:r w:rsidRPr="00D3298C">
        <w:rPr>
          <w:position w:val="-8"/>
        </w:rPr>
        <w:pict>
          <v:shape id="_x0000_i1080" style="width:44.45pt;height:20.05pt" coordsize="" o:spt="100" adj="0,,0" path="" filled="f" stroked="f">
            <v:stroke joinstyle="miter"/>
            <v:imagedata r:id="rId82" o:title="base_1_338501_32823"/>
            <v:formulas/>
            <v:path o:connecttype="segments"/>
          </v:shape>
        </w:pict>
      </w:r>
      <w:r>
        <w:t xml:space="preserve">, </w:t>
      </w:r>
      <w:r w:rsidRPr="00D3298C">
        <w:rPr>
          <w:position w:val="-9"/>
        </w:rPr>
        <w:pict>
          <v:shape id="_x0000_i1081" style="width:47.6pt;height:20.65pt" coordsize="" o:spt="100" adj="0,,0" path="" filled="f" stroked="f">
            <v:stroke joinstyle="miter"/>
            <v:imagedata r:id="rId83" o:title="base_1_338501_32824"/>
            <v:formulas/>
            <v:path o:connecttype="segments"/>
          </v:shape>
        </w:pict>
      </w:r>
      <w:r>
        <w:t xml:space="preserve">, </w:t>
      </w:r>
      <w:r w:rsidRPr="00D3298C">
        <w:rPr>
          <w:position w:val="-9"/>
        </w:rPr>
        <w:pict>
          <v:shape id="_x0000_i1082" style="width:48.2pt;height:20.65pt" coordsize="" o:spt="100" adj="0,,0" path="" filled="f" stroked="f">
            <v:stroke joinstyle="miter"/>
            <v:imagedata r:id="rId84" o:title="base_1_338501_32825"/>
            <v:formulas/>
            <v:path o:connecttype="segments"/>
          </v:shape>
        </w:pict>
      </w:r>
      <w:r>
        <w:t xml:space="preserve"> - показатели, утвержденные и учтенные органом регулирования в i-2 году, тыс. руб.</w:t>
      </w:r>
    </w:p>
    <w:p w:rsidR="00A50573" w:rsidRDefault="00A50573">
      <w:pPr>
        <w:pStyle w:val="ConsPlusNormal"/>
        <w:spacing w:before="220"/>
        <w:ind w:firstLine="540"/>
        <w:jc w:val="both"/>
      </w:pPr>
      <w:r>
        <w:t>Операционные расходы и расходы на приобретение энергетических</w:t>
      </w:r>
    </w:p>
    <w:p w:rsidR="00A50573" w:rsidRDefault="00A50573">
      <w:pPr>
        <w:pStyle w:val="ConsPlusNormal"/>
        <w:ind w:firstLine="540"/>
        <w:jc w:val="both"/>
      </w:pPr>
    </w:p>
    <w:p w:rsidR="00A50573" w:rsidRDefault="00A50573">
      <w:pPr>
        <w:pStyle w:val="ConsPlusNormal"/>
        <w:jc w:val="center"/>
      </w:pPr>
      <w:r w:rsidRPr="00D3298C">
        <w:rPr>
          <w:position w:val="-28"/>
        </w:rPr>
        <w:pict>
          <v:shape id="_x0000_i1083" style="width:391.3pt;height:39.45pt" coordsize="" o:spt="100" adj="0,,0" path="" filled="f" stroked="f">
            <v:stroke joinstyle="miter"/>
            <v:imagedata r:id="rId85" o:title="base_1_338501_32826"/>
            <v:formulas/>
            <v:path o:connecttype="segments"/>
          </v:shape>
        </w:pict>
      </w:r>
    </w:p>
    <w:p w:rsidR="00A50573" w:rsidRDefault="00A50573">
      <w:pPr>
        <w:pStyle w:val="ConsPlusNormal"/>
        <w:jc w:val="both"/>
      </w:pPr>
    </w:p>
    <w:p w:rsidR="00A50573" w:rsidRDefault="00A50573">
      <w:pPr>
        <w:pStyle w:val="ConsPlusNormal"/>
        <w:jc w:val="center"/>
      </w:pPr>
      <w:r w:rsidRPr="00D3298C">
        <w:rPr>
          <w:position w:val="-9"/>
        </w:rPr>
        <w:lastRenderedPageBreak/>
        <w:pict>
          <v:shape id="_x0000_i1084" style="width:142.75pt;height:20.65pt" coordsize="" o:spt="100" adj="0,,0" path="" filled="f" stroked="f">
            <v:stroke joinstyle="miter"/>
            <v:imagedata r:id="rId86" o:title="base_1_338501_32827"/>
            <v:formulas/>
            <v:path o:connecttype="segments"/>
          </v:shape>
        </w:pict>
      </w:r>
    </w:p>
    <w:p w:rsidR="00A50573" w:rsidRDefault="00A50573">
      <w:pPr>
        <w:pStyle w:val="ConsPlusNormal"/>
        <w:jc w:val="both"/>
      </w:pPr>
    </w:p>
    <w:p w:rsidR="00A50573" w:rsidRDefault="00A50573">
      <w:pPr>
        <w:pStyle w:val="ConsPlusNormal"/>
        <w:jc w:val="both"/>
      </w:pPr>
      <w:r>
        <w:t>ресурсов, скорректированные или определяемые на основе фактических значений параметров расчета тарифов взамен прогнозных, фактическая суммарная экономия от снижения операционных расходов и от снижения потребления энергетических ресурсов, холодной воды и теплоносителя определяются по формулам:</w:t>
      </w:r>
    </w:p>
    <w:p w:rsidR="00A50573" w:rsidRDefault="00A50573">
      <w:pPr>
        <w:pStyle w:val="ConsPlusNormal"/>
        <w:jc w:val="both"/>
      </w:pPr>
    </w:p>
    <w:p w:rsidR="00A50573" w:rsidRDefault="00A50573">
      <w:pPr>
        <w:pStyle w:val="ConsPlusNormal"/>
        <w:jc w:val="center"/>
      </w:pPr>
      <w:r w:rsidRPr="00D3298C">
        <w:rPr>
          <w:position w:val="-9"/>
        </w:rPr>
        <w:pict>
          <v:shape id="_x0000_i1085" style="width:190.35pt;height:20.65pt" coordsize="" o:spt="100" adj="0,,0" path="" filled="f" stroked="f">
            <v:stroke joinstyle="miter"/>
            <v:imagedata r:id="rId87" o:title="base_1_338501_32828"/>
            <v:formulas/>
            <v:path o:connecttype="segments"/>
          </v:shape>
        </w:pict>
      </w:r>
    </w:p>
    <w:p w:rsidR="00A50573" w:rsidRDefault="00A50573">
      <w:pPr>
        <w:pStyle w:val="ConsPlusNormal"/>
        <w:jc w:val="both"/>
      </w:pPr>
    </w:p>
    <w:p w:rsidR="00A50573" w:rsidRDefault="00A50573">
      <w:pPr>
        <w:pStyle w:val="ConsPlusNormal"/>
        <w:jc w:val="center"/>
      </w:pPr>
      <w:r w:rsidRPr="00D3298C">
        <w:rPr>
          <w:position w:val="-12"/>
        </w:rPr>
        <w:pict>
          <v:shape id="_x0000_i1086" style="width:162.8pt;height:23.15pt" coordsize="" o:spt="100" adj="0,,0" path="" filled="f" stroked="f">
            <v:stroke joinstyle="miter"/>
            <v:imagedata r:id="rId88" o:title="base_1_338501_32829"/>
            <v:formulas/>
            <v:path o:connecttype="segments"/>
          </v:shape>
        </w:pict>
      </w:r>
    </w:p>
    <w:p w:rsidR="00A50573" w:rsidRDefault="00A50573">
      <w:pPr>
        <w:pStyle w:val="ConsPlusNormal"/>
        <w:jc w:val="both"/>
      </w:pPr>
    </w:p>
    <w:p w:rsidR="00A50573" w:rsidRDefault="00A50573">
      <w:pPr>
        <w:pStyle w:val="ConsPlusNormal"/>
        <w:ind w:firstLine="540"/>
        <w:jc w:val="both"/>
      </w:pPr>
      <w:r>
        <w:t>где:</w:t>
      </w:r>
    </w:p>
    <w:p w:rsidR="00A50573" w:rsidRDefault="00A50573">
      <w:pPr>
        <w:pStyle w:val="ConsPlusNormal"/>
        <w:spacing w:before="220"/>
        <w:ind w:firstLine="540"/>
        <w:jc w:val="both"/>
      </w:pPr>
      <w:r>
        <w:t>i0 - первый год текущего долгосрочного периода регулирования;</w:t>
      </w:r>
    </w:p>
    <w:p w:rsidR="00A50573" w:rsidRDefault="00A50573">
      <w:pPr>
        <w:pStyle w:val="ConsPlusNormal"/>
        <w:spacing w:before="220"/>
        <w:ind w:firstLine="540"/>
        <w:jc w:val="both"/>
      </w:pPr>
      <w:r w:rsidRPr="00D3298C">
        <w:rPr>
          <w:position w:val="-9"/>
        </w:rPr>
        <w:pict>
          <v:shape id="_x0000_i1087" style="width:30.05pt;height:20.65pt" coordsize="" o:spt="100" adj="0,,0" path="" filled="f" stroked="f">
            <v:stroke joinstyle="miter"/>
            <v:imagedata r:id="rId89" o:title="base_1_338501_32830"/>
            <v:formulas/>
            <v:path o:connecttype="segments"/>
          </v:shape>
        </w:pict>
      </w:r>
      <w:r>
        <w:t xml:space="preserve"> - операционные расходы, определенные на i-й год исходя из плановых и уточненных параметров расчета тарифов, тыс. руб.;</w:t>
      </w:r>
    </w:p>
    <w:p w:rsidR="00A50573" w:rsidRDefault="00A50573">
      <w:pPr>
        <w:pStyle w:val="ConsPlusNormal"/>
        <w:spacing w:before="220"/>
        <w:ind w:firstLine="540"/>
        <w:jc w:val="both"/>
      </w:pPr>
      <w:r>
        <w:t>ОР</w:t>
      </w:r>
      <w:r>
        <w:rPr>
          <w:vertAlign w:val="subscript"/>
        </w:rPr>
        <w:t>i0</w:t>
      </w:r>
      <w:r>
        <w:t xml:space="preserve"> - базовый уровень операционных расходов, установленный на долгосрочный период регулирования в соответствии с пунктом 45 настоящих Методических указаний, тыс. руб.;</w:t>
      </w:r>
    </w:p>
    <w:p w:rsidR="00A50573" w:rsidRDefault="00A50573">
      <w:pPr>
        <w:pStyle w:val="ConsPlusNormal"/>
        <w:spacing w:before="220"/>
        <w:ind w:firstLine="540"/>
        <w:jc w:val="both"/>
      </w:pPr>
      <w:r>
        <w:t>ИЭР - индекс эффективности операционных расходов, установленный на j-й год и выраженный в процентах;</w:t>
      </w:r>
    </w:p>
    <w:p w:rsidR="00A50573" w:rsidRDefault="00A50573">
      <w:pPr>
        <w:pStyle w:val="ConsPlusNormal"/>
        <w:spacing w:before="220"/>
        <w:ind w:firstLine="540"/>
        <w:jc w:val="both"/>
      </w:pPr>
      <w:r w:rsidRPr="00D3298C">
        <w:rPr>
          <w:position w:val="-11"/>
        </w:rPr>
        <w:pict>
          <v:shape id="_x0000_i1088" style="width:41.95pt;height:21.9pt" coordsize="" o:spt="100" adj="0,,0" path="" filled="f" stroked="f">
            <v:stroke joinstyle="miter"/>
            <v:imagedata r:id="rId90" o:title="base_1_338501_32831"/>
            <v:formulas/>
            <v:path o:connecttype="segments"/>
          </v:shape>
        </w:pict>
      </w:r>
      <w:r>
        <w:t xml:space="preserve"> - скорректированный прогнозный индекс изменения потребительских цен в j-м году;</w:t>
      </w:r>
    </w:p>
    <w:p w:rsidR="00A50573" w:rsidRDefault="00A50573">
      <w:pPr>
        <w:pStyle w:val="ConsPlusNormal"/>
        <w:spacing w:before="220"/>
        <w:ind w:firstLine="540"/>
        <w:jc w:val="both"/>
      </w:pPr>
      <w:r w:rsidRPr="00D3298C">
        <w:rPr>
          <w:position w:val="-11"/>
        </w:rPr>
        <w:pict>
          <v:shape id="_x0000_i1089" style="width:40.7pt;height:21.9pt" coordsize="" o:spt="100" adj="0,,0" path="" filled="f" stroked="f">
            <v:stroke joinstyle="miter"/>
            <v:imagedata r:id="rId91" o:title="base_1_338501_32832"/>
            <v:formulas/>
            <v:path o:connecttype="segments"/>
          </v:shape>
        </w:pict>
      </w:r>
      <w:r>
        <w:t xml:space="preserve"> - скорректированный прогнозный индекс изменения количества активов в j-м году, рассчитываемый в соответствии с формулой 8.1 настоящих Методических указаний;</w:t>
      </w:r>
    </w:p>
    <w:p w:rsidR="00A50573" w:rsidRDefault="00A50573">
      <w:pPr>
        <w:pStyle w:val="ConsPlusNormal"/>
        <w:spacing w:before="220"/>
        <w:ind w:firstLine="540"/>
        <w:jc w:val="both"/>
      </w:pPr>
      <w:r w:rsidRPr="00D3298C">
        <w:rPr>
          <w:position w:val="-9"/>
        </w:rPr>
        <w:pict>
          <v:shape id="_x0000_i1090" style="width:33.2pt;height:20.65pt" coordsize="" o:spt="100" adj="0,,0" path="" filled="f" stroked="f">
            <v:stroke joinstyle="miter"/>
            <v:imagedata r:id="rId92" o:title="base_1_338501_32833"/>
            <v:formulas/>
            <v:path o:connecttype="segments"/>
          </v:shape>
        </w:pict>
      </w:r>
      <w:r>
        <w:t xml:space="preserve"> - удельное потребление электрической энергии в i-м году, установленное на соответствующий год, тыс. кВтч/куб. м;</w:t>
      </w:r>
    </w:p>
    <w:p w:rsidR="00A50573" w:rsidRDefault="00A50573">
      <w:pPr>
        <w:pStyle w:val="ConsPlusNormal"/>
        <w:spacing w:before="220"/>
        <w:ind w:firstLine="540"/>
        <w:jc w:val="both"/>
      </w:pPr>
      <w:r w:rsidRPr="00D3298C">
        <w:rPr>
          <w:position w:val="-9"/>
        </w:rPr>
        <w:pict>
          <v:shape id="_x0000_i1091" style="width:21.9pt;height:20.65pt" coordsize="" o:spt="100" adj="0,,0" path="" filled="f" stroked="f">
            <v:stroke joinstyle="miter"/>
            <v:imagedata r:id="rId93" o:title="base_1_338501_32834"/>
            <v:formulas/>
            <v:path o:connecttype="segments"/>
          </v:shape>
        </w:pict>
      </w:r>
      <w:r>
        <w:t xml:space="preserve"> - скорректированный объем поданной воды (принятых сточных вод) в i-м году, тыс. куб. м;</w:t>
      </w:r>
    </w:p>
    <w:p w:rsidR="00A50573" w:rsidRDefault="00A50573">
      <w:pPr>
        <w:pStyle w:val="ConsPlusNormal"/>
        <w:spacing w:before="220"/>
        <w:ind w:firstLine="540"/>
        <w:jc w:val="both"/>
      </w:pPr>
      <w:r w:rsidRPr="00D3298C">
        <w:rPr>
          <w:position w:val="-9"/>
        </w:rPr>
        <w:pict>
          <v:shape id="_x0000_i1092" style="width:30.7pt;height:20.65pt" coordsize="" o:spt="100" adj="0,,0" path="" filled="f" stroked="f">
            <v:stroke joinstyle="miter"/>
            <v:imagedata r:id="rId94" o:title="base_1_338501_32835"/>
            <v:formulas/>
            <v:path o:connecttype="segments"/>
          </v:shape>
        </w:pict>
      </w:r>
      <w:r>
        <w:t xml:space="preserve"> - скорректированная цена на электрическую энергию, определяемая в i-м году, руб./кВт час;</w:t>
      </w:r>
    </w:p>
    <w:p w:rsidR="00A50573" w:rsidRDefault="00A50573">
      <w:pPr>
        <w:pStyle w:val="ConsPlusNormal"/>
        <w:spacing w:before="220"/>
        <w:ind w:firstLine="540"/>
        <w:jc w:val="both"/>
      </w:pPr>
      <w:r w:rsidRPr="00D3298C">
        <w:rPr>
          <w:position w:val="-11"/>
        </w:rPr>
        <w:pict>
          <v:shape id="_x0000_i1093" style="width:20.65pt;height:21.9pt" coordsize="" o:spt="100" adj="0,,0" path="" filled="f" stroked="f">
            <v:stroke joinstyle="miter"/>
            <v:imagedata r:id="rId95" o:title="base_1_338501_32836"/>
            <v:formulas/>
            <v:path o:connecttype="segments"/>
          </v:shape>
        </w:pict>
      </w:r>
      <w:r>
        <w:t xml:space="preserve"> - скорректированный объем потребления z-го энергетического ресурса (за исключением электрической энергии), холодной воды, теплоносителя в i-м году;</w:t>
      </w:r>
    </w:p>
    <w:p w:rsidR="00A50573" w:rsidRDefault="00A50573">
      <w:pPr>
        <w:pStyle w:val="ConsPlusNormal"/>
        <w:spacing w:before="220"/>
        <w:ind w:firstLine="540"/>
        <w:jc w:val="both"/>
      </w:pPr>
      <w:r w:rsidRPr="00D3298C">
        <w:rPr>
          <w:position w:val="-11"/>
        </w:rPr>
        <w:pict>
          <v:shape id="_x0000_i1094" style="width:30.7pt;height:21.9pt" coordsize="" o:spt="100" adj="0,,0" path="" filled="f" stroked="f">
            <v:stroke joinstyle="miter"/>
            <v:imagedata r:id="rId96" o:title="base_1_338501_32837"/>
            <v:formulas/>
            <v:path o:connecttype="segments"/>
          </v:shape>
        </w:pict>
      </w:r>
      <w:r>
        <w:t xml:space="preserve"> - скорректированная стоимость покупки единицы z-го энергетического ресурса (за исключением электрической энергии), холодной воды, теплоносителя в</w:t>
      </w:r>
    </w:p>
    <w:p w:rsidR="00A50573" w:rsidRDefault="00A50573">
      <w:pPr>
        <w:pStyle w:val="ConsPlusNormal"/>
        <w:jc w:val="both"/>
      </w:pPr>
    </w:p>
    <w:p w:rsidR="00A50573" w:rsidRDefault="00A50573">
      <w:pPr>
        <w:pStyle w:val="ConsPlusNormal"/>
        <w:jc w:val="center"/>
      </w:pPr>
      <w:r w:rsidRPr="00D3298C">
        <w:rPr>
          <w:position w:val="-28"/>
        </w:rPr>
        <w:pict>
          <v:shape id="_x0000_i1095" style="width:389.45pt;height:39.45pt" coordsize="" o:spt="100" adj="0,,0" path="" filled="f" stroked="f">
            <v:stroke joinstyle="miter"/>
            <v:imagedata r:id="rId97" o:title="base_1_338501_32838"/>
            <v:formulas/>
            <v:path o:connecttype="segments"/>
          </v:shape>
        </w:pict>
      </w:r>
    </w:p>
    <w:p w:rsidR="00A50573" w:rsidRDefault="00A50573">
      <w:pPr>
        <w:pStyle w:val="ConsPlusNormal"/>
        <w:jc w:val="both"/>
      </w:pPr>
    </w:p>
    <w:p w:rsidR="00A50573" w:rsidRDefault="00A50573">
      <w:pPr>
        <w:pStyle w:val="ConsPlusNormal"/>
        <w:jc w:val="both"/>
      </w:pPr>
      <w:r>
        <w:lastRenderedPageBreak/>
        <w:t>i-м году;</w:t>
      </w:r>
    </w:p>
    <w:p w:rsidR="00A50573" w:rsidRDefault="00A50573">
      <w:pPr>
        <w:pStyle w:val="ConsPlusNormal"/>
        <w:jc w:val="both"/>
      </w:pPr>
    </w:p>
    <w:p w:rsidR="00A50573" w:rsidRDefault="00A50573">
      <w:pPr>
        <w:pStyle w:val="ConsPlusNormal"/>
        <w:jc w:val="center"/>
      </w:pPr>
      <w:r w:rsidRPr="00D3298C">
        <w:rPr>
          <w:position w:val="-9"/>
        </w:rPr>
        <w:pict>
          <v:shape id="_x0000_i1096" style="width:154pt;height:20.65pt" coordsize="" o:spt="100" adj="0,,0" path="" filled="f" stroked="f">
            <v:stroke joinstyle="miter"/>
            <v:imagedata r:id="rId98" o:title="base_1_338501_32839"/>
            <v:formulas/>
            <v:path o:connecttype="segments"/>
          </v:shape>
        </w:pict>
      </w:r>
    </w:p>
    <w:p w:rsidR="00A50573" w:rsidRDefault="00A50573">
      <w:pPr>
        <w:pStyle w:val="ConsPlusNormal"/>
        <w:jc w:val="both"/>
      </w:pPr>
    </w:p>
    <w:p w:rsidR="00A50573" w:rsidRDefault="00A50573">
      <w:pPr>
        <w:pStyle w:val="ConsPlusNormal"/>
        <w:jc w:val="center"/>
      </w:pPr>
      <w:r w:rsidRPr="00D3298C">
        <w:rPr>
          <w:position w:val="-9"/>
        </w:rPr>
        <w:pict>
          <v:shape id="_x0000_i1097" style="width:214.75pt;height:20.65pt" coordsize="" o:spt="100" adj="0,,0" path="" filled="f" stroked="f">
            <v:stroke joinstyle="miter"/>
            <v:imagedata r:id="rId99" o:title="base_1_338501_32840"/>
            <v:formulas/>
            <v:path o:connecttype="segments"/>
          </v:shape>
        </w:pict>
      </w:r>
    </w:p>
    <w:p w:rsidR="00A50573" w:rsidRDefault="00A50573">
      <w:pPr>
        <w:pStyle w:val="ConsPlusNormal"/>
        <w:jc w:val="both"/>
      </w:pPr>
    </w:p>
    <w:p w:rsidR="00A50573" w:rsidRDefault="00A50573">
      <w:pPr>
        <w:pStyle w:val="ConsPlusNormal"/>
        <w:jc w:val="center"/>
      </w:pPr>
      <w:r w:rsidRPr="00D3298C">
        <w:rPr>
          <w:position w:val="-12"/>
        </w:rPr>
        <w:pict>
          <v:shape id="_x0000_i1098" style="width:180.3pt;height:23.15pt" coordsize="" o:spt="100" adj="0,,0" path="" filled="f" stroked="f">
            <v:stroke joinstyle="miter"/>
            <v:imagedata r:id="rId100" o:title="base_1_338501_32841"/>
            <v:formulas/>
            <v:path o:connecttype="segments"/>
          </v:shape>
        </w:pict>
      </w:r>
    </w:p>
    <w:p w:rsidR="00A50573" w:rsidRDefault="00A50573">
      <w:pPr>
        <w:pStyle w:val="ConsPlusNormal"/>
        <w:jc w:val="both"/>
      </w:pPr>
    </w:p>
    <w:p w:rsidR="00A50573" w:rsidRDefault="00A50573">
      <w:pPr>
        <w:pStyle w:val="ConsPlusNormal"/>
        <w:jc w:val="center"/>
      </w:pPr>
      <w:r w:rsidRPr="00D3298C">
        <w:rPr>
          <w:position w:val="-11"/>
        </w:rPr>
        <w:pict>
          <v:shape id="_x0000_i1099" style="width:333.1pt;height:21.9pt" coordsize="" o:spt="100" adj="0,,0" path="" filled="f" stroked="f">
            <v:stroke joinstyle="miter"/>
            <v:imagedata r:id="rId101" o:title="base_1_338501_32842"/>
            <v:formulas/>
            <v:path o:connecttype="segments"/>
          </v:shape>
        </w:pict>
      </w:r>
    </w:p>
    <w:p w:rsidR="00A50573" w:rsidRDefault="00A50573">
      <w:pPr>
        <w:pStyle w:val="ConsPlusNormal"/>
        <w:jc w:val="both"/>
      </w:pPr>
    </w:p>
    <w:p w:rsidR="00A50573" w:rsidRDefault="00A50573">
      <w:pPr>
        <w:pStyle w:val="ConsPlusNormal"/>
        <w:ind w:firstLine="540"/>
        <w:jc w:val="both"/>
      </w:pPr>
      <w:r>
        <w:t>где:</w:t>
      </w:r>
    </w:p>
    <w:p w:rsidR="00A50573" w:rsidRDefault="00A50573">
      <w:pPr>
        <w:pStyle w:val="ConsPlusNormal"/>
        <w:spacing w:before="220"/>
        <w:ind w:firstLine="540"/>
        <w:jc w:val="both"/>
      </w:pPr>
      <w:r>
        <w:t>;i0 - первый год текущего долгосрочного периода регулирования;</w:t>
      </w:r>
    </w:p>
    <w:p w:rsidR="00A50573" w:rsidRDefault="00A50573">
      <w:pPr>
        <w:pStyle w:val="ConsPlusNormal"/>
        <w:spacing w:before="220"/>
        <w:ind w:firstLine="540"/>
        <w:jc w:val="both"/>
      </w:pPr>
      <w:r w:rsidRPr="00D3298C">
        <w:rPr>
          <w:position w:val="-9"/>
        </w:rPr>
        <w:pict>
          <v:shape id="_x0000_i1100" style="width:30.05pt;height:20.65pt" coordsize="" o:spt="100" adj="0,,0" path="" filled="f" stroked="f">
            <v:stroke joinstyle="miter"/>
            <v:imagedata r:id="rId102" o:title="base_1_338501_32843"/>
            <v:formulas/>
            <v:path o:connecttype="segments"/>
          </v:shape>
        </w:pict>
      </w:r>
      <w:r>
        <w:t xml:space="preserve"> - операционные расходы, определенные на (i-2)-й год исходя из фактических значений параметров расчета тарифов, тыс. руб.;</w:t>
      </w:r>
    </w:p>
    <w:p w:rsidR="00A50573" w:rsidRDefault="00A50573">
      <w:pPr>
        <w:pStyle w:val="ConsPlusNormal"/>
        <w:spacing w:before="220"/>
        <w:ind w:firstLine="540"/>
        <w:jc w:val="both"/>
      </w:pPr>
      <w:r w:rsidRPr="00D3298C">
        <w:rPr>
          <w:position w:val="-8"/>
        </w:rPr>
        <w:pict>
          <v:shape id="_x0000_i1101" style="width:27.55pt;height:20.05pt" coordsize="" o:spt="100" adj="0,,0" path="" filled="f" stroked="f">
            <v:stroke joinstyle="miter"/>
            <v:imagedata r:id="rId103" o:title="base_1_338501_32844"/>
            <v:formulas/>
            <v:path o:connecttype="segments"/>
          </v:shape>
        </w:pict>
      </w:r>
      <w:r>
        <w:t xml:space="preserve"> - базовый уровень операционных расходов, установленный на долгосрочный период регулирования в соответствии с пунктом 45 настоящих Методических указаний, тыс. руб.;</w:t>
      </w:r>
    </w:p>
    <w:p w:rsidR="00A50573" w:rsidRDefault="00A50573">
      <w:pPr>
        <w:pStyle w:val="ConsPlusNormal"/>
        <w:spacing w:before="220"/>
        <w:ind w:firstLine="540"/>
        <w:jc w:val="both"/>
      </w:pPr>
      <w:r w:rsidRPr="00D3298C">
        <w:rPr>
          <w:position w:val="-9"/>
        </w:rPr>
        <w:pict>
          <v:shape id="_x0000_i1102" style="width:33.8pt;height:20.65pt" coordsize="" o:spt="100" adj="0,,0" path="" filled="f" stroked="f">
            <v:stroke joinstyle="miter"/>
            <v:imagedata r:id="rId104" o:title="base_1_338501_32845"/>
            <v:formulas/>
            <v:path o:connecttype="segments"/>
          </v:shape>
        </w:pict>
      </w:r>
      <w:r>
        <w:t xml:space="preserve"> - индекс эффективности операционных расходов, установленный на j-й год и выраженный в процентах;</w:t>
      </w:r>
    </w:p>
    <w:p w:rsidR="00A50573" w:rsidRDefault="00A50573">
      <w:pPr>
        <w:pStyle w:val="ConsPlusNormal"/>
        <w:spacing w:before="220"/>
        <w:ind w:firstLine="540"/>
        <w:jc w:val="both"/>
      </w:pPr>
      <w:r w:rsidRPr="00D3298C">
        <w:rPr>
          <w:position w:val="-11"/>
        </w:rPr>
        <w:pict>
          <v:shape id="_x0000_i1103" style="width:38.8pt;height:21.9pt" coordsize="" o:spt="100" adj="0,,0" path="" filled="f" stroked="f">
            <v:stroke joinstyle="miter"/>
            <v:imagedata r:id="rId105" o:title="base_1_338501_32846"/>
            <v:formulas/>
            <v:path o:connecttype="segments"/>
          </v:shape>
        </w:pict>
      </w:r>
      <w:r>
        <w:t xml:space="preserve"> - фактический индекс изменения потребительских цен в j-м году;</w:t>
      </w:r>
    </w:p>
    <w:p w:rsidR="00A50573" w:rsidRDefault="00A50573">
      <w:pPr>
        <w:pStyle w:val="ConsPlusNormal"/>
        <w:spacing w:before="220"/>
        <w:ind w:firstLine="540"/>
        <w:jc w:val="both"/>
      </w:pPr>
      <w:r w:rsidRPr="00D3298C">
        <w:rPr>
          <w:position w:val="-11"/>
        </w:rPr>
        <w:pict>
          <v:shape id="_x0000_i1104" style="width:36.95pt;height:21.9pt" coordsize="" o:spt="100" adj="0,,0" path="" filled="f" stroked="f">
            <v:stroke joinstyle="miter"/>
            <v:imagedata r:id="rId106" o:title="base_1_338501_32847"/>
            <v:formulas/>
            <v:path o:connecttype="segments"/>
          </v:shape>
        </w:pict>
      </w:r>
      <w:r>
        <w:t xml:space="preserve"> - фактический индекс изменения количества активов в (j)-м году, рассчитываемый в соответствии с формулой 8.1 настоящих Методических указаний;</w:t>
      </w:r>
    </w:p>
    <w:p w:rsidR="00A50573" w:rsidRDefault="00A50573">
      <w:pPr>
        <w:pStyle w:val="ConsPlusNormal"/>
        <w:spacing w:before="220"/>
        <w:ind w:firstLine="540"/>
        <w:jc w:val="both"/>
      </w:pPr>
      <w:r w:rsidRPr="00D3298C">
        <w:rPr>
          <w:position w:val="-9"/>
        </w:rPr>
        <w:pict>
          <v:shape id="_x0000_i1105" style="width:31.95pt;height:20.65pt" coordsize="" o:spt="100" adj="0,,0" path="" filled="f" stroked="f">
            <v:stroke joinstyle="miter"/>
            <v:imagedata r:id="rId107" o:title="base_1_338501_32848"/>
            <v:formulas/>
            <v:path o:connecttype="segments"/>
          </v:shape>
        </w:pict>
      </w:r>
      <w:r>
        <w:t xml:space="preserve"> - расходы на электрическую энергию, определенные на (i-2)-й год исходя из фактических значений параметров расчета тарифов, тыс. руб.;</w:t>
      </w:r>
    </w:p>
    <w:p w:rsidR="00A50573" w:rsidRDefault="00A50573">
      <w:pPr>
        <w:pStyle w:val="ConsPlusNormal"/>
        <w:spacing w:before="220"/>
        <w:ind w:firstLine="540"/>
        <w:jc w:val="both"/>
      </w:pPr>
      <w:r w:rsidRPr="00D3298C">
        <w:rPr>
          <w:position w:val="-9"/>
        </w:rPr>
        <w:pict>
          <v:shape id="_x0000_i1106" style="width:33.2pt;height:20.65pt" coordsize="" o:spt="100" adj="0,,0" path="" filled="f" stroked="f">
            <v:stroke joinstyle="miter"/>
            <v:imagedata r:id="rId108" o:title="base_1_338501_32849"/>
            <v:formulas/>
            <v:path o:connecttype="segments"/>
          </v:shape>
        </w:pict>
      </w:r>
      <w:r>
        <w:t xml:space="preserve"> - удельное потребление электрической энергии в (i-2)-м году, установленное на соответствующий год, тыс. кВтч/куб. м;</w:t>
      </w:r>
    </w:p>
    <w:p w:rsidR="00A50573" w:rsidRDefault="00A50573">
      <w:pPr>
        <w:pStyle w:val="ConsPlusNormal"/>
        <w:spacing w:before="220"/>
        <w:ind w:firstLine="540"/>
        <w:jc w:val="both"/>
      </w:pPr>
      <w:r w:rsidRPr="00D3298C">
        <w:rPr>
          <w:position w:val="-9"/>
        </w:rPr>
        <w:pict>
          <v:shape id="_x0000_i1107" style="width:23.15pt;height:20.65pt" coordsize="" o:spt="100" adj="0,,0" path="" filled="f" stroked="f">
            <v:stroke joinstyle="miter"/>
            <v:imagedata r:id="rId109" o:title="base_1_338501_32850"/>
            <v:formulas/>
            <v:path o:connecttype="segments"/>
          </v:shape>
        </w:pict>
      </w:r>
      <w:r>
        <w:t xml:space="preserve"> - фактический объем поданной воды (принятых сточных вод) в i-2 году, тыс. куб. м;</w:t>
      </w:r>
    </w:p>
    <w:p w:rsidR="00A50573" w:rsidRDefault="00A50573">
      <w:pPr>
        <w:pStyle w:val="ConsPlusNormal"/>
        <w:spacing w:before="220"/>
        <w:ind w:firstLine="540"/>
        <w:jc w:val="both"/>
      </w:pPr>
      <w:r w:rsidRPr="00D3298C">
        <w:rPr>
          <w:position w:val="-9"/>
        </w:rPr>
        <w:pict>
          <v:shape id="_x0000_i1108" style="width:46.35pt;height:20.65pt" coordsize="" o:spt="100" adj="0,,0" path="" filled="f" stroked="f">
            <v:stroke joinstyle="miter"/>
            <v:imagedata r:id="rId110" o:title="base_1_338501_32851"/>
            <v:formulas/>
            <v:path o:connecttype="segments"/>
          </v:shape>
        </w:pict>
      </w:r>
      <w:r>
        <w:t xml:space="preserve"> - фактическая (расчетная) цена на электрическую энергию, определяемая в i-2 году, руб./кВт час;</w:t>
      </w:r>
    </w:p>
    <w:p w:rsidR="00A50573" w:rsidRDefault="00A50573">
      <w:pPr>
        <w:pStyle w:val="ConsPlusNormal"/>
        <w:spacing w:before="220"/>
        <w:ind w:firstLine="540"/>
        <w:jc w:val="both"/>
      </w:pPr>
      <w:r w:rsidRPr="00D3298C">
        <w:rPr>
          <w:position w:val="-9"/>
        </w:rPr>
        <w:pict>
          <v:shape id="_x0000_i1109" style="width:30.7pt;height:20.65pt" coordsize="" o:spt="100" adj="0,,0" path="" filled="f" stroked="f">
            <v:stroke joinstyle="miter"/>
            <v:imagedata r:id="rId111" o:title="base_1_338501_32852"/>
            <v:formulas/>
            <v:path o:connecttype="segments"/>
          </v:shape>
        </w:pict>
      </w:r>
      <w:r>
        <w:t xml:space="preserve"> расходы на энергетические ресурсы (за исключением электрической энергии), холодной воды, теплоносителя, определенные на (i-2)-й год исходя из фактических значений параметров расчета тарифов, тыс. руб.;</w:t>
      </w:r>
    </w:p>
    <w:p w:rsidR="00A50573" w:rsidRDefault="00A50573">
      <w:pPr>
        <w:pStyle w:val="ConsPlusNormal"/>
        <w:spacing w:before="220"/>
        <w:ind w:firstLine="540"/>
        <w:jc w:val="both"/>
      </w:pPr>
      <w:r w:rsidRPr="00D3298C">
        <w:rPr>
          <w:position w:val="-11"/>
        </w:rPr>
        <w:pict>
          <v:shape id="_x0000_i1110" style="width:27.55pt;height:21.9pt" coordsize="" o:spt="100" adj="0,,0" path="" filled="f" stroked="f">
            <v:stroke joinstyle="miter"/>
            <v:imagedata r:id="rId112" o:title="base_1_338501_32853"/>
            <v:formulas/>
            <v:path o:connecttype="segments"/>
          </v:shape>
        </w:pict>
      </w:r>
      <w:r>
        <w:t xml:space="preserve"> - фактический объем потребления z-го энергетического ресурса (за исключением электрической энергии), холодной воды, теплоносителя) в i-2 году;</w:t>
      </w:r>
    </w:p>
    <w:p w:rsidR="00A50573" w:rsidRDefault="00A50573">
      <w:pPr>
        <w:pStyle w:val="ConsPlusNormal"/>
        <w:spacing w:before="220"/>
        <w:ind w:firstLine="540"/>
        <w:jc w:val="both"/>
      </w:pPr>
      <w:r w:rsidRPr="00D3298C">
        <w:rPr>
          <w:position w:val="-11"/>
        </w:rPr>
        <w:pict>
          <v:shape id="_x0000_i1111" style="width:38.8pt;height:21.9pt" coordsize="" o:spt="100" adj="0,,0" path="" filled="f" stroked="f">
            <v:stroke joinstyle="miter"/>
            <v:imagedata r:id="rId113" o:title="base_1_338501_32854"/>
            <v:formulas/>
            <v:path o:connecttype="segments"/>
          </v:shape>
        </w:pict>
      </w:r>
      <w:r>
        <w:t xml:space="preserve"> - фактическая стоимость покупки единицы z-го энергетического ресурса (за </w:t>
      </w:r>
      <w:r>
        <w:lastRenderedPageBreak/>
        <w:t>исключением электрической энергии), холодной воды, теплоносителя) в i-2 году;</w:t>
      </w:r>
    </w:p>
    <w:p w:rsidR="00A50573" w:rsidRDefault="00A50573">
      <w:pPr>
        <w:pStyle w:val="ConsPlusNormal"/>
        <w:spacing w:before="220"/>
        <w:ind w:firstLine="540"/>
        <w:jc w:val="both"/>
      </w:pPr>
      <w:r w:rsidRPr="00D3298C">
        <w:rPr>
          <w:position w:val="-9"/>
        </w:rPr>
        <w:pict>
          <v:shape id="_x0000_i1112" style="width:30.7pt;height:20.65pt" coordsize="" o:spt="100" adj="0,,0" path="" filled="f" stroked="f">
            <v:stroke joinstyle="miter"/>
            <v:imagedata r:id="rId114" o:title="base_1_338501_32855"/>
            <v:formulas/>
            <v:path o:connecttype="segments"/>
          </v:shape>
        </w:pict>
      </w:r>
      <w:r>
        <w:t xml:space="preserve"> - фактическая суммарная экономия от снижения операционных расходов и от снижения потребления энергетических ресурсов, холодной воды и теплоносителя, достигнутая регулируемой организацией в предыдущем долгосрочном периоде регулирования и включаемая в состав неподконтрольных расходов в i-м году при i = [1; 5], тыс. руб.;</w:t>
      </w:r>
    </w:p>
    <w:p w:rsidR="00A50573" w:rsidRDefault="00A50573">
      <w:pPr>
        <w:pStyle w:val="ConsPlusNormal"/>
        <w:spacing w:before="220"/>
        <w:ind w:firstLine="540"/>
        <w:jc w:val="both"/>
      </w:pPr>
      <w:r w:rsidRPr="00D3298C">
        <w:rPr>
          <w:position w:val="-8"/>
        </w:rPr>
        <w:pict>
          <v:shape id="_x0000_i1113" style="width:30.7pt;height:20.05pt" coordsize="" o:spt="100" adj="0,,0" path="" filled="f" stroked="f">
            <v:stroke joinstyle="miter"/>
            <v:imagedata r:id="rId115" o:title="base_1_338501_32856"/>
            <v:formulas/>
            <v:path o:connecttype="segments"/>
          </v:shape>
        </w:pict>
      </w:r>
      <w:r>
        <w:t xml:space="preserve"> - суммарная экономия от снижения операционных расходов и от снижения потребления энергетических ресурсов, холодной воды и теплоносителя, достигнутая регулируемой организацией в предыдущем долгосрочном периоде регулирования, учтенная органом регулирования при установлении тарифов на год (i-2) в составе неподконтрольных расходов в (i-2)-м году при i = [1; 5], рассчитанная в соответствии с пунктом 56 настоящих Методических указаний, тыс. руб.";</w:t>
      </w:r>
    </w:p>
    <w:p w:rsidR="00A50573" w:rsidRDefault="00A50573">
      <w:pPr>
        <w:pStyle w:val="ConsPlusNormal"/>
        <w:spacing w:before="220"/>
        <w:ind w:firstLine="540"/>
        <w:jc w:val="both"/>
      </w:pPr>
      <w:r>
        <w:t xml:space="preserve">11. </w:t>
      </w:r>
      <w:hyperlink r:id="rId116" w:history="1">
        <w:r>
          <w:rPr>
            <w:color w:val="0000FF"/>
          </w:rPr>
          <w:t>Дополнить</w:t>
        </w:r>
      </w:hyperlink>
      <w:r>
        <w:t xml:space="preserve"> новым пунктом 109(1) следующего содержания:</w:t>
      </w:r>
    </w:p>
    <w:p w:rsidR="00A50573" w:rsidRDefault="00A50573">
      <w:pPr>
        <w:pStyle w:val="ConsPlusNormal"/>
        <w:spacing w:before="220"/>
        <w:ind w:firstLine="540"/>
        <w:jc w:val="both"/>
      </w:pPr>
      <w:r>
        <w:t>"109(1). После окончания переходного периода в ценовых зонах теплоснабжения органы регулирования тарифов устанавливают тарифы на горячую воду в закрытой системе горячего водоснабжения в виде формулы двухкомпонентных тарифов с использованием компонента на холодную воду, определяемого в соответствии с пунктами 111 - 112 настоящих Методических указаний, и компонента на тепловую энергию, определяемого в соответствии с пунктом 113(1) настоящих Методических указаний.";</w:t>
      </w:r>
    </w:p>
    <w:p w:rsidR="00A50573" w:rsidRDefault="00A50573">
      <w:pPr>
        <w:pStyle w:val="ConsPlusNormal"/>
        <w:spacing w:before="220"/>
        <w:ind w:firstLine="540"/>
        <w:jc w:val="both"/>
      </w:pPr>
      <w:r>
        <w:t xml:space="preserve">12. </w:t>
      </w:r>
      <w:hyperlink r:id="rId117" w:history="1">
        <w:r>
          <w:rPr>
            <w:color w:val="0000FF"/>
          </w:rPr>
          <w:t>Дополнить</w:t>
        </w:r>
      </w:hyperlink>
      <w:r>
        <w:t xml:space="preserve"> новым пунктом 113(1) следующего содержания:</w:t>
      </w:r>
    </w:p>
    <w:p w:rsidR="00A50573" w:rsidRDefault="00A50573">
      <w:pPr>
        <w:pStyle w:val="ConsPlusNormal"/>
        <w:spacing w:before="220"/>
        <w:ind w:firstLine="540"/>
        <w:jc w:val="both"/>
      </w:pPr>
      <w:r>
        <w:t>"113(1). Значение компонента на тепловую энергию после окончания переходного периода в ценовых зонах теплоснабжения определяется по формуле:</w:t>
      </w:r>
    </w:p>
    <w:p w:rsidR="00A50573" w:rsidRDefault="00A50573">
      <w:pPr>
        <w:pStyle w:val="ConsPlusNormal"/>
        <w:jc w:val="both"/>
      </w:pPr>
    </w:p>
    <w:p w:rsidR="00A50573" w:rsidRDefault="00A50573">
      <w:pPr>
        <w:pStyle w:val="ConsPlusNormal"/>
        <w:jc w:val="center"/>
      </w:pPr>
      <w:r w:rsidRPr="00D3298C">
        <w:rPr>
          <w:position w:val="-9"/>
        </w:rPr>
        <w:pict>
          <v:shape id="_x0000_i1114" style="width:94.55pt;height:20.65pt" coordsize="" o:spt="100" adj="0,,0" path="" filled="f" stroked="f">
            <v:stroke joinstyle="miter"/>
            <v:imagedata r:id="rId118" o:title="base_1_338501_32857"/>
            <v:formulas/>
            <v:path o:connecttype="segments"/>
          </v:shape>
        </w:pict>
      </w:r>
    </w:p>
    <w:p w:rsidR="00A50573" w:rsidRDefault="00A50573">
      <w:pPr>
        <w:pStyle w:val="ConsPlusNormal"/>
        <w:jc w:val="both"/>
      </w:pPr>
    </w:p>
    <w:p w:rsidR="00A50573" w:rsidRDefault="00A50573">
      <w:pPr>
        <w:pStyle w:val="ConsPlusNormal"/>
        <w:ind w:firstLine="540"/>
        <w:jc w:val="both"/>
      </w:pPr>
      <w:r>
        <w:t>где:</w:t>
      </w:r>
    </w:p>
    <w:p w:rsidR="00A50573" w:rsidRDefault="00A50573">
      <w:pPr>
        <w:pStyle w:val="ConsPlusNormal"/>
        <w:spacing w:before="220"/>
        <w:ind w:firstLine="540"/>
        <w:jc w:val="both"/>
      </w:pPr>
      <w:r w:rsidRPr="00D3298C">
        <w:rPr>
          <w:position w:val="-9"/>
        </w:rPr>
        <w:pict>
          <v:shape id="_x0000_i1115" style="width:21.9pt;height:20.65pt" coordsize="" o:spt="100" adj="0,,0" path="" filled="f" stroked="f">
            <v:stroke joinstyle="miter"/>
            <v:imagedata r:id="rId119" o:title="base_1_338501_32858"/>
            <v:formulas/>
            <v:path o:connecttype="segments"/>
          </v:shape>
        </w:pict>
      </w:r>
      <w:r>
        <w:t xml:space="preserve"> - компонент на тепловую энергию, руб./Гкал;</w:t>
      </w:r>
    </w:p>
    <w:p w:rsidR="00A50573" w:rsidRDefault="00A50573">
      <w:pPr>
        <w:pStyle w:val="ConsPlusNormal"/>
        <w:spacing w:before="220"/>
        <w:ind w:firstLine="540"/>
        <w:jc w:val="both"/>
      </w:pPr>
      <w:r w:rsidRPr="00D3298C">
        <w:rPr>
          <w:position w:val="-9"/>
        </w:rPr>
        <w:pict>
          <v:shape id="_x0000_i1116" style="width:20.05pt;height:20.65pt" coordsize="" o:spt="100" adj="0,,0" path="" filled="f" stroked="f">
            <v:stroke joinstyle="miter"/>
            <v:imagedata r:id="rId120" o:title="base_1_338501_32859"/>
            <v:formulas/>
            <v:path o:connecttype="segments"/>
          </v:shape>
        </w:pict>
      </w:r>
      <w:r>
        <w:t xml:space="preserve"> - цена на тепловую энергию (мощность), поставляемую потребителям, определяется соглашением сторон договора теплоснабжения, но не выше предельного уровня цены на тепловую энергию (мощность), утвержденного органом регулирования тарифов, за исключением случаев, указанных в </w:t>
      </w:r>
      <w:hyperlink r:id="rId121" w:history="1">
        <w:r>
          <w:rPr>
            <w:color w:val="0000FF"/>
          </w:rPr>
          <w:t>частях 2.1</w:t>
        </w:r>
      </w:hyperlink>
      <w:r>
        <w:t xml:space="preserve"> - </w:t>
      </w:r>
      <w:hyperlink r:id="rId122" w:history="1">
        <w:r>
          <w:rPr>
            <w:color w:val="0000FF"/>
          </w:rPr>
          <w:t>2.3 статьи 8</w:t>
        </w:r>
      </w:hyperlink>
      <w:r>
        <w:t xml:space="preserve"> и </w:t>
      </w:r>
      <w:hyperlink r:id="rId123" w:history="1">
        <w:r>
          <w:rPr>
            <w:color w:val="0000FF"/>
          </w:rPr>
          <w:t>12.1</w:t>
        </w:r>
      </w:hyperlink>
      <w:r>
        <w:t xml:space="preserve"> - </w:t>
      </w:r>
      <w:hyperlink r:id="rId124" w:history="1">
        <w:r>
          <w:rPr>
            <w:color w:val="0000FF"/>
          </w:rPr>
          <w:t>12.4 статьи 10</w:t>
        </w:r>
      </w:hyperlink>
      <w:r>
        <w:t xml:space="preserve"> Федерального закона от 27.07.2010 N 190-ФЗ "О теплоснабжении" (далее - Федеральный закон N 190-ФЗ) (Собрание законодательства, 2010, N 31, ст. 4159; 2018, N 31, ст. 4861), руб./Гкал.";</w:t>
      </w:r>
    </w:p>
    <w:p w:rsidR="00A50573" w:rsidRDefault="00A50573">
      <w:pPr>
        <w:pStyle w:val="ConsPlusNormal"/>
        <w:spacing w:before="220"/>
        <w:ind w:firstLine="540"/>
        <w:jc w:val="both"/>
      </w:pPr>
      <w:r>
        <w:t xml:space="preserve">13. </w:t>
      </w:r>
      <w:hyperlink r:id="rId125" w:history="1">
        <w:r>
          <w:rPr>
            <w:color w:val="0000FF"/>
          </w:rPr>
          <w:t>Приложение N 2.1.3</w:t>
        </w:r>
      </w:hyperlink>
      <w:r>
        <w:t xml:space="preserve"> к Методическим указаниям дополнить примечанием следующего содержания:</w:t>
      </w:r>
    </w:p>
    <w:p w:rsidR="00A50573" w:rsidRDefault="00A50573">
      <w:pPr>
        <w:pStyle w:val="ConsPlusNormal"/>
        <w:spacing w:before="220"/>
        <w:ind w:firstLine="540"/>
        <w:jc w:val="both"/>
      </w:pPr>
      <w:r>
        <w:t>"Примечание:</w:t>
      </w:r>
    </w:p>
    <w:p w:rsidR="00A50573" w:rsidRDefault="00A50573">
      <w:pPr>
        <w:pStyle w:val="ConsPlusNormal"/>
        <w:spacing w:before="220"/>
        <w:ind w:firstLine="540"/>
        <w:jc w:val="both"/>
      </w:pPr>
      <w:r>
        <w:t xml:space="preserve">В графах 3 и 4 таблицы ставки за энергию и мощность после окончания переходного периода в ценовых зонах теплоснабжения определяются как цены на тепловую энергию (мощность), определенные сторонами договора теплоснабжения, но не выше предельного уровня цены на тепловую энергию (мощность), утвержденного органом регулирования тарифов, за исключением случаев, указанных в </w:t>
      </w:r>
      <w:hyperlink r:id="rId126" w:history="1">
        <w:r>
          <w:rPr>
            <w:color w:val="0000FF"/>
          </w:rPr>
          <w:t>частях 2.1</w:t>
        </w:r>
      </w:hyperlink>
      <w:r>
        <w:t xml:space="preserve"> - </w:t>
      </w:r>
      <w:hyperlink r:id="rId127" w:history="1">
        <w:r>
          <w:rPr>
            <w:color w:val="0000FF"/>
          </w:rPr>
          <w:t>2.3 статьи 8</w:t>
        </w:r>
      </w:hyperlink>
      <w:r>
        <w:t xml:space="preserve"> и </w:t>
      </w:r>
      <w:hyperlink r:id="rId128" w:history="1">
        <w:r>
          <w:rPr>
            <w:color w:val="0000FF"/>
          </w:rPr>
          <w:t>12.1</w:t>
        </w:r>
      </w:hyperlink>
      <w:r>
        <w:t xml:space="preserve"> - </w:t>
      </w:r>
      <w:hyperlink r:id="rId129" w:history="1">
        <w:r>
          <w:rPr>
            <w:color w:val="0000FF"/>
          </w:rPr>
          <w:t>12.4 статьи 10</w:t>
        </w:r>
      </w:hyperlink>
      <w:r>
        <w:t xml:space="preserve"> Федерального закона N 190-ФЗ.".</w:t>
      </w:r>
    </w:p>
    <w:p w:rsidR="00A50573" w:rsidRDefault="00A50573">
      <w:pPr>
        <w:pStyle w:val="ConsPlusNormal"/>
        <w:jc w:val="both"/>
      </w:pPr>
    </w:p>
    <w:p w:rsidR="00A50573" w:rsidRDefault="00A50573">
      <w:pPr>
        <w:pStyle w:val="ConsPlusNormal"/>
        <w:jc w:val="both"/>
      </w:pPr>
    </w:p>
    <w:p w:rsidR="00A50573" w:rsidRDefault="00A50573">
      <w:pPr>
        <w:pStyle w:val="ConsPlusNormal"/>
        <w:pBdr>
          <w:top w:val="single" w:sz="6" w:space="0" w:color="auto"/>
        </w:pBdr>
        <w:spacing w:before="100" w:after="100"/>
        <w:jc w:val="both"/>
        <w:rPr>
          <w:sz w:val="2"/>
          <w:szCs w:val="2"/>
        </w:rPr>
      </w:pPr>
    </w:p>
    <w:p w:rsidR="00BE6B9D" w:rsidRDefault="00A50573"/>
    <w:sectPr w:rsidR="00BE6B9D" w:rsidSect="00774C4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compat/>
  <w:rsids>
    <w:rsidRoot w:val="00A50573"/>
    <w:rsid w:val="00152B17"/>
    <w:rsid w:val="00530AE3"/>
    <w:rsid w:val="00541A75"/>
    <w:rsid w:val="00682D2D"/>
    <w:rsid w:val="007547C0"/>
    <w:rsid w:val="00A5057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47C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5057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A5057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A50573"/>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A9B345FB907856505D58410DCAECE1085060EBB78C4E4F3DF50F4DA87434A16912826DE1BB432A5C35F3310DA72417D118379B80AC471B5e4EFH" TargetMode="External"/><Relationship Id="rId117" Type="http://schemas.openxmlformats.org/officeDocument/2006/relationships/hyperlink" Target="consultantplus://offline/ref=DA9B345FB907856505D58410DCAECE10850500B872C4E4F3DF50F4DA87434A16912826DE1BB432ADC75F3310DA72417D118379B80AC471B5e4EFH" TargetMode="External"/><Relationship Id="rId21" Type="http://schemas.openxmlformats.org/officeDocument/2006/relationships/image" Target="media/image3.wmf"/><Relationship Id="rId42" Type="http://schemas.openxmlformats.org/officeDocument/2006/relationships/image" Target="media/image20.wmf"/><Relationship Id="rId47" Type="http://schemas.openxmlformats.org/officeDocument/2006/relationships/image" Target="media/image24.wmf"/><Relationship Id="rId63" Type="http://schemas.openxmlformats.org/officeDocument/2006/relationships/image" Target="media/image38.wmf"/><Relationship Id="rId68" Type="http://schemas.openxmlformats.org/officeDocument/2006/relationships/image" Target="media/image42.wmf"/><Relationship Id="rId84" Type="http://schemas.openxmlformats.org/officeDocument/2006/relationships/image" Target="media/image57.wmf"/><Relationship Id="rId89" Type="http://schemas.openxmlformats.org/officeDocument/2006/relationships/image" Target="media/image62.wmf"/><Relationship Id="rId112" Type="http://schemas.openxmlformats.org/officeDocument/2006/relationships/image" Target="media/image85.wmf"/><Relationship Id="rId16" Type="http://schemas.openxmlformats.org/officeDocument/2006/relationships/hyperlink" Target="consultantplus://offline/ref=DA9B345FB907856505D58410DCAECE10850500B872C4E4F3DF50F4DA87434A16912826DE1BB430ACC35F3310DA72417D118379B80AC471B5e4EFH" TargetMode="External"/><Relationship Id="rId107" Type="http://schemas.openxmlformats.org/officeDocument/2006/relationships/image" Target="media/image80.wmf"/><Relationship Id="rId11" Type="http://schemas.openxmlformats.org/officeDocument/2006/relationships/hyperlink" Target="consultantplus://offline/ref=DA9B345FB907856505D58410DCAECE10850500B872C4E4F3DF50F4DA87434A16912826DE1BB433ABC15F3310DA72417D118379B80AC471B5e4EFH" TargetMode="External"/><Relationship Id="rId32" Type="http://schemas.openxmlformats.org/officeDocument/2006/relationships/image" Target="media/image10.wmf"/><Relationship Id="rId37" Type="http://schemas.openxmlformats.org/officeDocument/2006/relationships/image" Target="media/image15.wmf"/><Relationship Id="rId53" Type="http://schemas.openxmlformats.org/officeDocument/2006/relationships/image" Target="media/image30.wmf"/><Relationship Id="rId58" Type="http://schemas.openxmlformats.org/officeDocument/2006/relationships/image" Target="media/image35.wmf"/><Relationship Id="rId74" Type="http://schemas.openxmlformats.org/officeDocument/2006/relationships/image" Target="media/image47.wmf"/><Relationship Id="rId79" Type="http://schemas.openxmlformats.org/officeDocument/2006/relationships/image" Target="media/image52.wmf"/><Relationship Id="rId102" Type="http://schemas.openxmlformats.org/officeDocument/2006/relationships/image" Target="media/image75.wmf"/><Relationship Id="rId123" Type="http://schemas.openxmlformats.org/officeDocument/2006/relationships/hyperlink" Target="consultantplus://offline/ref=DA9B345FB907856505D58410DCAECE10850505B676C1E4F3DF50F4DA87434A16912826DE1BB434ACC45F3310DA72417D118379B80AC471B5e4EFH" TargetMode="External"/><Relationship Id="rId128" Type="http://schemas.openxmlformats.org/officeDocument/2006/relationships/hyperlink" Target="consultantplus://offline/ref=DA9B345FB907856505D58410DCAECE10850505B676C1E4F3DF50F4DA87434A16912826DE1BB434ACC45F3310DA72417D118379B80AC471B5e4EFH" TargetMode="External"/><Relationship Id="rId5" Type="http://schemas.openxmlformats.org/officeDocument/2006/relationships/hyperlink" Target="consultantplus://offline/ref=DA9B345FB907856505D58410DCAECE10850401B976C1E4F3DF50F4DA87434A1683287ED219B32CADC54A65419Fe2EEH" TargetMode="External"/><Relationship Id="rId90" Type="http://schemas.openxmlformats.org/officeDocument/2006/relationships/image" Target="media/image63.wmf"/><Relationship Id="rId95" Type="http://schemas.openxmlformats.org/officeDocument/2006/relationships/image" Target="media/image68.wmf"/><Relationship Id="rId19" Type="http://schemas.openxmlformats.org/officeDocument/2006/relationships/image" Target="media/image1.wmf"/><Relationship Id="rId14" Type="http://schemas.openxmlformats.org/officeDocument/2006/relationships/hyperlink" Target="consultantplus://offline/ref=DA9B345FB907856505D58410DCAECE10850500B872C4E4F3DF50F4DA87434A16912826DE1BB433A5CE5F3310DA72417D118379B80AC471B5e4EFH" TargetMode="External"/><Relationship Id="rId22" Type="http://schemas.openxmlformats.org/officeDocument/2006/relationships/image" Target="media/image4.wmf"/><Relationship Id="rId27" Type="http://schemas.openxmlformats.org/officeDocument/2006/relationships/hyperlink" Target="consultantplus://offline/ref=DA9B345FB907856505D58410DCAECE10850603BB77C4E4F3DF50F4DA87434A1683287ED219B32CADC54A65419Fe2EEH" TargetMode="External"/><Relationship Id="rId30" Type="http://schemas.openxmlformats.org/officeDocument/2006/relationships/image" Target="media/image8.wmf"/><Relationship Id="rId35" Type="http://schemas.openxmlformats.org/officeDocument/2006/relationships/image" Target="media/image13.wmf"/><Relationship Id="rId43" Type="http://schemas.openxmlformats.org/officeDocument/2006/relationships/image" Target="media/image21.wmf"/><Relationship Id="rId48" Type="http://schemas.openxmlformats.org/officeDocument/2006/relationships/image" Target="media/image25.wmf"/><Relationship Id="rId56" Type="http://schemas.openxmlformats.org/officeDocument/2006/relationships/image" Target="media/image33.wmf"/><Relationship Id="rId64" Type="http://schemas.openxmlformats.org/officeDocument/2006/relationships/image" Target="media/image39.wmf"/><Relationship Id="rId69" Type="http://schemas.openxmlformats.org/officeDocument/2006/relationships/hyperlink" Target="consultantplus://offline/ref=DA9B345FB907856505D58410DCAECE10850500B872C4E4F3DF50F4DA87434A16912826DE1BB436A5C55F3310DA72417D118379B80AC471B5e4EFH" TargetMode="External"/><Relationship Id="rId77" Type="http://schemas.openxmlformats.org/officeDocument/2006/relationships/image" Target="media/image50.wmf"/><Relationship Id="rId100" Type="http://schemas.openxmlformats.org/officeDocument/2006/relationships/image" Target="media/image73.wmf"/><Relationship Id="rId105" Type="http://schemas.openxmlformats.org/officeDocument/2006/relationships/image" Target="media/image78.wmf"/><Relationship Id="rId113" Type="http://schemas.openxmlformats.org/officeDocument/2006/relationships/image" Target="media/image86.wmf"/><Relationship Id="rId118" Type="http://schemas.openxmlformats.org/officeDocument/2006/relationships/image" Target="media/image89.wmf"/><Relationship Id="rId126" Type="http://schemas.openxmlformats.org/officeDocument/2006/relationships/hyperlink" Target="consultantplus://offline/ref=DA9B345FB907856505D58410DCAECE10850505B676C1E4F3DF50F4DA87434A16912826DE1EB439F89610324C9C20527E14837ABA15eCEFH" TargetMode="External"/><Relationship Id="rId8" Type="http://schemas.openxmlformats.org/officeDocument/2006/relationships/hyperlink" Target="consultantplus://offline/ref=DA9B345FB907856505D58410DCAECE10850404BE70C1E4F3DF50F4DA87434A16912826DE1BB432AEC55F3310DA72417D118379B80AC471B5e4EFH" TargetMode="External"/><Relationship Id="rId51" Type="http://schemas.openxmlformats.org/officeDocument/2006/relationships/image" Target="media/image28.wmf"/><Relationship Id="rId72" Type="http://schemas.openxmlformats.org/officeDocument/2006/relationships/image" Target="media/image45.wmf"/><Relationship Id="rId80" Type="http://schemas.openxmlformats.org/officeDocument/2006/relationships/image" Target="media/image53.wmf"/><Relationship Id="rId85" Type="http://schemas.openxmlformats.org/officeDocument/2006/relationships/image" Target="media/image58.wmf"/><Relationship Id="rId93" Type="http://schemas.openxmlformats.org/officeDocument/2006/relationships/image" Target="media/image66.wmf"/><Relationship Id="rId98" Type="http://schemas.openxmlformats.org/officeDocument/2006/relationships/image" Target="media/image71.wmf"/><Relationship Id="rId121" Type="http://schemas.openxmlformats.org/officeDocument/2006/relationships/hyperlink" Target="consultantplus://offline/ref=DA9B345FB907856505D58410DCAECE10850505B676C1E4F3DF50F4DA87434A16912826DE1EB439F89610324C9C20527E14837ABA15eCEFH" TargetMode="External"/><Relationship Id="rId3" Type="http://schemas.openxmlformats.org/officeDocument/2006/relationships/webSettings" Target="webSettings.xml"/><Relationship Id="rId12" Type="http://schemas.openxmlformats.org/officeDocument/2006/relationships/hyperlink" Target="consultantplus://offline/ref=DA9B345FB907856505D58410DCAECE10850500B872C4E4F3DF50F4DA87434A16912826DE1BB433A4C55F3310DA72417D118379B80AC471B5e4EFH" TargetMode="External"/><Relationship Id="rId17" Type="http://schemas.openxmlformats.org/officeDocument/2006/relationships/hyperlink" Target="consultantplus://offline/ref=DA9B345FB907856505D58410DCAECE10850500B872C4E4F3DF50F4DA87434A16912826DE1BB436AFC75F3310DA72417D118379B80AC471B5e4EFH" TargetMode="External"/><Relationship Id="rId25" Type="http://schemas.openxmlformats.org/officeDocument/2006/relationships/image" Target="media/image7.wmf"/><Relationship Id="rId33" Type="http://schemas.openxmlformats.org/officeDocument/2006/relationships/image" Target="media/image11.wmf"/><Relationship Id="rId38" Type="http://schemas.openxmlformats.org/officeDocument/2006/relationships/image" Target="media/image16.wmf"/><Relationship Id="rId46" Type="http://schemas.openxmlformats.org/officeDocument/2006/relationships/image" Target="media/image23.wmf"/><Relationship Id="rId59" Type="http://schemas.openxmlformats.org/officeDocument/2006/relationships/hyperlink" Target="consultantplus://offline/ref=DA9B345FB907856505D58410DCAECE10850500B872C4E4F3DF50F4DA87434A16912826DE1BB436ABC75F3310DA72417D118379B80AC471B5e4EFH" TargetMode="External"/><Relationship Id="rId67" Type="http://schemas.openxmlformats.org/officeDocument/2006/relationships/hyperlink" Target="consultantplus://offline/ref=DA9B345FB907856505D58410DCAECE10850500B872C4E4F3DF50F4DA87434A16912826DC1ABF66FD83016A4399394D7D089F78BBe1EDH" TargetMode="External"/><Relationship Id="rId103" Type="http://schemas.openxmlformats.org/officeDocument/2006/relationships/image" Target="media/image76.wmf"/><Relationship Id="rId108" Type="http://schemas.openxmlformats.org/officeDocument/2006/relationships/image" Target="media/image81.wmf"/><Relationship Id="rId116" Type="http://schemas.openxmlformats.org/officeDocument/2006/relationships/hyperlink" Target="consultantplus://offline/ref=DA9B345FB907856505D58410DCAECE10850500B872C4E4F3DF50F4DA87434A16912826DE1BB432ADC75F3310DA72417D118379B80AC471B5e4EFH" TargetMode="External"/><Relationship Id="rId124" Type="http://schemas.openxmlformats.org/officeDocument/2006/relationships/hyperlink" Target="consultantplus://offline/ref=DA9B345FB907856505D58410DCAECE10850505B676C1E4F3DF50F4DA87434A16912826DE1BB434ACC25F3310DA72417D118379B80AC471B5e4EFH" TargetMode="External"/><Relationship Id="rId129" Type="http://schemas.openxmlformats.org/officeDocument/2006/relationships/hyperlink" Target="consultantplus://offline/ref=DA9B345FB907856505D58410DCAECE10850505B676C1E4F3DF50F4DA87434A16912826DE1BB434ACC25F3310DA72417D118379B80AC471B5e4EFH" TargetMode="External"/><Relationship Id="rId20" Type="http://schemas.openxmlformats.org/officeDocument/2006/relationships/image" Target="media/image2.wmf"/><Relationship Id="rId41" Type="http://schemas.openxmlformats.org/officeDocument/2006/relationships/image" Target="media/image19.wmf"/><Relationship Id="rId54" Type="http://schemas.openxmlformats.org/officeDocument/2006/relationships/image" Target="media/image31.wmf"/><Relationship Id="rId62" Type="http://schemas.openxmlformats.org/officeDocument/2006/relationships/hyperlink" Target="consultantplus://offline/ref=DA9B345FB907856505D58410DCAECE10850500B872C4E4F3DF50F4DA87434A16912826DE1BB436ABC25F3310DA72417D118379B80AC471B5e4EFH" TargetMode="External"/><Relationship Id="rId70" Type="http://schemas.openxmlformats.org/officeDocument/2006/relationships/image" Target="media/image43.wmf"/><Relationship Id="rId75" Type="http://schemas.openxmlformats.org/officeDocument/2006/relationships/image" Target="media/image48.wmf"/><Relationship Id="rId83" Type="http://schemas.openxmlformats.org/officeDocument/2006/relationships/image" Target="media/image56.wmf"/><Relationship Id="rId88" Type="http://schemas.openxmlformats.org/officeDocument/2006/relationships/image" Target="media/image61.wmf"/><Relationship Id="rId91" Type="http://schemas.openxmlformats.org/officeDocument/2006/relationships/image" Target="media/image64.wmf"/><Relationship Id="rId96" Type="http://schemas.openxmlformats.org/officeDocument/2006/relationships/image" Target="media/image69.wmf"/><Relationship Id="rId111" Type="http://schemas.openxmlformats.org/officeDocument/2006/relationships/image" Target="media/image84.wmf"/><Relationship Id="rId1" Type="http://schemas.openxmlformats.org/officeDocument/2006/relationships/styles" Target="styles.xml"/><Relationship Id="rId6" Type="http://schemas.openxmlformats.org/officeDocument/2006/relationships/hyperlink" Target="consultantplus://offline/ref=DA9B345FB907856505D58410DCAECE1085060EBB78C4E4F3DF50F4DA87434A16912826DE1BB432ADC25F3310DA72417D118379B80AC471B5e4EFH" TargetMode="External"/><Relationship Id="rId15" Type="http://schemas.openxmlformats.org/officeDocument/2006/relationships/hyperlink" Target="consultantplus://offline/ref=DA9B345FB907856505D58410DCAECE10850500B872C4E4F3DF50F4DA87434A16912826DE1BB430ACC65F3310DA72417D118379B80AC471B5e4EFH" TargetMode="External"/><Relationship Id="rId23" Type="http://schemas.openxmlformats.org/officeDocument/2006/relationships/image" Target="media/image5.wmf"/><Relationship Id="rId28" Type="http://schemas.openxmlformats.org/officeDocument/2006/relationships/hyperlink" Target="consultantplus://offline/ref=DA9B345FB907856505D58410DCAECE10850500B872C4E4F3DF50F4DA87434A16912826DE1BB436A9C55F3310DA72417D118379B80AC471B5e4EFH" TargetMode="External"/><Relationship Id="rId36" Type="http://schemas.openxmlformats.org/officeDocument/2006/relationships/image" Target="media/image14.wmf"/><Relationship Id="rId49" Type="http://schemas.openxmlformats.org/officeDocument/2006/relationships/image" Target="media/image26.wmf"/><Relationship Id="rId57" Type="http://schemas.openxmlformats.org/officeDocument/2006/relationships/image" Target="media/image34.wmf"/><Relationship Id="rId106" Type="http://schemas.openxmlformats.org/officeDocument/2006/relationships/image" Target="media/image79.wmf"/><Relationship Id="rId114" Type="http://schemas.openxmlformats.org/officeDocument/2006/relationships/image" Target="media/image87.wmf"/><Relationship Id="rId119" Type="http://schemas.openxmlformats.org/officeDocument/2006/relationships/image" Target="media/image90.wmf"/><Relationship Id="rId127" Type="http://schemas.openxmlformats.org/officeDocument/2006/relationships/hyperlink" Target="consultantplus://offline/ref=DA9B345FB907856505D58410DCAECE10850505B676C1E4F3DF50F4DA87434A16912826DE1BB434ACC75F3310DA72417D118379B80AC471B5e4EFH" TargetMode="External"/><Relationship Id="rId10" Type="http://schemas.openxmlformats.org/officeDocument/2006/relationships/hyperlink" Target="consultantplus://offline/ref=DA9B345FB907856505D58410DCAECE10850500B872C4E4F3DF50F4DA87434A16912826DE1BB433ABC75F3310DA72417D118379B80AC471B5e4EFH" TargetMode="External"/><Relationship Id="rId31" Type="http://schemas.openxmlformats.org/officeDocument/2006/relationships/image" Target="media/image9.wmf"/><Relationship Id="rId44" Type="http://schemas.openxmlformats.org/officeDocument/2006/relationships/image" Target="media/image22.wmf"/><Relationship Id="rId52" Type="http://schemas.openxmlformats.org/officeDocument/2006/relationships/image" Target="media/image29.wmf"/><Relationship Id="rId60" Type="http://schemas.openxmlformats.org/officeDocument/2006/relationships/image" Target="media/image36.wmf"/><Relationship Id="rId65" Type="http://schemas.openxmlformats.org/officeDocument/2006/relationships/image" Target="media/image40.wmf"/><Relationship Id="rId73" Type="http://schemas.openxmlformats.org/officeDocument/2006/relationships/image" Target="media/image46.wmf"/><Relationship Id="rId78" Type="http://schemas.openxmlformats.org/officeDocument/2006/relationships/image" Target="media/image51.wmf"/><Relationship Id="rId81" Type="http://schemas.openxmlformats.org/officeDocument/2006/relationships/image" Target="media/image54.wmf"/><Relationship Id="rId86" Type="http://schemas.openxmlformats.org/officeDocument/2006/relationships/image" Target="media/image59.wmf"/><Relationship Id="rId94" Type="http://schemas.openxmlformats.org/officeDocument/2006/relationships/image" Target="media/image67.wmf"/><Relationship Id="rId99" Type="http://schemas.openxmlformats.org/officeDocument/2006/relationships/image" Target="media/image72.wmf"/><Relationship Id="rId101" Type="http://schemas.openxmlformats.org/officeDocument/2006/relationships/image" Target="media/image74.wmf"/><Relationship Id="rId122" Type="http://schemas.openxmlformats.org/officeDocument/2006/relationships/hyperlink" Target="consultantplus://offline/ref=DA9B345FB907856505D58410DCAECE10850505B676C1E4F3DF50F4DA87434A16912826DE1BB434ACC75F3310DA72417D118379B80AC471B5e4EFH" TargetMode="External"/><Relationship Id="rId130" Type="http://schemas.openxmlformats.org/officeDocument/2006/relationships/fontTable" Target="fontTable.xml"/><Relationship Id="rId4" Type="http://schemas.openxmlformats.org/officeDocument/2006/relationships/hyperlink" Target="consultantplus://offline/ref=DA9B345FB907856505D58410DCAECE10850403BC78C3E4F3DF50F4DA87434A16912826DE1BB433ACC55F3310DA72417D118379B80AC471B5e4EFH" TargetMode="External"/><Relationship Id="rId9" Type="http://schemas.openxmlformats.org/officeDocument/2006/relationships/hyperlink" Target="consultantplus://offline/ref=DA9B345FB907856505D58410DCAECE10850500B872C4E4F3DF50F4DA87434A16912826DE1BB432ADC75F3310DA72417D118379B80AC471B5e4EFH" TargetMode="External"/><Relationship Id="rId13" Type="http://schemas.openxmlformats.org/officeDocument/2006/relationships/hyperlink" Target="consultantplus://offline/ref=DA9B345FB907856505D58410DCAECE10850500B872C4E4F3DF50F4DA87434A16912826DE1BB433A5CF5F3310DA72417D118379B80AC471B5e4EFH" TargetMode="External"/><Relationship Id="rId18" Type="http://schemas.openxmlformats.org/officeDocument/2006/relationships/hyperlink" Target="consultantplus://offline/ref=DA9B345FB907856505D58410DCAECE10850500B872C4E4F3DF50F4DA87434A16912826DE1BB436AFCF5F3310DA72417D118379B80AC471B5e4EFH" TargetMode="External"/><Relationship Id="rId39" Type="http://schemas.openxmlformats.org/officeDocument/2006/relationships/image" Target="media/image17.wmf"/><Relationship Id="rId109" Type="http://schemas.openxmlformats.org/officeDocument/2006/relationships/image" Target="media/image82.wmf"/><Relationship Id="rId34" Type="http://schemas.openxmlformats.org/officeDocument/2006/relationships/image" Target="media/image12.wmf"/><Relationship Id="rId50" Type="http://schemas.openxmlformats.org/officeDocument/2006/relationships/image" Target="media/image27.wmf"/><Relationship Id="rId55" Type="http://schemas.openxmlformats.org/officeDocument/2006/relationships/image" Target="media/image32.wmf"/><Relationship Id="rId76" Type="http://schemas.openxmlformats.org/officeDocument/2006/relationships/image" Target="media/image49.wmf"/><Relationship Id="rId97" Type="http://schemas.openxmlformats.org/officeDocument/2006/relationships/image" Target="media/image70.wmf"/><Relationship Id="rId104" Type="http://schemas.openxmlformats.org/officeDocument/2006/relationships/image" Target="media/image77.wmf"/><Relationship Id="rId120" Type="http://schemas.openxmlformats.org/officeDocument/2006/relationships/image" Target="media/image91.wmf"/><Relationship Id="rId125" Type="http://schemas.openxmlformats.org/officeDocument/2006/relationships/hyperlink" Target="consultantplus://offline/ref=DA9B345FB907856505D58410DCAECE10850500B872C4E4F3DF50F4DA87434A16912826DE1BB43BA8C35F3310DA72417D118379B80AC471B5e4EFH" TargetMode="External"/><Relationship Id="rId7" Type="http://schemas.openxmlformats.org/officeDocument/2006/relationships/hyperlink" Target="consultantplus://offline/ref=DA9B345FB907856505D58410DCAECE10850505B676C1E4F3DF50F4DA87434A16912826DE1BB434AECF5F3310DA72417D118379B80AC471B5e4EFH" TargetMode="External"/><Relationship Id="rId71" Type="http://schemas.openxmlformats.org/officeDocument/2006/relationships/image" Target="media/image44.wmf"/><Relationship Id="rId92" Type="http://schemas.openxmlformats.org/officeDocument/2006/relationships/image" Target="media/image65.wmf"/><Relationship Id="rId2" Type="http://schemas.openxmlformats.org/officeDocument/2006/relationships/settings" Target="settings.xml"/><Relationship Id="rId29" Type="http://schemas.openxmlformats.org/officeDocument/2006/relationships/hyperlink" Target="consultantplus://offline/ref=DA9B345FB907856505D58410DCAECE1085060EBB78C4E4F3DF50F4DA87434A16912826DE1BB430A9C35F3310DA72417D118379B80AC471B5e4EFH" TargetMode="External"/><Relationship Id="rId24" Type="http://schemas.openxmlformats.org/officeDocument/2006/relationships/image" Target="media/image6.wmf"/><Relationship Id="rId40" Type="http://schemas.openxmlformats.org/officeDocument/2006/relationships/image" Target="media/image18.wmf"/><Relationship Id="rId45" Type="http://schemas.openxmlformats.org/officeDocument/2006/relationships/hyperlink" Target="consultantplus://offline/ref=DA9B345FB907856505D58410DCAECE10850500B872C4E4F3DF50F4DA87434A16912826DE1BB436AAC35F3310DA72417D118379B80AC471B5e4EFH" TargetMode="External"/><Relationship Id="rId66" Type="http://schemas.openxmlformats.org/officeDocument/2006/relationships/image" Target="media/image41.wmf"/><Relationship Id="rId87" Type="http://schemas.openxmlformats.org/officeDocument/2006/relationships/image" Target="media/image60.wmf"/><Relationship Id="rId110" Type="http://schemas.openxmlformats.org/officeDocument/2006/relationships/image" Target="media/image83.wmf"/><Relationship Id="rId115" Type="http://schemas.openxmlformats.org/officeDocument/2006/relationships/image" Target="media/image88.wmf"/><Relationship Id="rId131" Type="http://schemas.openxmlformats.org/officeDocument/2006/relationships/theme" Target="theme/theme1.xml"/><Relationship Id="rId61" Type="http://schemas.openxmlformats.org/officeDocument/2006/relationships/image" Target="media/image37.wmf"/><Relationship Id="rId82" Type="http://schemas.openxmlformats.org/officeDocument/2006/relationships/image" Target="media/image5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4633</Words>
  <Characters>26413</Characters>
  <Application>Microsoft Office Word</Application>
  <DocSecurity>0</DocSecurity>
  <Lines>220</Lines>
  <Paragraphs>61</Paragraphs>
  <ScaleCrop>false</ScaleCrop>
  <Company/>
  <LinksUpToDate>false</LinksUpToDate>
  <CharactersWithSpaces>30985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atv</dc:creator>
  <cp:lastModifiedBy>atv</cp:lastModifiedBy>
  <cp:revision>1</cp:revision>
  <dcterms:created xsi:type="dcterms:W3CDTF">2019-12-27T07:04:00Z</dcterms:created>
  <dcterms:modified xsi:type="dcterms:W3CDTF">2019-12-27T07:05:00Z</dcterms:modified>
</cp:coreProperties>
</file>