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0B" w:rsidRPr="00B64A0B" w:rsidRDefault="00B64A0B">
      <w:pPr>
        <w:pStyle w:val="ConsPlusTitlePage"/>
        <w:rPr>
          <w:rFonts w:ascii="Times New Roman" w:hAnsi="Times New Roman" w:cs="Times New Roman"/>
          <w:sz w:val="22"/>
          <w:szCs w:val="22"/>
        </w:rPr>
      </w:pPr>
      <w:r w:rsidRPr="00B64A0B">
        <w:rPr>
          <w:rFonts w:ascii="Times New Roman" w:hAnsi="Times New Roman" w:cs="Times New Roman"/>
          <w:sz w:val="22"/>
          <w:szCs w:val="22"/>
        </w:rPr>
        <w:t xml:space="preserve">Документ предоставлен </w:t>
      </w:r>
      <w:hyperlink r:id="rId4" w:history="1">
        <w:r w:rsidRPr="00B64A0B">
          <w:rPr>
            <w:rFonts w:ascii="Times New Roman" w:hAnsi="Times New Roman" w:cs="Times New Roman"/>
            <w:color w:val="0000FF"/>
            <w:sz w:val="22"/>
            <w:szCs w:val="22"/>
          </w:rPr>
          <w:t>КонсультантПлюс</w:t>
        </w:r>
      </w:hyperlink>
      <w:r w:rsidRPr="00B64A0B">
        <w:rPr>
          <w:rFonts w:ascii="Times New Roman" w:hAnsi="Times New Roman" w:cs="Times New Roman"/>
          <w:sz w:val="22"/>
          <w:szCs w:val="22"/>
        </w:rPr>
        <w:br/>
      </w:r>
    </w:p>
    <w:p w:rsidR="00B64A0B" w:rsidRPr="00B64A0B" w:rsidRDefault="00B64A0B">
      <w:pPr>
        <w:pStyle w:val="ConsPlusNormal"/>
        <w:jc w:val="both"/>
        <w:outlineLvl w:val="0"/>
        <w:rPr>
          <w:rFonts w:ascii="Times New Roman" w:hAnsi="Times New Roman" w:cs="Times New Roman"/>
          <w:szCs w:val="22"/>
        </w:rPr>
      </w:pPr>
    </w:p>
    <w:p w:rsidR="00B64A0B" w:rsidRPr="00B64A0B" w:rsidRDefault="00B64A0B">
      <w:pPr>
        <w:pStyle w:val="ConsPlusTitle"/>
        <w:jc w:val="center"/>
        <w:outlineLvl w:val="0"/>
        <w:rPr>
          <w:rFonts w:ascii="Times New Roman" w:hAnsi="Times New Roman" w:cs="Times New Roman"/>
          <w:szCs w:val="22"/>
        </w:rPr>
      </w:pPr>
      <w:r w:rsidRPr="00B64A0B">
        <w:rPr>
          <w:rFonts w:ascii="Times New Roman" w:hAnsi="Times New Roman" w:cs="Times New Roman"/>
          <w:szCs w:val="22"/>
        </w:rPr>
        <w:t>ПРАВИТЕЛЬСТВО РОССИЙСКОЙ ФЕДЕРАЦИИ</w:t>
      </w:r>
    </w:p>
    <w:p w:rsidR="00B64A0B" w:rsidRPr="00B64A0B" w:rsidRDefault="00B64A0B">
      <w:pPr>
        <w:pStyle w:val="ConsPlusTitle"/>
        <w:jc w:val="center"/>
        <w:rPr>
          <w:rFonts w:ascii="Times New Roman" w:hAnsi="Times New Roman" w:cs="Times New Roman"/>
          <w:szCs w:val="22"/>
        </w:rPr>
      </w:pP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ПОСТАНОВЛЕНИЕ</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от 13 мая 2013 г. N 406</w:t>
      </w:r>
    </w:p>
    <w:p w:rsidR="00B64A0B" w:rsidRPr="00B64A0B" w:rsidRDefault="00B64A0B">
      <w:pPr>
        <w:pStyle w:val="ConsPlusTitle"/>
        <w:jc w:val="center"/>
        <w:rPr>
          <w:rFonts w:ascii="Times New Roman" w:hAnsi="Times New Roman" w:cs="Times New Roman"/>
          <w:szCs w:val="22"/>
        </w:rPr>
      </w:pP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О ГОСУДАРСТВЕННОМ РЕГУЛИРОВАНИИ</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ТАРИФОВ В СФЕРЕ ВОДОСНАБЖЕНИЯ И ВОДООТВЕДЕНИЯ</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Список изменяющих документов</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(в ред. Постановлений Правительства РФ от 29.07.2013 </w:t>
      </w:r>
      <w:hyperlink r:id="rId5" w:history="1">
        <w:r w:rsidRPr="00B64A0B">
          <w:rPr>
            <w:rFonts w:ascii="Times New Roman" w:hAnsi="Times New Roman" w:cs="Times New Roman"/>
            <w:color w:val="0000FF"/>
            <w:szCs w:val="22"/>
          </w:rPr>
          <w:t>N 644</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24.12.2013 </w:t>
      </w:r>
      <w:hyperlink r:id="rId6" w:history="1">
        <w:r w:rsidRPr="00B64A0B">
          <w:rPr>
            <w:rFonts w:ascii="Times New Roman" w:hAnsi="Times New Roman" w:cs="Times New Roman"/>
            <w:color w:val="0000FF"/>
            <w:szCs w:val="22"/>
          </w:rPr>
          <w:t>N 1220</w:t>
        </w:r>
      </w:hyperlink>
      <w:r w:rsidRPr="00B64A0B">
        <w:rPr>
          <w:rFonts w:ascii="Times New Roman" w:hAnsi="Times New Roman" w:cs="Times New Roman"/>
          <w:szCs w:val="22"/>
        </w:rPr>
        <w:t xml:space="preserve">, от 20.02.2014 </w:t>
      </w:r>
      <w:hyperlink r:id="rId7" w:history="1">
        <w:r w:rsidRPr="00B64A0B">
          <w:rPr>
            <w:rFonts w:ascii="Times New Roman" w:hAnsi="Times New Roman" w:cs="Times New Roman"/>
            <w:color w:val="0000FF"/>
            <w:szCs w:val="22"/>
          </w:rPr>
          <w:t>N 128</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03.06.2014 </w:t>
      </w:r>
      <w:hyperlink r:id="rId8" w:history="1">
        <w:r w:rsidRPr="00B64A0B">
          <w:rPr>
            <w:rFonts w:ascii="Times New Roman" w:hAnsi="Times New Roman" w:cs="Times New Roman"/>
            <w:color w:val="0000FF"/>
            <w:szCs w:val="22"/>
          </w:rPr>
          <w:t>N 510</w:t>
        </w:r>
      </w:hyperlink>
      <w:r w:rsidRPr="00B64A0B">
        <w:rPr>
          <w:rFonts w:ascii="Times New Roman" w:hAnsi="Times New Roman" w:cs="Times New Roman"/>
          <w:szCs w:val="22"/>
        </w:rPr>
        <w:t xml:space="preserve">, от 26.06.2014 </w:t>
      </w:r>
      <w:hyperlink r:id="rId9" w:history="1">
        <w:r w:rsidRPr="00B64A0B">
          <w:rPr>
            <w:rFonts w:ascii="Times New Roman" w:hAnsi="Times New Roman" w:cs="Times New Roman"/>
            <w:color w:val="0000FF"/>
            <w:szCs w:val="22"/>
          </w:rPr>
          <w:t>N 588</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01.07.2014 </w:t>
      </w:r>
      <w:hyperlink r:id="rId10" w:history="1">
        <w:r w:rsidRPr="00B64A0B">
          <w:rPr>
            <w:rFonts w:ascii="Times New Roman" w:hAnsi="Times New Roman" w:cs="Times New Roman"/>
            <w:color w:val="0000FF"/>
            <w:szCs w:val="22"/>
          </w:rPr>
          <w:t>N 603</w:t>
        </w:r>
      </w:hyperlink>
      <w:r w:rsidRPr="00B64A0B">
        <w:rPr>
          <w:rFonts w:ascii="Times New Roman" w:hAnsi="Times New Roman" w:cs="Times New Roman"/>
          <w:szCs w:val="22"/>
        </w:rPr>
        <w:t xml:space="preserve">, от 09.08.2014 </w:t>
      </w:r>
      <w:hyperlink r:id="rId11" w:history="1">
        <w:r w:rsidRPr="00B64A0B">
          <w:rPr>
            <w:rFonts w:ascii="Times New Roman" w:hAnsi="Times New Roman" w:cs="Times New Roman"/>
            <w:color w:val="0000FF"/>
            <w:szCs w:val="22"/>
          </w:rPr>
          <w:t>N 781</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02.10.2014 </w:t>
      </w:r>
      <w:hyperlink r:id="rId12" w:history="1">
        <w:r w:rsidRPr="00B64A0B">
          <w:rPr>
            <w:rFonts w:ascii="Times New Roman" w:hAnsi="Times New Roman" w:cs="Times New Roman"/>
            <w:color w:val="0000FF"/>
            <w:szCs w:val="22"/>
          </w:rPr>
          <w:t>N 1011</w:t>
        </w:r>
      </w:hyperlink>
      <w:r w:rsidRPr="00B64A0B">
        <w:rPr>
          <w:rFonts w:ascii="Times New Roman" w:hAnsi="Times New Roman" w:cs="Times New Roman"/>
          <w:szCs w:val="22"/>
        </w:rPr>
        <w:t xml:space="preserve">, от 20.11.2014 </w:t>
      </w:r>
      <w:hyperlink r:id="rId13" w:history="1">
        <w:r w:rsidRPr="00B64A0B">
          <w:rPr>
            <w:rFonts w:ascii="Times New Roman" w:hAnsi="Times New Roman" w:cs="Times New Roman"/>
            <w:color w:val="0000FF"/>
            <w:szCs w:val="22"/>
          </w:rPr>
          <w:t>N 1227</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01.12.2014 </w:t>
      </w:r>
      <w:hyperlink r:id="rId14" w:history="1">
        <w:r w:rsidRPr="00B64A0B">
          <w:rPr>
            <w:rFonts w:ascii="Times New Roman" w:hAnsi="Times New Roman" w:cs="Times New Roman"/>
            <w:color w:val="0000FF"/>
            <w:szCs w:val="22"/>
          </w:rPr>
          <w:t>N 1289</w:t>
        </w:r>
      </w:hyperlink>
      <w:r w:rsidRPr="00B64A0B">
        <w:rPr>
          <w:rFonts w:ascii="Times New Roman" w:hAnsi="Times New Roman" w:cs="Times New Roman"/>
          <w:szCs w:val="22"/>
        </w:rPr>
        <w:t xml:space="preserve">, от 03.12.2014 </w:t>
      </w:r>
      <w:hyperlink r:id="rId15" w:history="1">
        <w:r w:rsidRPr="00B64A0B">
          <w:rPr>
            <w:rFonts w:ascii="Times New Roman" w:hAnsi="Times New Roman" w:cs="Times New Roman"/>
            <w:color w:val="0000FF"/>
            <w:szCs w:val="22"/>
          </w:rPr>
          <w:t>N 1305</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13.02.2015 </w:t>
      </w:r>
      <w:hyperlink r:id="rId16" w:history="1">
        <w:r w:rsidRPr="00B64A0B">
          <w:rPr>
            <w:rFonts w:ascii="Times New Roman" w:hAnsi="Times New Roman" w:cs="Times New Roman"/>
            <w:color w:val="0000FF"/>
            <w:szCs w:val="22"/>
          </w:rPr>
          <w:t>N 120</w:t>
        </w:r>
      </w:hyperlink>
      <w:r w:rsidRPr="00B64A0B">
        <w:rPr>
          <w:rFonts w:ascii="Times New Roman" w:hAnsi="Times New Roman" w:cs="Times New Roman"/>
          <w:szCs w:val="22"/>
        </w:rPr>
        <w:t xml:space="preserve">, от 04.09.2015 </w:t>
      </w:r>
      <w:hyperlink r:id="rId17" w:history="1">
        <w:r w:rsidRPr="00B64A0B">
          <w:rPr>
            <w:rFonts w:ascii="Times New Roman" w:hAnsi="Times New Roman" w:cs="Times New Roman"/>
            <w:color w:val="0000FF"/>
            <w:szCs w:val="22"/>
          </w:rPr>
          <w:t>N 941</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11.09.2015 </w:t>
      </w:r>
      <w:hyperlink r:id="rId18" w:history="1">
        <w:r w:rsidRPr="00B64A0B">
          <w:rPr>
            <w:rFonts w:ascii="Times New Roman" w:hAnsi="Times New Roman" w:cs="Times New Roman"/>
            <w:color w:val="0000FF"/>
            <w:szCs w:val="22"/>
          </w:rPr>
          <w:t>N 968</w:t>
        </w:r>
      </w:hyperlink>
      <w:r w:rsidRPr="00B64A0B">
        <w:rPr>
          <w:rFonts w:ascii="Times New Roman" w:hAnsi="Times New Roman" w:cs="Times New Roman"/>
          <w:szCs w:val="22"/>
        </w:rPr>
        <w:t xml:space="preserve">, от 24.12.2015 </w:t>
      </w:r>
      <w:hyperlink r:id="rId19" w:history="1">
        <w:r w:rsidRPr="00B64A0B">
          <w:rPr>
            <w:rFonts w:ascii="Times New Roman" w:hAnsi="Times New Roman" w:cs="Times New Roman"/>
            <w:color w:val="0000FF"/>
            <w:szCs w:val="22"/>
          </w:rPr>
          <w:t>N 1419</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28.10.2016 </w:t>
      </w:r>
      <w:hyperlink r:id="rId20" w:history="1">
        <w:r w:rsidRPr="00B64A0B">
          <w:rPr>
            <w:rFonts w:ascii="Times New Roman" w:hAnsi="Times New Roman" w:cs="Times New Roman"/>
            <w:color w:val="0000FF"/>
            <w:szCs w:val="22"/>
          </w:rPr>
          <w:t>N 1098</w:t>
        </w:r>
      </w:hyperlink>
      <w:r w:rsidRPr="00B64A0B">
        <w:rPr>
          <w:rFonts w:ascii="Times New Roman" w:hAnsi="Times New Roman" w:cs="Times New Roman"/>
          <w:szCs w:val="22"/>
        </w:rPr>
        <w:t xml:space="preserve">, от 23.12.2016 </w:t>
      </w:r>
      <w:hyperlink r:id="rId21" w:history="1">
        <w:r w:rsidRPr="00B64A0B">
          <w:rPr>
            <w:rFonts w:ascii="Times New Roman" w:hAnsi="Times New Roman" w:cs="Times New Roman"/>
            <w:color w:val="0000FF"/>
            <w:szCs w:val="22"/>
          </w:rPr>
          <w:t>N 1467</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24.01.2017 </w:t>
      </w:r>
      <w:hyperlink r:id="rId22" w:history="1">
        <w:r w:rsidRPr="00B64A0B">
          <w:rPr>
            <w:rFonts w:ascii="Times New Roman" w:hAnsi="Times New Roman" w:cs="Times New Roman"/>
            <w:color w:val="0000FF"/>
            <w:szCs w:val="22"/>
          </w:rPr>
          <w:t>N 54</w:t>
        </w:r>
      </w:hyperlink>
      <w:r w:rsidRPr="00B64A0B">
        <w:rPr>
          <w:rFonts w:ascii="Times New Roman" w:hAnsi="Times New Roman" w:cs="Times New Roman"/>
          <w:szCs w:val="22"/>
        </w:rPr>
        <w:t xml:space="preserve">, от 15.04.2017 </w:t>
      </w:r>
      <w:hyperlink r:id="rId23" w:history="1">
        <w:r w:rsidRPr="00B64A0B">
          <w:rPr>
            <w:rFonts w:ascii="Times New Roman" w:hAnsi="Times New Roman" w:cs="Times New Roman"/>
            <w:color w:val="0000FF"/>
            <w:szCs w:val="22"/>
          </w:rPr>
          <w:t>N 449</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05.05.2017 </w:t>
      </w:r>
      <w:hyperlink r:id="rId24" w:history="1">
        <w:r w:rsidRPr="00B64A0B">
          <w:rPr>
            <w:rFonts w:ascii="Times New Roman" w:hAnsi="Times New Roman" w:cs="Times New Roman"/>
            <w:color w:val="0000FF"/>
            <w:szCs w:val="22"/>
          </w:rPr>
          <w:t>N 534</w:t>
        </w:r>
      </w:hyperlink>
      <w:r w:rsidRPr="00B64A0B">
        <w:rPr>
          <w:rFonts w:ascii="Times New Roman" w:hAnsi="Times New Roman" w:cs="Times New Roman"/>
          <w:szCs w:val="22"/>
        </w:rPr>
        <w:t xml:space="preserve">, от 25.08.2017 </w:t>
      </w:r>
      <w:hyperlink r:id="rId25" w:history="1">
        <w:r w:rsidRPr="00B64A0B">
          <w:rPr>
            <w:rFonts w:ascii="Times New Roman" w:hAnsi="Times New Roman" w:cs="Times New Roman"/>
            <w:color w:val="0000FF"/>
            <w:szCs w:val="22"/>
          </w:rPr>
          <w:t>N 997</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 xml:space="preserve">На основании </w:t>
      </w:r>
      <w:hyperlink r:id="rId26" w:history="1">
        <w:r w:rsidRPr="00B64A0B">
          <w:rPr>
            <w:rFonts w:ascii="Times New Roman" w:hAnsi="Times New Roman" w:cs="Times New Roman"/>
            <w:color w:val="0000FF"/>
            <w:szCs w:val="22"/>
          </w:rPr>
          <w:t>статьи 4</w:t>
        </w:r>
      </w:hyperlink>
      <w:r w:rsidRPr="00B64A0B">
        <w:rPr>
          <w:rFonts w:ascii="Times New Roman" w:hAnsi="Times New Roman" w:cs="Times New Roman"/>
          <w:szCs w:val="22"/>
        </w:rPr>
        <w:t xml:space="preserve"> Федерального закона "О водоснабжении и водоотведении" Правительство Российской Федерации постановляет:</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 Утвердить прилагаемые:</w:t>
      </w:r>
    </w:p>
    <w:p w:rsidR="00B64A0B" w:rsidRPr="00B64A0B" w:rsidRDefault="00B64A0B">
      <w:pPr>
        <w:pStyle w:val="ConsPlusNormal"/>
        <w:spacing w:before="220"/>
        <w:ind w:firstLine="540"/>
        <w:jc w:val="both"/>
        <w:rPr>
          <w:rFonts w:ascii="Times New Roman" w:hAnsi="Times New Roman" w:cs="Times New Roman"/>
          <w:szCs w:val="22"/>
        </w:rPr>
      </w:pPr>
      <w:hyperlink w:anchor="P65" w:history="1">
        <w:r w:rsidRPr="00B64A0B">
          <w:rPr>
            <w:rFonts w:ascii="Times New Roman" w:hAnsi="Times New Roman" w:cs="Times New Roman"/>
            <w:color w:val="0000FF"/>
            <w:szCs w:val="22"/>
          </w:rPr>
          <w:t>Основы</w:t>
        </w:r>
      </w:hyperlink>
      <w:r w:rsidRPr="00B64A0B">
        <w:rPr>
          <w:rFonts w:ascii="Times New Roman" w:hAnsi="Times New Roman" w:cs="Times New Roman"/>
          <w:szCs w:val="22"/>
        </w:rPr>
        <w:t xml:space="preserve"> ценообразования в сфере водоснабжения и водоотведения;</w:t>
      </w:r>
    </w:p>
    <w:p w:rsidR="00B64A0B" w:rsidRPr="00B64A0B" w:rsidRDefault="00B64A0B">
      <w:pPr>
        <w:pStyle w:val="ConsPlusNormal"/>
        <w:spacing w:before="220"/>
        <w:ind w:firstLine="540"/>
        <w:jc w:val="both"/>
        <w:rPr>
          <w:rFonts w:ascii="Times New Roman" w:hAnsi="Times New Roman" w:cs="Times New Roman"/>
          <w:szCs w:val="22"/>
        </w:rPr>
      </w:pPr>
      <w:hyperlink w:anchor="P492" w:history="1">
        <w:r w:rsidRPr="00B64A0B">
          <w:rPr>
            <w:rFonts w:ascii="Times New Roman" w:hAnsi="Times New Roman" w:cs="Times New Roman"/>
            <w:color w:val="0000FF"/>
            <w:szCs w:val="22"/>
          </w:rPr>
          <w:t>Правила</w:t>
        </w:r>
      </w:hyperlink>
      <w:r w:rsidRPr="00B64A0B">
        <w:rPr>
          <w:rFonts w:ascii="Times New Roman" w:hAnsi="Times New Roman" w:cs="Times New Roman"/>
          <w:szCs w:val="22"/>
        </w:rPr>
        <w:t xml:space="preserve"> регулирования тарифов в сфере водоснабжения и водоотведения;</w:t>
      </w:r>
    </w:p>
    <w:p w:rsidR="00B64A0B" w:rsidRPr="00B64A0B" w:rsidRDefault="00B64A0B">
      <w:pPr>
        <w:pStyle w:val="ConsPlusNormal"/>
        <w:spacing w:before="220"/>
        <w:ind w:firstLine="540"/>
        <w:jc w:val="both"/>
        <w:rPr>
          <w:rFonts w:ascii="Times New Roman" w:hAnsi="Times New Roman" w:cs="Times New Roman"/>
          <w:szCs w:val="22"/>
        </w:rPr>
      </w:pPr>
      <w:hyperlink w:anchor="P833" w:history="1">
        <w:r w:rsidRPr="00B64A0B">
          <w:rPr>
            <w:rFonts w:ascii="Times New Roman" w:hAnsi="Times New Roman" w:cs="Times New Roman"/>
            <w:color w:val="0000FF"/>
            <w:szCs w:val="22"/>
          </w:rPr>
          <w:t>Правила</w:t>
        </w:r>
      </w:hyperlink>
      <w:r w:rsidRPr="00B64A0B">
        <w:rPr>
          <w:rFonts w:ascii="Times New Roman" w:hAnsi="Times New Roman" w:cs="Times New Roman"/>
          <w:szCs w:val="22"/>
        </w:rPr>
        <w:t xml:space="preserve"> определения размера инвестированного капитала в сфере водоснабжения и водоотведения и порядка ведения его учета;</w:t>
      </w:r>
    </w:p>
    <w:p w:rsidR="00B64A0B" w:rsidRPr="00B64A0B" w:rsidRDefault="00B64A0B">
      <w:pPr>
        <w:pStyle w:val="ConsPlusNormal"/>
        <w:spacing w:before="220"/>
        <w:ind w:firstLine="540"/>
        <w:jc w:val="both"/>
        <w:rPr>
          <w:rFonts w:ascii="Times New Roman" w:hAnsi="Times New Roman" w:cs="Times New Roman"/>
          <w:szCs w:val="22"/>
        </w:rPr>
      </w:pPr>
      <w:hyperlink w:anchor="P889" w:history="1">
        <w:r w:rsidRPr="00B64A0B">
          <w:rPr>
            <w:rFonts w:ascii="Times New Roman" w:hAnsi="Times New Roman" w:cs="Times New Roman"/>
            <w:color w:val="0000FF"/>
            <w:szCs w:val="22"/>
          </w:rPr>
          <w:t>Правила</w:t>
        </w:r>
      </w:hyperlink>
      <w:r w:rsidRPr="00B64A0B">
        <w:rPr>
          <w:rFonts w:ascii="Times New Roman" w:hAnsi="Times New Roman" w:cs="Times New Roman"/>
          <w:szCs w:val="22"/>
        </w:rPr>
        <w:t xml:space="preserve"> расчета нормы доходности инвестированного капитала в сфере водоснабжения и водоотведения.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2. Установить, что:</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а) к отношениям, связанным с регулированием тарифов в сфере водоснабжения и водоотведения, </w:t>
      </w:r>
      <w:hyperlink r:id="rId27" w:history="1">
        <w:r w:rsidRPr="00B64A0B">
          <w:rPr>
            <w:rFonts w:ascii="Times New Roman" w:hAnsi="Times New Roman" w:cs="Times New Roman"/>
            <w:color w:val="0000FF"/>
            <w:szCs w:val="22"/>
          </w:rPr>
          <w:t>Основы</w:t>
        </w:r>
      </w:hyperlink>
      <w:r w:rsidRPr="00B64A0B">
        <w:rPr>
          <w:rFonts w:ascii="Times New Roman" w:hAnsi="Times New Roman" w:cs="Times New Roman"/>
          <w:szCs w:val="22"/>
        </w:rPr>
        <w:t xml:space="preserve"> ценообразования в сфере деятельности организаций коммунального комплекса и </w:t>
      </w:r>
      <w:hyperlink r:id="rId28" w:history="1">
        <w:r w:rsidRPr="00B64A0B">
          <w:rPr>
            <w:rFonts w:ascii="Times New Roman" w:hAnsi="Times New Roman" w:cs="Times New Roman"/>
            <w:color w:val="0000FF"/>
            <w:szCs w:val="22"/>
          </w:rPr>
          <w:t>Правила</w:t>
        </w:r>
      </w:hyperlink>
      <w:r w:rsidRPr="00B64A0B">
        <w:rPr>
          <w:rFonts w:ascii="Times New Roman" w:hAnsi="Times New Roman" w:cs="Times New Roman"/>
          <w:szCs w:val="22"/>
        </w:rPr>
        <w:t xml:space="preserve"> регулирования тарифов, надбавок и предельных индексов в сфере деятельности организаций коммунального комплекса, утвержденные постановлением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не применяются со дня вступления в силу настоящего постановления;</w:t>
      </w:r>
    </w:p>
    <w:p w:rsidR="00B64A0B" w:rsidRPr="00B64A0B" w:rsidRDefault="00B64A0B">
      <w:pPr>
        <w:pStyle w:val="ConsPlusNormal"/>
        <w:spacing w:before="220"/>
        <w:ind w:firstLine="540"/>
        <w:jc w:val="both"/>
        <w:rPr>
          <w:rFonts w:ascii="Times New Roman" w:hAnsi="Times New Roman" w:cs="Times New Roman"/>
          <w:szCs w:val="22"/>
        </w:rPr>
      </w:pPr>
      <w:bookmarkStart w:id="0" w:name="P30"/>
      <w:bookmarkEnd w:id="0"/>
      <w:r w:rsidRPr="00B64A0B">
        <w:rPr>
          <w:rFonts w:ascii="Times New Roman" w:hAnsi="Times New Roman" w:cs="Times New Roman"/>
          <w:szCs w:val="22"/>
        </w:rPr>
        <w:t xml:space="preserve">б) переход к регулированию тарифов с применением метода доходности инвестированного капитала, долгосрочный период регулирования которых начинается в 2014 году, допускается только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 за исключением случая, предусмотренного </w:t>
      </w:r>
      <w:hyperlink w:anchor="P34" w:history="1">
        <w:r w:rsidRPr="00B64A0B">
          <w:rPr>
            <w:rFonts w:ascii="Times New Roman" w:hAnsi="Times New Roman" w:cs="Times New Roman"/>
            <w:color w:val="0000FF"/>
            <w:szCs w:val="22"/>
          </w:rPr>
          <w:t>пунктом 2(1)</w:t>
        </w:r>
      </w:hyperlink>
      <w:r w:rsidRPr="00B64A0B">
        <w:rPr>
          <w:rFonts w:ascii="Times New Roman" w:hAnsi="Times New Roman" w:cs="Times New Roman"/>
          <w:szCs w:val="22"/>
        </w:rPr>
        <w:t xml:space="preserve"> настоящего постановления;</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29"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lastRenderedPageBreak/>
        <w:t xml:space="preserve">в) при установлении тарифов на 2014 и 2015 годы метод экономически обоснованных затрат может применяться органом регулирования в отношении организаций, осуществляющих регулируемые виды деятельности в сфере водоснабжения и водоотведения вне зависимости от критериев выбора и случаев применения методов регулирования тарифов, предусмотренных </w:t>
      </w:r>
      <w:hyperlink w:anchor="P65" w:history="1">
        <w:r w:rsidRPr="00B64A0B">
          <w:rPr>
            <w:rFonts w:ascii="Times New Roman" w:hAnsi="Times New Roman" w:cs="Times New Roman"/>
            <w:color w:val="0000FF"/>
            <w:szCs w:val="22"/>
          </w:rPr>
          <w:t>Основами</w:t>
        </w:r>
      </w:hyperlink>
      <w:r w:rsidRPr="00B64A0B">
        <w:rPr>
          <w:rFonts w:ascii="Times New Roman" w:hAnsi="Times New Roman" w:cs="Times New Roman"/>
          <w:szCs w:val="22"/>
        </w:rPr>
        <w:t xml:space="preserve"> ценообразования в сфере водоснабжения и водоотведения, утвержденными настоящим постановлением.</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30"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02.10.2014 N 1011)</w:t>
      </w:r>
    </w:p>
    <w:p w:rsidR="00B64A0B" w:rsidRPr="00B64A0B" w:rsidRDefault="00B64A0B">
      <w:pPr>
        <w:pStyle w:val="ConsPlusNormal"/>
        <w:spacing w:before="220"/>
        <w:ind w:firstLine="540"/>
        <w:jc w:val="both"/>
        <w:rPr>
          <w:rFonts w:ascii="Times New Roman" w:hAnsi="Times New Roman" w:cs="Times New Roman"/>
          <w:szCs w:val="22"/>
        </w:rPr>
      </w:pPr>
      <w:bookmarkStart w:id="1" w:name="P34"/>
      <w:bookmarkEnd w:id="1"/>
      <w:r w:rsidRPr="00B64A0B">
        <w:rPr>
          <w:rFonts w:ascii="Times New Roman" w:hAnsi="Times New Roman" w:cs="Times New Roman"/>
          <w:szCs w:val="22"/>
        </w:rPr>
        <w:t xml:space="preserve">2(1). Положения </w:t>
      </w:r>
      <w:hyperlink w:anchor="P30" w:history="1">
        <w:r w:rsidRPr="00B64A0B">
          <w:rPr>
            <w:rFonts w:ascii="Times New Roman" w:hAnsi="Times New Roman" w:cs="Times New Roman"/>
            <w:color w:val="0000FF"/>
            <w:szCs w:val="22"/>
          </w:rPr>
          <w:t>подпункта "б" пункта 2</w:t>
        </w:r>
      </w:hyperlink>
      <w:r w:rsidRPr="00B64A0B">
        <w:rPr>
          <w:rFonts w:ascii="Times New Roman" w:hAnsi="Times New Roman" w:cs="Times New Roman"/>
          <w:szCs w:val="22"/>
        </w:rPr>
        <w:t xml:space="preserve"> настоящего постановления не применяются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Выбор метода регулирования тарифов в отношении таких организаций осуществляется в соответствии с </w:t>
      </w:r>
      <w:hyperlink w:anchor="P65" w:history="1">
        <w:r w:rsidRPr="00B64A0B">
          <w:rPr>
            <w:rFonts w:ascii="Times New Roman" w:hAnsi="Times New Roman" w:cs="Times New Roman"/>
            <w:color w:val="0000FF"/>
            <w:szCs w:val="22"/>
          </w:rPr>
          <w:t>Основами</w:t>
        </w:r>
      </w:hyperlink>
      <w:r w:rsidRPr="00B64A0B">
        <w:rPr>
          <w:rFonts w:ascii="Times New Roman" w:hAnsi="Times New Roman" w:cs="Times New Roman"/>
          <w:szCs w:val="22"/>
        </w:rPr>
        <w:t xml:space="preserve"> ценообразования в сфере водоснабжения и водоотведения, утвержденными настоящим постановлением.</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2(1) введен </w:t>
      </w:r>
      <w:hyperlink r:id="rId31"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3. Федеральной службе по тарифам: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а) в срок до 25 мая 2013 г. утвердить по согласованию с Министерством экономического развития Российской Федерации и Министерством регионального развития Российской Федерации </w:t>
      </w:r>
      <w:hyperlink r:id="rId32" w:history="1">
        <w:r w:rsidRPr="00B64A0B">
          <w:rPr>
            <w:rFonts w:ascii="Times New Roman" w:hAnsi="Times New Roman" w:cs="Times New Roman"/>
            <w:color w:val="0000FF"/>
            <w:szCs w:val="22"/>
          </w:rPr>
          <w:t>методические указания</w:t>
        </w:r>
      </w:hyperlink>
      <w:r w:rsidRPr="00B64A0B">
        <w:rPr>
          <w:rFonts w:ascii="Times New Roman" w:hAnsi="Times New Roman" w:cs="Times New Roman"/>
          <w:szCs w:val="22"/>
        </w:rPr>
        <w:t xml:space="preserve"> по расчету регулируемых тарифов в сфере водоснабжения и водоотведения;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в 4-месячный срок:</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утвердить по согласованию с Министерством экономического развития Российской Федерации, Министерством регионального развития Российской Федерации и Федеральной антимонопольной службой </w:t>
      </w:r>
      <w:hyperlink r:id="rId33" w:history="1">
        <w:r w:rsidRPr="00B64A0B">
          <w:rPr>
            <w:rFonts w:ascii="Times New Roman" w:hAnsi="Times New Roman" w:cs="Times New Roman"/>
            <w:color w:val="0000FF"/>
            <w:szCs w:val="22"/>
          </w:rPr>
          <w:t>регламент</w:t>
        </w:r>
      </w:hyperlink>
      <w:r w:rsidRPr="00B64A0B">
        <w:rPr>
          <w:rFonts w:ascii="Times New Roman" w:hAnsi="Times New Roman" w:cs="Times New Roman"/>
          <w:szCs w:val="22"/>
        </w:rPr>
        <w:t xml:space="preserve"> установления регулируемых тарифов в сфере водоснабжения и водоотведения;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утвердить по согласованию с Министерством экономического развития Российской Федерации:</w:t>
      </w:r>
    </w:p>
    <w:p w:rsidR="00B64A0B" w:rsidRPr="00B64A0B" w:rsidRDefault="00B64A0B">
      <w:pPr>
        <w:pStyle w:val="ConsPlusNormal"/>
        <w:spacing w:before="220"/>
        <w:ind w:firstLine="540"/>
        <w:jc w:val="both"/>
        <w:rPr>
          <w:rFonts w:ascii="Times New Roman" w:hAnsi="Times New Roman" w:cs="Times New Roman"/>
          <w:szCs w:val="22"/>
        </w:rPr>
      </w:pPr>
      <w:hyperlink r:id="rId34" w:history="1">
        <w:r w:rsidRPr="00B64A0B">
          <w:rPr>
            <w:rFonts w:ascii="Times New Roman" w:hAnsi="Times New Roman" w:cs="Times New Roman"/>
            <w:color w:val="0000FF"/>
            <w:szCs w:val="22"/>
          </w:rPr>
          <w:t>правила</w:t>
        </w:r>
      </w:hyperlink>
      <w:r w:rsidRPr="00B64A0B">
        <w:rPr>
          <w:rFonts w:ascii="Times New Roman" w:hAnsi="Times New Roman" w:cs="Times New Roman"/>
          <w:szCs w:val="22"/>
        </w:rPr>
        <w:t xml:space="preserve">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перечень критериев, учитываемых федеральным органом исполнительной власти в области государственного регулирования тарифов при согласовании решения органа исполнительной власти субъекта Российской Федерации в области государственного регулирования тарифов об утверждении им тарифа на услуги организаций, осуществляющих регулируемые виды деятельности в сфере водоснабжения и водоотведения, в случае, если размер утверждаемого тарифа влечет превышение предельного индекса изменения тарифов в сфере водоснабжения и водоотведения, установленного указанным федеральным органом исполнительной власти;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в) в 6-месячный срок утвердить </w:t>
      </w:r>
      <w:hyperlink r:id="rId35" w:history="1">
        <w:r w:rsidRPr="00B64A0B">
          <w:rPr>
            <w:rFonts w:ascii="Times New Roman" w:hAnsi="Times New Roman" w:cs="Times New Roman"/>
            <w:color w:val="0000FF"/>
            <w:szCs w:val="22"/>
          </w:rPr>
          <w:t>форму</w:t>
        </w:r>
      </w:hyperlink>
      <w:r w:rsidRPr="00B64A0B">
        <w:rPr>
          <w:rFonts w:ascii="Times New Roman" w:hAnsi="Times New Roman" w:cs="Times New Roman"/>
          <w:szCs w:val="22"/>
        </w:rPr>
        <w:t xml:space="preserve">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4. В 2014 и 2015 годах организации, осуществляющие регулируемые виды деятельности в сфере водоснабжения и водоотведения, вправе в течение периода действия тарифов, не позднее 1 октября текущего года, но не ранее даты вступления в силу утвержденных в установленном </w:t>
      </w:r>
      <w:r w:rsidRPr="00B64A0B">
        <w:rPr>
          <w:rFonts w:ascii="Times New Roman" w:hAnsi="Times New Roman" w:cs="Times New Roman"/>
          <w:szCs w:val="22"/>
        </w:rPr>
        <w:lastRenderedPageBreak/>
        <w:t>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периода с метода экономически обоснованных расходов (затрат) на метод доходности инвестированного капитала, метод индексации, а также предложение об установлении (пересмотре) в течение такого периода соответствующих тарифов с применением одного из таких методов.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Органы регулирования в течение 15 рабочих дней (45 рабочих дней - в случае выбора метода доходности инвестированного капитала) со дня поступления указанных заявления и предложения на основании критериев выбора методов регулирования тарифов и случаев их применения, предусмотренных </w:t>
      </w:r>
      <w:hyperlink w:anchor="P65" w:history="1">
        <w:r w:rsidRPr="00B64A0B">
          <w:rPr>
            <w:rFonts w:ascii="Times New Roman" w:hAnsi="Times New Roman" w:cs="Times New Roman"/>
            <w:color w:val="0000FF"/>
            <w:szCs w:val="22"/>
          </w:rPr>
          <w:t>Основами</w:t>
        </w:r>
      </w:hyperlink>
      <w:r w:rsidRPr="00B64A0B">
        <w:rPr>
          <w:rFonts w:ascii="Times New Roman" w:hAnsi="Times New Roman" w:cs="Times New Roman"/>
          <w:szCs w:val="22"/>
        </w:rPr>
        <w:t xml:space="preserve"> ценообразования в сфере водоснабжения и водоотведения, утвержденными настоящим постановлением, принимают решение об изменении метода регулирования тарифов и решение об установлении (пересмотре)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тарифов с применением выбранного метода.</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4 введен </w:t>
      </w:r>
      <w:hyperlink r:id="rId36"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20.02.2014 N 128)</w:t>
      </w:r>
    </w:p>
    <w:p w:rsidR="00B64A0B" w:rsidRPr="00B64A0B" w:rsidRDefault="00B64A0B">
      <w:pPr>
        <w:pStyle w:val="ConsPlusNormal"/>
        <w:spacing w:before="220"/>
        <w:ind w:firstLine="540"/>
        <w:jc w:val="both"/>
        <w:rPr>
          <w:rFonts w:ascii="Times New Roman" w:hAnsi="Times New Roman" w:cs="Times New Roman"/>
          <w:szCs w:val="22"/>
        </w:rPr>
      </w:pPr>
      <w:bookmarkStart w:id="2" w:name="P47"/>
      <w:bookmarkEnd w:id="2"/>
      <w:r w:rsidRPr="00B64A0B">
        <w:rPr>
          <w:rFonts w:ascii="Times New Roman" w:hAnsi="Times New Roman" w:cs="Times New Roman"/>
          <w:szCs w:val="22"/>
        </w:rPr>
        <w:t>5. Организации, осуществляющие регулируемые виды деятельности в сфере водоснабжения и водоотведения, в срок до 1 ноября 2014 г. вправе подать заявление о выборе метода экономически обоснованных расходов (затрат) на 2015 год.</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5 введен </w:t>
      </w:r>
      <w:hyperlink r:id="rId37"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02.10.2014 N 1011)</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6. Органам регулирования рассмотреть заявления, предусмотренные </w:t>
      </w:r>
      <w:hyperlink w:anchor="P47" w:history="1">
        <w:r w:rsidRPr="00B64A0B">
          <w:rPr>
            <w:rFonts w:ascii="Times New Roman" w:hAnsi="Times New Roman" w:cs="Times New Roman"/>
            <w:color w:val="0000FF"/>
            <w:szCs w:val="22"/>
          </w:rPr>
          <w:t>пунктом 5</w:t>
        </w:r>
      </w:hyperlink>
      <w:r w:rsidRPr="00B64A0B">
        <w:rPr>
          <w:rFonts w:ascii="Times New Roman" w:hAnsi="Times New Roman" w:cs="Times New Roman"/>
          <w:szCs w:val="22"/>
        </w:rPr>
        <w:t xml:space="preserve"> настоящего постановления, и принять решения о выборе метода регулирования тарифов в срок до 1 декабря 2014 г.</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6 введен </w:t>
      </w:r>
      <w:hyperlink r:id="rId38"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02.10.2014 N 1011)</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jc w:val="right"/>
        <w:rPr>
          <w:rFonts w:ascii="Times New Roman" w:hAnsi="Times New Roman" w:cs="Times New Roman"/>
          <w:szCs w:val="22"/>
        </w:rPr>
      </w:pPr>
      <w:r w:rsidRPr="00B64A0B">
        <w:rPr>
          <w:rFonts w:ascii="Times New Roman" w:hAnsi="Times New Roman" w:cs="Times New Roman"/>
          <w:szCs w:val="22"/>
        </w:rPr>
        <w:t>Председатель Правительства</w:t>
      </w:r>
    </w:p>
    <w:p w:rsidR="00B64A0B" w:rsidRPr="00B64A0B" w:rsidRDefault="00B64A0B">
      <w:pPr>
        <w:pStyle w:val="ConsPlusNormal"/>
        <w:jc w:val="right"/>
        <w:rPr>
          <w:rFonts w:ascii="Times New Roman" w:hAnsi="Times New Roman" w:cs="Times New Roman"/>
          <w:szCs w:val="22"/>
        </w:rPr>
      </w:pPr>
      <w:r w:rsidRPr="00B64A0B">
        <w:rPr>
          <w:rFonts w:ascii="Times New Roman" w:hAnsi="Times New Roman" w:cs="Times New Roman"/>
          <w:szCs w:val="22"/>
        </w:rPr>
        <w:t>Российской Федерации</w:t>
      </w:r>
    </w:p>
    <w:p w:rsidR="00B64A0B" w:rsidRPr="00B64A0B" w:rsidRDefault="00B64A0B">
      <w:pPr>
        <w:pStyle w:val="ConsPlusNormal"/>
        <w:jc w:val="right"/>
        <w:rPr>
          <w:rFonts w:ascii="Times New Roman" w:hAnsi="Times New Roman" w:cs="Times New Roman"/>
          <w:szCs w:val="22"/>
        </w:rPr>
      </w:pPr>
      <w:r w:rsidRPr="00B64A0B">
        <w:rPr>
          <w:rFonts w:ascii="Times New Roman" w:hAnsi="Times New Roman" w:cs="Times New Roman"/>
          <w:szCs w:val="22"/>
        </w:rPr>
        <w:t>Д.МЕДВЕДЕВ</w:t>
      </w:r>
    </w:p>
    <w:p w:rsidR="00B64A0B" w:rsidRPr="00B64A0B" w:rsidRDefault="00B64A0B">
      <w:pPr>
        <w:pStyle w:val="ConsPlusNormal"/>
        <w:jc w:val="right"/>
        <w:rPr>
          <w:rFonts w:ascii="Times New Roman" w:hAnsi="Times New Roman" w:cs="Times New Roman"/>
          <w:szCs w:val="22"/>
        </w:rPr>
      </w:pPr>
    </w:p>
    <w:p w:rsidR="00B64A0B" w:rsidRPr="00B64A0B" w:rsidRDefault="00B64A0B">
      <w:pPr>
        <w:pStyle w:val="ConsPlusNormal"/>
        <w:jc w:val="right"/>
        <w:rPr>
          <w:rFonts w:ascii="Times New Roman" w:hAnsi="Times New Roman" w:cs="Times New Roman"/>
          <w:szCs w:val="22"/>
        </w:rPr>
      </w:pPr>
    </w:p>
    <w:p w:rsidR="00B64A0B" w:rsidRPr="00B64A0B" w:rsidRDefault="00B64A0B">
      <w:pPr>
        <w:pStyle w:val="ConsPlusNormal"/>
        <w:jc w:val="right"/>
        <w:rPr>
          <w:rFonts w:ascii="Times New Roman" w:hAnsi="Times New Roman" w:cs="Times New Roman"/>
          <w:szCs w:val="22"/>
        </w:rPr>
      </w:pPr>
    </w:p>
    <w:p w:rsidR="00B64A0B" w:rsidRPr="00B64A0B" w:rsidRDefault="00B64A0B">
      <w:pPr>
        <w:pStyle w:val="ConsPlusNormal"/>
        <w:jc w:val="right"/>
        <w:rPr>
          <w:rFonts w:ascii="Times New Roman" w:hAnsi="Times New Roman" w:cs="Times New Roman"/>
          <w:szCs w:val="22"/>
        </w:rPr>
      </w:pPr>
    </w:p>
    <w:p w:rsidR="00B64A0B" w:rsidRPr="00B64A0B" w:rsidRDefault="00B64A0B">
      <w:pPr>
        <w:pStyle w:val="ConsPlusNormal"/>
        <w:jc w:val="right"/>
        <w:rPr>
          <w:rFonts w:ascii="Times New Roman" w:hAnsi="Times New Roman" w:cs="Times New Roman"/>
          <w:szCs w:val="22"/>
        </w:rPr>
      </w:pPr>
    </w:p>
    <w:p w:rsidR="00B64A0B" w:rsidRPr="00B64A0B" w:rsidRDefault="00B64A0B">
      <w:pPr>
        <w:pStyle w:val="ConsPlusNormal"/>
        <w:jc w:val="right"/>
        <w:outlineLvl w:val="0"/>
        <w:rPr>
          <w:rFonts w:ascii="Times New Roman" w:hAnsi="Times New Roman" w:cs="Times New Roman"/>
          <w:szCs w:val="22"/>
        </w:rPr>
      </w:pPr>
      <w:r w:rsidRPr="00B64A0B">
        <w:rPr>
          <w:rFonts w:ascii="Times New Roman" w:hAnsi="Times New Roman" w:cs="Times New Roman"/>
          <w:szCs w:val="22"/>
        </w:rPr>
        <w:t>Утверждены</w:t>
      </w:r>
    </w:p>
    <w:p w:rsidR="00B64A0B" w:rsidRPr="00B64A0B" w:rsidRDefault="00B64A0B">
      <w:pPr>
        <w:pStyle w:val="ConsPlusNormal"/>
        <w:jc w:val="right"/>
        <w:rPr>
          <w:rFonts w:ascii="Times New Roman" w:hAnsi="Times New Roman" w:cs="Times New Roman"/>
          <w:szCs w:val="22"/>
        </w:rPr>
      </w:pPr>
      <w:r w:rsidRPr="00B64A0B">
        <w:rPr>
          <w:rFonts w:ascii="Times New Roman" w:hAnsi="Times New Roman" w:cs="Times New Roman"/>
          <w:szCs w:val="22"/>
        </w:rPr>
        <w:t>постановлением Правительства</w:t>
      </w:r>
    </w:p>
    <w:p w:rsidR="00B64A0B" w:rsidRPr="00B64A0B" w:rsidRDefault="00B64A0B">
      <w:pPr>
        <w:pStyle w:val="ConsPlusNormal"/>
        <w:jc w:val="right"/>
        <w:rPr>
          <w:rFonts w:ascii="Times New Roman" w:hAnsi="Times New Roman" w:cs="Times New Roman"/>
          <w:szCs w:val="22"/>
        </w:rPr>
      </w:pPr>
      <w:r w:rsidRPr="00B64A0B">
        <w:rPr>
          <w:rFonts w:ascii="Times New Roman" w:hAnsi="Times New Roman" w:cs="Times New Roman"/>
          <w:szCs w:val="22"/>
        </w:rPr>
        <w:t>Российской Федерации</w:t>
      </w:r>
    </w:p>
    <w:p w:rsidR="00B64A0B" w:rsidRPr="00B64A0B" w:rsidRDefault="00B64A0B">
      <w:pPr>
        <w:pStyle w:val="ConsPlusNormal"/>
        <w:jc w:val="right"/>
        <w:rPr>
          <w:rFonts w:ascii="Times New Roman" w:hAnsi="Times New Roman" w:cs="Times New Roman"/>
          <w:szCs w:val="22"/>
        </w:rPr>
      </w:pPr>
      <w:r w:rsidRPr="00B64A0B">
        <w:rPr>
          <w:rFonts w:ascii="Times New Roman" w:hAnsi="Times New Roman" w:cs="Times New Roman"/>
          <w:szCs w:val="22"/>
        </w:rPr>
        <w:t>от 13 мая 2013 г. N 406</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rPr>
          <w:rFonts w:ascii="Times New Roman" w:hAnsi="Times New Roman" w:cs="Times New Roman"/>
          <w:szCs w:val="22"/>
        </w:rPr>
      </w:pPr>
      <w:bookmarkStart w:id="3" w:name="P65"/>
      <w:bookmarkEnd w:id="3"/>
      <w:r w:rsidRPr="00B64A0B">
        <w:rPr>
          <w:rFonts w:ascii="Times New Roman" w:hAnsi="Times New Roman" w:cs="Times New Roman"/>
          <w:szCs w:val="22"/>
        </w:rPr>
        <w:t>ОСНОВЫ</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ЦЕНООБРАЗОВАНИЯ В СФЕРЕ ВОДОСНАБЖЕНИЯ И ВОДООТВЕДЕНИЯ</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Список изменяющих документов</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(в ред. Постановлений Правительства РФ от 29.07.2013 </w:t>
      </w:r>
      <w:hyperlink r:id="rId39" w:history="1">
        <w:r w:rsidRPr="00B64A0B">
          <w:rPr>
            <w:rFonts w:ascii="Times New Roman" w:hAnsi="Times New Roman" w:cs="Times New Roman"/>
            <w:color w:val="0000FF"/>
            <w:szCs w:val="22"/>
          </w:rPr>
          <w:t>N 644</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24.12.2013 </w:t>
      </w:r>
      <w:hyperlink r:id="rId40" w:history="1">
        <w:r w:rsidRPr="00B64A0B">
          <w:rPr>
            <w:rFonts w:ascii="Times New Roman" w:hAnsi="Times New Roman" w:cs="Times New Roman"/>
            <w:color w:val="0000FF"/>
            <w:szCs w:val="22"/>
          </w:rPr>
          <w:t>N 1220</w:t>
        </w:r>
      </w:hyperlink>
      <w:r w:rsidRPr="00B64A0B">
        <w:rPr>
          <w:rFonts w:ascii="Times New Roman" w:hAnsi="Times New Roman" w:cs="Times New Roman"/>
          <w:szCs w:val="22"/>
        </w:rPr>
        <w:t xml:space="preserve">, от 03.06.2014 </w:t>
      </w:r>
      <w:hyperlink r:id="rId41" w:history="1">
        <w:r w:rsidRPr="00B64A0B">
          <w:rPr>
            <w:rFonts w:ascii="Times New Roman" w:hAnsi="Times New Roman" w:cs="Times New Roman"/>
            <w:color w:val="0000FF"/>
            <w:szCs w:val="22"/>
          </w:rPr>
          <w:t>N 510</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26.06.2014 </w:t>
      </w:r>
      <w:hyperlink r:id="rId42" w:history="1">
        <w:r w:rsidRPr="00B64A0B">
          <w:rPr>
            <w:rFonts w:ascii="Times New Roman" w:hAnsi="Times New Roman" w:cs="Times New Roman"/>
            <w:color w:val="0000FF"/>
            <w:szCs w:val="22"/>
          </w:rPr>
          <w:t>N 588</w:t>
        </w:r>
      </w:hyperlink>
      <w:r w:rsidRPr="00B64A0B">
        <w:rPr>
          <w:rFonts w:ascii="Times New Roman" w:hAnsi="Times New Roman" w:cs="Times New Roman"/>
          <w:szCs w:val="22"/>
        </w:rPr>
        <w:t xml:space="preserve">, от 01.07.2014 </w:t>
      </w:r>
      <w:hyperlink r:id="rId43" w:history="1">
        <w:r w:rsidRPr="00B64A0B">
          <w:rPr>
            <w:rFonts w:ascii="Times New Roman" w:hAnsi="Times New Roman" w:cs="Times New Roman"/>
            <w:color w:val="0000FF"/>
            <w:szCs w:val="22"/>
          </w:rPr>
          <w:t>N 603</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01.12.2014 </w:t>
      </w:r>
      <w:hyperlink r:id="rId44" w:history="1">
        <w:r w:rsidRPr="00B64A0B">
          <w:rPr>
            <w:rFonts w:ascii="Times New Roman" w:hAnsi="Times New Roman" w:cs="Times New Roman"/>
            <w:color w:val="0000FF"/>
            <w:szCs w:val="22"/>
          </w:rPr>
          <w:t>N 1289</w:t>
        </w:r>
      </w:hyperlink>
      <w:r w:rsidRPr="00B64A0B">
        <w:rPr>
          <w:rFonts w:ascii="Times New Roman" w:hAnsi="Times New Roman" w:cs="Times New Roman"/>
          <w:szCs w:val="22"/>
        </w:rPr>
        <w:t xml:space="preserve">, от 03.12.2014 </w:t>
      </w:r>
      <w:hyperlink r:id="rId45" w:history="1">
        <w:r w:rsidRPr="00B64A0B">
          <w:rPr>
            <w:rFonts w:ascii="Times New Roman" w:hAnsi="Times New Roman" w:cs="Times New Roman"/>
            <w:color w:val="0000FF"/>
            <w:szCs w:val="22"/>
          </w:rPr>
          <w:t>N 1305</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13.02.2015 </w:t>
      </w:r>
      <w:hyperlink r:id="rId46" w:history="1">
        <w:r w:rsidRPr="00B64A0B">
          <w:rPr>
            <w:rFonts w:ascii="Times New Roman" w:hAnsi="Times New Roman" w:cs="Times New Roman"/>
            <w:color w:val="0000FF"/>
            <w:szCs w:val="22"/>
          </w:rPr>
          <w:t>N 120</w:t>
        </w:r>
      </w:hyperlink>
      <w:r w:rsidRPr="00B64A0B">
        <w:rPr>
          <w:rFonts w:ascii="Times New Roman" w:hAnsi="Times New Roman" w:cs="Times New Roman"/>
          <w:szCs w:val="22"/>
        </w:rPr>
        <w:t xml:space="preserve">, от 04.09.2015 </w:t>
      </w:r>
      <w:hyperlink r:id="rId47" w:history="1">
        <w:r w:rsidRPr="00B64A0B">
          <w:rPr>
            <w:rFonts w:ascii="Times New Roman" w:hAnsi="Times New Roman" w:cs="Times New Roman"/>
            <w:color w:val="0000FF"/>
            <w:szCs w:val="22"/>
          </w:rPr>
          <w:t>N 941</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28.10.2016 </w:t>
      </w:r>
      <w:hyperlink r:id="rId48" w:history="1">
        <w:r w:rsidRPr="00B64A0B">
          <w:rPr>
            <w:rFonts w:ascii="Times New Roman" w:hAnsi="Times New Roman" w:cs="Times New Roman"/>
            <w:color w:val="0000FF"/>
            <w:szCs w:val="22"/>
          </w:rPr>
          <w:t>N 1098</w:t>
        </w:r>
      </w:hyperlink>
      <w:r w:rsidRPr="00B64A0B">
        <w:rPr>
          <w:rFonts w:ascii="Times New Roman" w:hAnsi="Times New Roman" w:cs="Times New Roman"/>
          <w:szCs w:val="22"/>
        </w:rPr>
        <w:t xml:space="preserve">, от 23.12.2016 </w:t>
      </w:r>
      <w:hyperlink r:id="rId49" w:history="1">
        <w:r w:rsidRPr="00B64A0B">
          <w:rPr>
            <w:rFonts w:ascii="Times New Roman" w:hAnsi="Times New Roman" w:cs="Times New Roman"/>
            <w:color w:val="0000FF"/>
            <w:szCs w:val="22"/>
          </w:rPr>
          <w:t>N 1467</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24.01.2017 </w:t>
      </w:r>
      <w:hyperlink r:id="rId50" w:history="1">
        <w:r w:rsidRPr="00B64A0B">
          <w:rPr>
            <w:rFonts w:ascii="Times New Roman" w:hAnsi="Times New Roman" w:cs="Times New Roman"/>
            <w:color w:val="0000FF"/>
            <w:szCs w:val="22"/>
          </w:rPr>
          <w:t>N 54</w:t>
        </w:r>
      </w:hyperlink>
      <w:r w:rsidRPr="00B64A0B">
        <w:rPr>
          <w:rFonts w:ascii="Times New Roman" w:hAnsi="Times New Roman" w:cs="Times New Roman"/>
          <w:szCs w:val="22"/>
        </w:rPr>
        <w:t xml:space="preserve">, от 15.04.2017 </w:t>
      </w:r>
      <w:hyperlink r:id="rId51" w:history="1">
        <w:r w:rsidRPr="00B64A0B">
          <w:rPr>
            <w:rFonts w:ascii="Times New Roman" w:hAnsi="Times New Roman" w:cs="Times New Roman"/>
            <w:color w:val="0000FF"/>
            <w:szCs w:val="22"/>
          </w:rPr>
          <w:t>N 449</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05.05.2017 </w:t>
      </w:r>
      <w:hyperlink r:id="rId52" w:history="1">
        <w:r w:rsidRPr="00B64A0B">
          <w:rPr>
            <w:rFonts w:ascii="Times New Roman" w:hAnsi="Times New Roman" w:cs="Times New Roman"/>
            <w:color w:val="0000FF"/>
            <w:szCs w:val="22"/>
          </w:rPr>
          <w:t>N 534</w:t>
        </w:r>
      </w:hyperlink>
      <w:r w:rsidRPr="00B64A0B">
        <w:rPr>
          <w:rFonts w:ascii="Times New Roman" w:hAnsi="Times New Roman" w:cs="Times New Roman"/>
          <w:szCs w:val="22"/>
        </w:rPr>
        <w:t xml:space="preserve">, от 25.08.2017 </w:t>
      </w:r>
      <w:hyperlink r:id="rId53" w:history="1">
        <w:r w:rsidRPr="00B64A0B">
          <w:rPr>
            <w:rFonts w:ascii="Times New Roman" w:hAnsi="Times New Roman" w:cs="Times New Roman"/>
            <w:color w:val="0000FF"/>
            <w:szCs w:val="22"/>
          </w:rPr>
          <w:t>N 997</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I. Общие положения</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 xml:space="preserve">1. Настоящий документ определяет систему, принципы и методы регулирования федеральным органом исполнительной власти в области государственного регулирования </w:t>
      </w:r>
      <w:r w:rsidRPr="00B64A0B">
        <w:rPr>
          <w:rFonts w:ascii="Times New Roman" w:hAnsi="Times New Roman" w:cs="Times New Roman"/>
          <w:szCs w:val="22"/>
        </w:rPr>
        <w:lastRenderedPageBreak/>
        <w:t xml:space="preserve">тарифов,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и городских округов (в случае если законами субъектов Российской Федерации полномочия на осуществление государственного регулирования тарифов переданы органам местного самоуправления поселений и городских округов) тарифов на товары (работы, услуги) организаций, осуществляющих регулируемые виды деятельности в сфере водоснабжения и водоотведения, тарифы которых подлежат государственному регулированию в соответствии с Федеральным </w:t>
      </w:r>
      <w:hyperlink r:id="rId54" w:history="1">
        <w:r w:rsidRPr="00B64A0B">
          <w:rPr>
            <w:rFonts w:ascii="Times New Roman" w:hAnsi="Times New Roman" w:cs="Times New Roman"/>
            <w:color w:val="0000FF"/>
            <w:szCs w:val="22"/>
          </w:rPr>
          <w:t>законом</w:t>
        </w:r>
      </w:hyperlink>
      <w:r w:rsidRPr="00B64A0B">
        <w:rPr>
          <w:rFonts w:ascii="Times New Roman" w:hAnsi="Times New Roman" w:cs="Times New Roman"/>
          <w:szCs w:val="22"/>
        </w:rPr>
        <w:t xml:space="preserve"> "О водоснабжении и водоотведении", а также предельных индексов изменения тарифов в сфере водоснабжения и водоотведения (далее соответственно - органы регулирования тарифов, регулируемые организации, регулируемые тарифы, предельные индексы).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2. В настоящем документе используются следующие понятия: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"база инвестированного капитала" - величина инвестированного капитала, определяемая органом регулирования тарифов на соответствующий год долгосрочного периода регулирования, на основе которой определяется величина дохода инвестированного капитала при установлении тарифов с применением метода доходности инвестированного капитала;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"базовый уровень операционных расходов" - уровень операционных расходов, установленный на первый год долгосрочного периода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"долгосрочные параметры регулирования тарифов" - параметры расчета тарифов, устанавливаемые органом регулирования тарифов на долгосрочный период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"долгосрочный период регулирования" - период длительностью не менее 5 годовых периодов регулирования (не менее 3 годовых периодов регулирования при первом применении долгосрочных тарифов), на который устанавливаются долгосрочные параметры регулирования тарифов, если иное не предусмотрено федеральным законом;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"долгосрочные тарифы" - тарифы в сфере водоснабжения и водоотведения, устанавливаемые на основе долгосрочных параметров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"инвестированный капитал" - стоимость объектов централизованных систем водоснабжения и (или) водоотведения, принимаемая органом регулирования тарифов для целей тарифного регулирования с использованием метода доходности инвестированного капитала, определяемая в соответствии с </w:t>
      </w:r>
      <w:hyperlink w:anchor="P492" w:history="1">
        <w:r w:rsidRPr="00B64A0B">
          <w:rPr>
            <w:rFonts w:ascii="Times New Roman" w:hAnsi="Times New Roman" w:cs="Times New Roman"/>
            <w:color w:val="0000FF"/>
            <w:szCs w:val="22"/>
          </w:rPr>
          <w:t>Правилами</w:t>
        </w:r>
      </w:hyperlink>
      <w:r w:rsidRPr="00B64A0B">
        <w:rPr>
          <w:rFonts w:ascii="Times New Roman" w:hAnsi="Times New Roman" w:cs="Times New Roman"/>
          <w:szCs w:val="22"/>
        </w:rPr>
        <w:t xml:space="preserve"> определения размера инвестированного капитала в сфере водоснабжения и водоотведения и порядка ведения его учета, утвержденными постановлением Правительства Российской Федерации от 13 мая 2013 г. N 406;</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(абзац введен </w:t>
      </w:r>
      <w:hyperlink r:id="rId55"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"компонент на холодную воду"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холодную воду;</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"компонент на тепловую энергию"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(одноставочной или двухставочной) на тепловую энергию;</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"недополученные доходы" - доходы регулируемой организации, не полученные в предыдущие периоды регулирования в связи со снижением (по причинам, не зависящим от регулируемой организации) объема поданной воды и (или) принятых сточных вод по сравнению с объемом поданной воды и (или) принятых сточных вод, применяемым для расчета при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lastRenderedPageBreak/>
        <w:t>"неподконтрольные расходы" - расходы регулируемой организации, связанные с производством и реализацией товаров (работ,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к их снижению;</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"необходимая валовая выручка" - экономически обоснованный объем финансовых средств, необходимый в течение очередного периода регулирования регулируемой организации для осуществления регулируемого вида деятельности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56"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"норма доходности инвестированного капитала" - величина, отражающая экономически обоснованный уровень доходности инвестированного капитала;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"операционные расходы" - расходы регулируемой организации, связанные с осуществлением регулируемых видов деятельности, величина которых зависит от деятельности регулируемой организации и в отношении которых регулируемой организацией должны приниматься меры по их снижению, обеспечивая при этом выполнение производственной программы в полном объеме;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"первоначальный размер инвестированного капитала" - величина инвестированного капитала, установленная органами регулирования тарифов в соответствии с </w:t>
      </w:r>
      <w:hyperlink w:anchor="P492" w:history="1">
        <w:r w:rsidRPr="00B64A0B">
          <w:rPr>
            <w:rFonts w:ascii="Times New Roman" w:hAnsi="Times New Roman" w:cs="Times New Roman"/>
            <w:color w:val="0000FF"/>
            <w:szCs w:val="22"/>
          </w:rPr>
          <w:t>Правилами</w:t>
        </w:r>
      </w:hyperlink>
      <w:r w:rsidRPr="00B64A0B">
        <w:rPr>
          <w:rFonts w:ascii="Times New Roman" w:hAnsi="Times New Roman" w:cs="Times New Roman"/>
          <w:szCs w:val="22"/>
        </w:rPr>
        <w:t xml:space="preserve"> определения размера инвестированного капитала в сфере водоснабжения и водоотведения и порядка ведения его учета, принимаемая для расчета размера необходимой валовой выручки при переходе к регулированию тарифов с применением метода доходности инвестированного капитала или на первый год очередного долгосрочного периода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"период регулирования" - период продолжительностью не менее 1 года, если иное не предусмотрено Федеральным </w:t>
      </w:r>
      <w:hyperlink r:id="rId57" w:history="1">
        <w:r w:rsidRPr="00B64A0B">
          <w:rPr>
            <w:rFonts w:ascii="Times New Roman" w:hAnsi="Times New Roman" w:cs="Times New Roman"/>
            <w:color w:val="0000FF"/>
            <w:szCs w:val="22"/>
          </w:rPr>
          <w:t>законом</w:t>
        </w:r>
      </w:hyperlink>
      <w:r w:rsidRPr="00B64A0B">
        <w:rPr>
          <w:rFonts w:ascii="Times New Roman" w:hAnsi="Times New Roman" w:cs="Times New Roman"/>
          <w:szCs w:val="22"/>
        </w:rPr>
        <w:t xml:space="preserve"> "О водоснабжении и водоотведении";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"поверхностные сточные воды" - сточные воды, принимаемые в централизованные системы водоотведения, к которым относятся дождевые, талые, инфильтрационные, поливомоечные и дренажные сточные воды, отводимые с поверхности земельных участков;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"полный размер инвестированного капитала" - величина инвестированного капитала, отражающая полную стоимость инвестированного капитала, принимаемая для расчета величины возврата инвестированного капитала при применении метода доходности инвестированного капитала;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"расчетная предпринимательская прибыль гарантирующей организации" - величина, учитываемая при определении необходимой валовой выручки гарантирующей организации, используемой при расчете тарифов с применением метода экономически обоснованных затрат или метода индексации на период регулирования (на каждый год долгосрочного периода регулирования - в случае установления тарифов с применением метода индексации), остающаяся в распоряжении гарантирующей организации и расходуемая ею по своему усмотрению;</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(абзац введен </w:t>
      </w:r>
      <w:hyperlink r:id="rId58"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26.06.2014 N 588)</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"экономически обоснованные расходы, не учтенные при установлении регулируемых тарифов в предыдущие периоды регулирования" - расходы, связанные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а также расходы, не учтенные органом регулирования тарифов в предыдущий период регулирования тарифов, но признанные экономически обоснованными федеральным органом исполнительной власти в области государственного регулирования тарифов либо судом.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Термины "абонент", "водоотведение", "водоподготовка", "водоснабжение", "гарантирующая </w:t>
      </w:r>
      <w:r w:rsidRPr="00B64A0B">
        <w:rPr>
          <w:rFonts w:ascii="Times New Roman" w:hAnsi="Times New Roman" w:cs="Times New Roman"/>
          <w:szCs w:val="22"/>
        </w:rPr>
        <w:lastRenderedPageBreak/>
        <w:t xml:space="preserve">организация", "горячая вода", "инвестиционная программа", "питьевая вода", "централизованная система холодного (горячего) водоснабжения", "производственная программа", "транспортировка воды (сточных вод)", "техническая вода" применяются в значениях, предусмотренных Федеральным </w:t>
      </w:r>
      <w:hyperlink r:id="rId59" w:history="1">
        <w:r w:rsidRPr="00B64A0B">
          <w:rPr>
            <w:rFonts w:ascii="Times New Roman" w:hAnsi="Times New Roman" w:cs="Times New Roman"/>
            <w:color w:val="0000FF"/>
            <w:szCs w:val="22"/>
          </w:rPr>
          <w:t>законом</w:t>
        </w:r>
      </w:hyperlink>
      <w:r w:rsidRPr="00B64A0B">
        <w:rPr>
          <w:rFonts w:ascii="Times New Roman" w:hAnsi="Times New Roman" w:cs="Times New Roman"/>
          <w:szCs w:val="22"/>
        </w:rPr>
        <w:t xml:space="preserve"> "О водоснабжении и водоотведении".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3. Расчет размера необходимой валовой выручки, тарифов в сфере водоснабжения и водоотведения, долгосрочных параметров регулирования тарифов, дифференциация регулируемых тарифов осуществляются в соответствии с </w:t>
      </w:r>
      <w:hyperlink r:id="rId60" w:history="1">
        <w:r w:rsidRPr="00B64A0B">
          <w:rPr>
            <w:rFonts w:ascii="Times New Roman" w:hAnsi="Times New Roman" w:cs="Times New Roman"/>
            <w:color w:val="0000FF"/>
            <w:szCs w:val="22"/>
          </w:rPr>
          <w:t>методическими указаниями</w:t>
        </w:r>
      </w:hyperlink>
      <w:r w:rsidRPr="00B64A0B">
        <w:rPr>
          <w:rFonts w:ascii="Times New Roman" w:hAnsi="Times New Roman" w:cs="Times New Roman"/>
          <w:szCs w:val="22"/>
        </w:rP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61"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04.09.2015 N 941)</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II. Система регулируемых тарифов</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bookmarkStart w:id="4" w:name="P111"/>
      <w:bookmarkEnd w:id="4"/>
      <w:r w:rsidRPr="00B64A0B">
        <w:rPr>
          <w:rFonts w:ascii="Times New Roman" w:hAnsi="Times New Roman" w:cs="Times New Roman"/>
          <w:szCs w:val="22"/>
        </w:rPr>
        <w:t>4. В систему регулируемых тарифов входят следующие виды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в сфере холодного водоснабжения: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тариф на питьевую воду (питьевое водоснабжение);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тариф на техническую воду;</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тариф на транспортировку воды;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тариф на подвоз воды (в случае обращения органов местного самоуправления, принявших решение о необходимости установления такого тарифа);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тариф на подключение (технологическое присоединение) к централизованной системе холодного водоснабжения;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в сфере горячего водоснабжения: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тариф на горячую воду (горячее водоснабжение);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тариф на транспортировку горячей воды;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тариф на подключение (технологическое присоединение) к централизованной системе горячего водоснабжения;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в сфере водоотведения: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тариф на водоотведение;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тариф на транспортировку сточных вод;</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тариф на подключение (технологическое присоединение) к централизованной системе водоотведения.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5. После определения органами местного самоуправления поселений и городских округов гарантирующей организации в сфере холодного водоснабжения орган регулирования тарифов начиная с очередного периода регулирования устанавливает:</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а) для гарантирующей организации - тарифы на питьевую воду (питьевое водоснабжение), на техническую воду и тарифы на подключение (технологическое присоединение) к централизованной системе холодного водоснабжения, а также тарифы для отдельных регулируемых видов деятельности в случае, если гарантирующая организация оказывает абонентам отдельные виды услуг, предусмотренные </w:t>
      </w:r>
      <w:hyperlink w:anchor="P111" w:history="1">
        <w:r w:rsidRPr="00B64A0B">
          <w:rPr>
            <w:rFonts w:ascii="Times New Roman" w:hAnsi="Times New Roman" w:cs="Times New Roman"/>
            <w:color w:val="0000FF"/>
            <w:szCs w:val="22"/>
          </w:rPr>
          <w:t>пунктом 4</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б) для иных регулируемых организаций - тарифы на транспортировку холодной воды, </w:t>
      </w:r>
      <w:r w:rsidRPr="00B64A0B">
        <w:rPr>
          <w:rFonts w:ascii="Times New Roman" w:hAnsi="Times New Roman" w:cs="Times New Roman"/>
          <w:szCs w:val="22"/>
        </w:rPr>
        <w:lastRenderedPageBreak/>
        <w:t>тарифы на подключение (технологическое присоединение) к централизованной системе холодного водоснабжения, а также тарифы на питьевую воду и (или) на техническую воду в случае, если регулируемая организация осуществляет забор (подъем) воды и (или) водоподготовку.</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6. После определения органами местного самоуправления поселений и (или) городских округов гарантирующей организации в сфере водоотведения орган регулирования тарифов начиная с очередного периода регулирования устанавливает:</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а) для гарантирующей организации - тарифы на водоотведение и на подключение (технологическое присоединение) к централизованной системе водоотведения, а также тарифы для отдельных регулируемых видов деятельности в случае, если гарантирующая организация оказывает абонентам такие отдельные виды услуг, предусмотренные </w:t>
      </w:r>
      <w:hyperlink w:anchor="P111" w:history="1">
        <w:r w:rsidRPr="00B64A0B">
          <w:rPr>
            <w:rFonts w:ascii="Times New Roman" w:hAnsi="Times New Roman" w:cs="Times New Roman"/>
            <w:color w:val="0000FF"/>
            <w:szCs w:val="22"/>
          </w:rPr>
          <w:t>пунктом 4</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для иных регулируемых организаций - тарифы на транспортировку сточных вод, тарифы на подключение (технологическое присоединение) к централизованной системе водоотведения, а также тарифы на водоотведение в случае, если регулируемая организация осуществляет очистку сточных вод и (или) обращение с осадком сточных вод.</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7. Тарифы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одноставочных, двухставочных и многоставочных тарифов в соответствии с методическими указаниями.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8. Двухставочные тарифы устанавливаются в виде следующих ставок:</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ставка за содержание централизованных систем холодного водоснабжения или водоотведения либо объектов, входящих в состав этих систем (далее - ставка платы за содержание мощности);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ставка за объем поданной с использованием указанных систем (объектов) воды или принятых вод соответственно.</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9. Предельные </w:t>
      </w:r>
      <w:hyperlink r:id="rId62" w:history="1">
        <w:r w:rsidRPr="00B64A0B">
          <w:rPr>
            <w:rFonts w:ascii="Times New Roman" w:hAnsi="Times New Roman" w:cs="Times New Roman"/>
            <w:color w:val="0000FF"/>
            <w:szCs w:val="22"/>
          </w:rPr>
          <w:t>индексы</w:t>
        </w:r>
      </w:hyperlink>
      <w:r w:rsidRPr="00B64A0B">
        <w:rPr>
          <w:rFonts w:ascii="Times New Roman" w:hAnsi="Times New Roman" w:cs="Times New Roman"/>
          <w:szCs w:val="22"/>
        </w:rPr>
        <w:t xml:space="preserve"> устанавливаются Федеральной антимонопольной службой (далее - федеральный орган регулирования тарифов) с календарной разбивкой. Тарифы в сфере водоснабжения и водоотведения (за исключением тарифов на подключение (технологическое присоединение) устанавливаются в соответствии с указанными предельными индексами с календарной разбивкой по полугодиям при условии непревышения величины указанных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Постановлений Правительства РФ от 24.12.2013 </w:t>
      </w:r>
      <w:hyperlink r:id="rId63" w:history="1">
        <w:r w:rsidRPr="00B64A0B">
          <w:rPr>
            <w:rFonts w:ascii="Times New Roman" w:hAnsi="Times New Roman" w:cs="Times New Roman"/>
            <w:color w:val="0000FF"/>
            <w:szCs w:val="22"/>
          </w:rPr>
          <w:t>N 1220</w:t>
        </w:r>
      </w:hyperlink>
      <w:r w:rsidRPr="00B64A0B">
        <w:rPr>
          <w:rFonts w:ascii="Times New Roman" w:hAnsi="Times New Roman" w:cs="Times New Roman"/>
          <w:szCs w:val="22"/>
        </w:rPr>
        <w:t xml:space="preserve">, от 04.09.2015 </w:t>
      </w:r>
      <w:hyperlink r:id="rId64" w:history="1">
        <w:r w:rsidRPr="00B64A0B">
          <w:rPr>
            <w:rFonts w:ascii="Times New Roman" w:hAnsi="Times New Roman" w:cs="Times New Roman"/>
            <w:color w:val="0000FF"/>
            <w:szCs w:val="22"/>
          </w:rPr>
          <w:t>N 941</w:t>
        </w:r>
      </w:hyperlink>
      <w:r w:rsidRPr="00B64A0B">
        <w:rPr>
          <w:rFonts w:ascii="Times New Roman" w:hAnsi="Times New Roman" w:cs="Times New Roman"/>
          <w:szCs w:val="22"/>
        </w:rPr>
        <w:t>)</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10. Тарифы в сфере горячего водоснабжения, холодного водоснабжения могут устанавливаться в соответствии с методическими указаниями дифференцированно с учетом следующих параметров: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наличие нескольких технологически не связанных между собой централизованных систем холодного (горячего) водоснабжения;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объемы потребления воды абонентами;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соответствие качества питьевой воды и горячей воды требованиям, установленным санитарными нормами и правилами.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11. Тарифы в сфере водоотведения могут устанавливаться в соответствии с методическими указаниями дифференцированно с учетом следующих параметров: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а) наличие нескольких технологически не связанных между собой централизованных систем </w:t>
      </w:r>
      <w:r w:rsidRPr="00B64A0B">
        <w:rPr>
          <w:rFonts w:ascii="Times New Roman" w:hAnsi="Times New Roman" w:cs="Times New Roman"/>
          <w:szCs w:val="22"/>
        </w:rPr>
        <w:lastRenderedPageBreak/>
        <w:t>водоотведения;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категории сточных вод:</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жидкие бытовые отходы;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поверхностные сточные воды;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хозяйственно-бытовые сточные воды, отводимые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сточные воды, отводимые иными абонентами;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объем сточных вод.</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"в" введен </w:t>
      </w:r>
      <w:hyperlink r:id="rId65"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29.07.2013 N 644)</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III. Общие положения о регулировании тарифов</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и предельных индексов</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 xml:space="preserve">12. Регулирование тарифов осуществляется органами регулирования тарифов в соответствии с принципами регулирования, предусмотренными Федеральным </w:t>
      </w:r>
      <w:hyperlink r:id="rId66" w:history="1">
        <w:r w:rsidRPr="00B64A0B">
          <w:rPr>
            <w:rFonts w:ascii="Times New Roman" w:hAnsi="Times New Roman" w:cs="Times New Roman"/>
            <w:color w:val="0000FF"/>
            <w:szCs w:val="22"/>
          </w:rPr>
          <w:t>законом</w:t>
        </w:r>
      </w:hyperlink>
      <w:r w:rsidRPr="00B64A0B">
        <w:rPr>
          <w:rFonts w:ascii="Times New Roman" w:hAnsi="Times New Roman" w:cs="Times New Roman"/>
          <w:szCs w:val="22"/>
        </w:rPr>
        <w:t xml:space="preserve"> "О водоснабжении и водоотведении", настоящим документом, </w:t>
      </w:r>
      <w:hyperlink w:anchor="P492" w:history="1">
        <w:r w:rsidRPr="00B64A0B">
          <w:rPr>
            <w:rFonts w:ascii="Times New Roman" w:hAnsi="Times New Roman" w:cs="Times New Roman"/>
            <w:color w:val="0000FF"/>
            <w:szCs w:val="22"/>
          </w:rPr>
          <w:t>Правилами</w:t>
        </w:r>
      </w:hyperlink>
      <w:r w:rsidRPr="00B64A0B">
        <w:rPr>
          <w:rFonts w:ascii="Times New Roman" w:hAnsi="Times New Roman" w:cs="Times New Roman"/>
          <w:szCs w:val="22"/>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а также иными нормативными правовыми актами Российской Федерации в сфере водоснабжения и водоотведения.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13. Органы регулирования тарифов устанавливают тарифы в сфере водоснабжения и водоотведения в таком размере, чтобы рост тарифов на питьевую воду (питьевое водоснабжение) и водоотведение в среднем по субъекту Российской Федерации не превышал установленных предельных индексов.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Индекс изменения тарифов на питьевую воду (питьевое водоснабжение) и водоотведение в среднем по субъекту Российской Федерации определяется как отношение средневзвешенного тарифа на питьевую воду (питьевое водоснабжение) и водоотведение на очередной период регулирования, рассчитанного исходя из тарифов и объемов подачи воды (водоотведения) на очередной календарный год для регулируемых организаций на территории субъекта Российской Федерации, к средневзвешенному тарифу на питьевую воду (питьевое водоснабжение) и водоотведение, рассчитанному указанным способом на текущий календарный год.</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14. Если регулируемая организация кроме регулируемых видов деятельности осуществляет нерегулируемые виды деятельности, то расходы на осуществление нерегулируемых видов деятельности и полученная в ходе их осуществления прибыль (убытки) при установлении тарифов не учитываются.</w:t>
      </w:r>
    </w:p>
    <w:p w:rsidR="00B64A0B" w:rsidRPr="00B64A0B" w:rsidRDefault="00B64A0B">
      <w:pPr>
        <w:pStyle w:val="ConsPlusNormal"/>
        <w:spacing w:before="220"/>
        <w:ind w:firstLine="540"/>
        <w:jc w:val="both"/>
        <w:rPr>
          <w:rFonts w:ascii="Times New Roman" w:hAnsi="Times New Roman" w:cs="Times New Roman"/>
          <w:szCs w:val="22"/>
        </w:rPr>
      </w:pPr>
      <w:bookmarkStart w:id="5" w:name="P160"/>
      <w:bookmarkEnd w:id="5"/>
      <w:r w:rsidRPr="00B64A0B">
        <w:rPr>
          <w:rFonts w:ascii="Times New Roman" w:hAnsi="Times New Roman" w:cs="Times New Roman"/>
          <w:szCs w:val="22"/>
        </w:rPr>
        <w:t xml:space="preserve">15.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w:t>
      </w:r>
      <w:r w:rsidRPr="00B64A0B">
        <w:rPr>
          <w:rFonts w:ascii="Times New Roman" w:hAnsi="Times New Roman" w:cs="Times New Roman"/>
          <w:szCs w:val="22"/>
        </w:rPr>
        <w:lastRenderedPageBreak/>
        <w:t>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При установлении в соответствии с настоящим пунктом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 (учитываются экономически обоснованные расходы, не учтенные органом регулирования при установлении тарифов для реорганизованного юридического лица (юридических лиц), а также расходы, связанные с обслуживанием заемных средств и собственных средств, направляемых на покрытие недостатка средств).</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(абзац введен </w:t>
      </w:r>
      <w:hyperlink r:id="rId67"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13.02.2015 N 120)</w:t>
      </w:r>
    </w:p>
    <w:p w:rsidR="00B64A0B" w:rsidRPr="00B64A0B" w:rsidRDefault="00B64A0B">
      <w:pPr>
        <w:pStyle w:val="ConsPlusNormal"/>
        <w:pBdr>
          <w:top w:val="single" w:sz="6" w:space="0" w:color="auto"/>
        </w:pBdr>
        <w:spacing w:before="100" w:after="10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color w:val="0A2666"/>
          <w:szCs w:val="22"/>
        </w:rPr>
        <w:t>КонсультантПлюс: примечание.</w:t>
      </w: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color w:val="0A2666"/>
          <w:szCs w:val="22"/>
        </w:rPr>
        <w:t xml:space="preserve">В соответствии с </w:t>
      </w:r>
      <w:hyperlink r:id="rId68"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color w:val="0A2666"/>
          <w:szCs w:val="22"/>
        </w:rPr>
        <w:t xml:space="preserve"> Правительства РФ от 08.12.2015 N 1340 к отношениям, регулируемым актами Правительства РФ, в которых используется </w:t>
      </w:r>
      <w:hyperlink r:id="rId69" w:history="1">
        <w:r w:rsidRPr="00B64A0B">
          <w:rPr>
            <w:rFonts w:ascii="Times New Roman" w:hAnsi="Times New Roman" w:cs="Times New Roman"/>
            <w:color w:val="0000FF"/>
            <w:szCs w:val="22"/>
          </w:rPr>
          <w:t>ставка рефинансирования</w:t>
        </w:r>
      </w:hyperlink>
      <w:r w:rsidRPr="00B64A0B">
        <w:rPr>
          <w:rFonts w:ascii="Times New Roman" w:hAnsi="Times New Roman" w:cs="Times New Roman"/>
          <w:color w:val="0A2666"/>
          <w:szCs w:val="22"/>
        </w:rPr>
        <w:t xml:space="preserve"> Банка России, с 1 января 2016 года вместо ставки рефинансирования применяется </w:t>
      </w:r>
      <w:hyperlink r:id="rId70" w:history="1">
        <w:r w:rsidRPr="00B64A0B">
          <w:rPr>
            <w:rFonts w:ascii="Times New Roman" w:hAnsi="Times New Roman" w:cs="Times New Roman"/>
            <w:color w:val="0000FF"/>
            <w:szCs w:val="22"/>
          </w:rPr>
          <w:t>ключевая ставка</w:t>
        </w:r>
      </w:hyperlink>
      <w:r w:rsidRPr="00B64A0B">
        <w:rPr>
          <w:rFonts w:ascii="Times New Roman" w:hAnsi="Times New Roman" w:cs="Times New Roman"/>
          <w:color w:val="0A2666"/>
          <w:szCs w:val="22"/>
        </w:rPr>
        <w:t xml:space="preserve"> Банка России.</w:t>
      </w:r>
    </w:p>
    <w:p w:rsidR="00B64A0B" w:rsidRPr="00B64A0B" w:rsidRDefault="00B64A0B">
      <w:pPr>
        <w:pStyle w:val="ConsPlusNormal"/>
        <w:pBdr>
          <w:top w:val="single" w:sz="6" w:space="0" w:color="auto"/>
        </w:pBdr>
        <w:spacing w:before="100" w:after="10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bookmarkStart w:id="6" w:name="P167"/>
      <w:bookmarkEnd w:id="6"/>
      <w:r w:rsidRPr="00B64A0B">
        <w:rPr>
          <w:rFonts w:ascii="Times New Roman" w:hAnsi="Times New Roman" w:cs="Times New Roman"/>
          <w:szCs w:val="22"/>
        </w:rPr>
        <w:t xml:space="preserve">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в соответствии с </w:t>
      </w:r>
      <w:hyperlink r:id="rId71" w:history="1">
        <w:r w:rsidRPr="00B64A0B">
          <w:rPr>
            <w:rFonts w:ascii="Times New Roman" w:hAnsi="Times New Roman" w:cs="Times New Roman"/>
            <w:color w:val="0000FF"/>
            <w:szCs w:val="22"/>
          </w:rPr>
          <w:t>Правилами</w:t>
        </w:r>
      </w:hyperlink>
      <w:r w:rsidRPr="00B64A0B">
        <w:rPr>
          <w:rFonts w:ascii="Times New Roman" w:hAnsi="Times New Roman" w:cs="Times New Roman"/>
          <w:szCs w:val="22"/>
        </w:rPr>
        <w:t xml:space="preserve"> 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софинансирование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рассчитанном исходя из ставки процента, равной ставке рефинансирования Центрального банка Российской Федерации, действующей на дату привлечения таких средств (заключения договора займа, кредитного договора), увеличенной в 1,5 раза, но не менее 4 процентных пунктов. По решению органа регулирования тарифов для регулируемых организаций, осуществляющих деятельность в сфере водоснабжения и водоотведения в населенных пунктах с численностью населения менее 100 тыс. человек, указанная ставка процента может быть с учетом региональных особенностей определена в размере ставки рефинансирования Центрального банка Российской Федерации, действующей на дату привлечения заемных средств, увеличенной более чем в 1,5 раза, но в размере не менее 4 процентных пунктов.</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Постановлений Правительства РФ от 26.06.2014 </w:t>
      </w:r>
      <w:hyperlink r:id="rId72" w:history="1">
        <w:r w:rsidRPr="00B64A0B">
          <w:rPr>
            <w:rFonts w:ascii="Times New Roman" w:hAnsi="Times New Roman" w:cs="Times New Roman"/>
            <w:color w:val="0000FF"/>
            <w:szCs w:val="22"/>
          </w:rPr>
          <w:t>N 588</w:t>
        </w:r>
      </w:hyperlink>
      <w:r w:rsidRPr="00B64A0B">
        <w:rPr>
          <w:rFonts w:ascii="Times New Roman" w:hAnsi="Times New Roman" w:cs="Times New Roman"/>
          <w:szCs w:val="22"/>
        </w:rPr>
        <w:t xml:space="preserve">, от 25.08.2017 </w:t>
      </w:r>
      <w:hyperlink r:id="rId73" w:history="1">
        <w:r w:rsidRPr="00B64A0B">
          <w:rPr>
            <w:rFonts w:ascii="Times New Roman" w:hAnsi="Times New Roman" w:cs="Times New Roman"/>
            <w:color w:val="0000FF"/>
            <w:szCs w:val="22"/>
          </w:rPr>
          <w:t>N 997</w:t>
        </w:r>
      </w:hyperlink>
      <w:r w:rsidRPr="00B64A0B">
        <w:rPr>
          <w:rFonts w:ascii="Times New Roman" w:hAnsi="Times New Roman" w:cs="Times New Roman"/>
          <w:szCs w:val="22"/>
        </w:rPr>
        <w:t>)</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15(1). Расходы, связанные с обслуживанием заемных средств, в случае обслуживания заемных средств по льготной ставке учитываются в размере фактически понесенных расходов по льготному кредиту, рассчитанных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w:t>
      </w:r>
      <w:hyperlink w:anchor="P167" w:history="1">
        <w:r w:rsidRPr="00B64A0B">
          <w:rPr>
            <w:rFonts w:ascii="Times New Roman" w:hAnsi="Times New Roman" w:cs="Times New Roman"/>
            <w:color w:val="0000FF"/>
            <w:szCs w:val="22"/>
          </w:rPr>
          <w:t>абзацем третьим пункта 15</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Расходы, связанные с обслуживанием заемных средств, в случае софинансирования субъектом Российской Федерации части расходов, связанных с обслуживанием заемных средств по процентной ставке, отличающейся от льготной ставки, учитываются в размере разницы между фактически понесенными расходами и суммой, возмещенной в рамках софинансирования субъектом Российской Федерации части расходов, связанных с обслуживанием заемных средств. </w:t>
      </w:r>
      <w:r w:rsidRPr="00B64A0B">
        <w:rPr>
          <w:rFonts w:ascii="Times New Roman" w:hAnsi="Times New Roman" w:cs="Times New Roman"/>
          <w:szCs w:val="22"/>
        </w:rPr>
        <w:lastRenderedPageBreak/>
        <w:t xml:space="preserve">В случае прекращения софинансирования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w:t>
      </w:r>
      <w:hyperlink w:anchor="P167" w:history="1">
        <w:r w:rsidRPr="00B64A0B">
          <w:rPr>
            <w:rFonts w:ascii="Times New Roman" w:hAnsi="Times New Roman" w:cs="Times New Roman"/>
            <w:color w:val="0000FF"/>
            <w:szCs w:val="22"/>
          </w:rPr>
          <w:t>абзацем третьим пункта 15</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15(1) введен </w:t>
      </w:r>
      <w:hyperlink r:id="rId74"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25.08.2017 N 997)</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16. При установлении тарифов из необходимой валовой выручки исключаются: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в результате проверок и мероприятий по контролю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17. В случае если объекты централизованных систем водоснабжения и (или) водоотведения, ввод которых в эксплуатацию в соответствии с утвержденной инвестиционной программой был предусмотрен в предыдущий период регулирования, не были введены в эксплуатацию и при этом регулируемая организация не осуществляет их фактическое использование, при установлении тарифов на очередной период регулирования из необходимой валовой выручки исключаются расходы, связанные со строительством, реконструкцией и (или) модернизацией таких объектов в части, финансируемой за счет выручки от реализации товаров (работ, услуг) по регулируемым тарифам в истекший период регулирования. Исключенные расходы подлежат включению в необходимую валовую выручку на период регулирования, следующий за периодом регулирования, в течение которого осуществлен ввод объектов централизованных систем водоснабжения и (или) водоотведения в эксплуатацию.</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Стоимость строительства, реконструкции и модернизации объектов централизованных систем водоснабжения и (или) водоотведения учитывается при установлении тарифов в размере, определенном в инвестиционной программе, который не должен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случае если указанные нормативы не утверждены, стоимость строительства, реконструкции и модернизации объектов централизованных систем водоснабжения и (или) водоотведения принимается равной величине, определенной в инвестиционной программе органом исполнительной власти субъекта Российской Федерации.</w:t>
      </w:r>
    </w:p>
    <w:p w:rsidR="00B64A0B" w:rsidRPr="00B64A0B" w:rsidRDefault="00B64A0B">
      <w:pPr>
        <w:pStyle w:val="ConsPlusNormal"/>
        <w:spacing w:before="220"/>
        <w:ind w:firstLine="540"/>
        <w:jc w:val="both"/>
        <w:rPr>
          <w:rFonts w:ascii="Times New Roman" w:hAnsi="Times New Roman" w:cs="Times New Roman"/>
          <w:szCs w:val="22"/>
        </w:rPr>
      </w:pPr>
      <w:bookmarkStart w:id="7" w:name="P178"/>
      <w:bookmarkEnd w:id="7"/>
      <w:r w:rsidRPr="00B64A0B">
        <w:rPr>
          <w:rFonts w:ascii="Times New Roman" w:hAnsi="Times New Roman" w:cs="Times New Roman"/>
          <w:szCs w:val="22"/>
        </w:rPr>
        <w:t>18. Регулируемые организации обязаны вести раздельный учет расходов и доходов, объемов поданной воды (принятых сточных вод) по следующим регулируемым видам деятельности: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в сфере холодного водоснабжения: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холодное водоснабжение, в том числе транспортировка холодной воды, включая распределение воды и подвоз воды;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подключение (технологическое присоединение) к централизованной системе холодного водоснабжения;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в сфере горячего водоснабжения: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горячее водоснабжение, в том числе приготовление воды на нужды горячего водоснабжения и транспортировка горячей воды;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lastRenderedPageBreak/>
        <w:t>подключение (технологическое присоединение) к централизованной системе горячего водоснабжения;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в сфере водоотведения: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водоотведение, в том числе очистка сточных вод и обращение с осадком сточных вод;</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прием и транспортировка сточных вод;</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подключение (технологическое присоединение) к централизованной системе водоотведения.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19. В случае если регулируемая организация осуществляет свою деятельность с использованием нескольких технологически не связанных между собой централизованных систем холодного водоснабжения и (или) водоотведения, она обязана вести учет по регулируемым видам деятельности, указанным в </w:t>
      </w:r>
      <w:hyperlink w:anchor="P178" w:history="1">
        <w:r w:rsidRPr="00B64A0B">
          <w:rPr>
            <w:rFonts w:ascii="Times New Roman" w:hAnsi="Times New Roman" w:cs="Times New Roman"/>
            <w:color w:val="0000FF"/>
            <w:szCs w:val="22"/>
          </w:rPr>
          <w:t>пункте 18</w:t>
        </w:r>
      </w:hyperlink>
      <w:r w:rsidRPr="00B64A0B">
        <w:rPr>
          <w:rFonts w:ascii="Times New Roman" w:hAnsi="Times New Roman" w:cs="Times New Roman"/>
          <w:szCs w:val="22"/>
        </w:rPr>
        <w:t xml:space="preserve"> настоящего документа, раздельно по каждой системе.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20. Учет расходов и доходов осуществляется в соответствии с законодательством Российской Федерации о бухгалтерском учете и </w:t>
      </w:r>
      <w:hyperlink r:id="rId75" w:history="1">
        <w:r w:rsidRPr="00B64A0B">
          <w:rPr>
            <w:rFonts w:ascii="Times New Roman" w:hAnsi="Times New Roman" w:cs="Times New Roman"/>
            <w:color w:val="0000FF"/>
            <w:szCs w:val="22"/>
          </w:rPr>
          <w:t>порядком</w:t>
        </w:r>
      </w:hyperlink>
      <w:r w:rsidRPr="00B64A0B">
        <w:rPr>
          <w:rFonts w:ascii="Times New Roman" w:hAnsi="Times New Roman" w:cs="Times New Roman"/>
          <w:szCs w:val="22"/>
        </w:rP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а также единой системой классификации таких затрат,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64A0B" w:rsidRPr="00B64A0B" w:rsidRDefault="00B64A0B">
      <w:pPr>
        <w:pStyle w:val="ConsPlusNormal"/>
        <w:spacing w:before="220"/>
        <w:ind w:firstLine="540"/>
        <w:jc w:val="both"/>
        <w:rPr>
          <w:rFonts w:ascii="Times New Roman" w:hAnsi="Times New Roman" w:cs="Times New Roman"/>
          <w:szCs w:val="22"/>
        </w:rPr>
      </w:pPr>
      <w:bookmarkStart w:id="8" w:name="P191"/>
      <w:bookmarkEnd w:id="8"/>
      <w:r w:rsidRPr="00B64A0B">
        <w:rPr>
          <w:rFonts w:ascii="Times New Roman" w:hAnsi="Times New Roman" w:cs="Times New Roman"/>
          <w:szCs w:val="22"/>
        </w:rPr>
        <w:t>21. При установлении регулируемых тарифов не допускается повторный учет одних и тех же расходов, относимых на разные регулируемые виды деятельности.</w:t>
      </w:r>
    </w:p>
    <w:p w:rsidR="00B64A0B" w:rsidRPr="00B64A0B" w:rsidRDefault="00B64A0B">
      <w:pPr>
        <w:pStyle w:val="ConsPlusNormal"/>
        <w:spacing w:before="220"/>
        <w:ind w:firstLine="540"/>
        <w:jc w:val="both"/>
        <w:rPr>
          <w:rFonts w:ascii="Times New Roman" w:hAnsi="Times New Roman" w:cs="Times New Roman"/>
          <w:szCs w:val="22"/>
        </w:rPr>
      </w:pPr>
      <w:bookmarkStart w:id="9" w:name="P192"/>
      <w:bookmarkEnd w:id="9"/>
      <w:r w:rsidRPr="00B64A0B">
        <w:rPr>
          <w:rFonts w:ascii="Times New Roman" w:hAnsi="Times New Roman" w:cs="Times New Roman"/>
          <w:szCs w:val="22"/>
        </w:rPr>
        <w:t>22.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(в приоритетном порядке):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цены, установленные в договорах, заключенных в результате проведения торгов;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прогноз индекса потребительских цен (в среднем за год к предыдущему году);</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темпы роста цен на природный газ и другие виды топлива;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темпы роста цен на электрическую энергию;</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темпы роста заработной платы;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w:t>
      </w:r>
      <w:r w:rsidRPr="00B64A0B">
        <w:rPr>
          <w:rFonts w:ascii="Times New Roman" w:hAnsi="Times New Roman" w:cs="Times New Roman"/>
          <w:szCs w:val="22"/>
        </w:rPr>
        <w:lastRenderedPageBreak/>
        <w:t>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rsidR="00B64A0B" w:rsidRPr="00B64A0B" w:rsidRDefault="00B64A0B">
      <w:pPr>
        <w:pStyle w:val="ConsPlusNormal"/>
        <w:spacing w:before="220"/>
        <w:ind w:firstLine="540"/>
        <w:jc w:val="both"/>
        <w:rPr>
          <w:rFonts w:ascii="Times New Roman" w:hAnsi="Times New Roman" w:cs="Times New Roman"/>
          <w:szCs w:val="22"/>
        </w:rPr>
      </w:pPr>
      <w:bookmarkStart w:id="10" w:name="P204"/>
      <w:bookmarkEnd w:id="10"/>
      <w:r w:rsidRPr="00B64A0B">
        <w:rPr>
          <w:rFonts w:ascii="Times New Roman" w:hAnsi="Times New Roman" w:cs="Times New Roman"/>
          <w:szCs w:val="22"/>
        </w:rPr>
        <w:t>23. При определении фактических значений расходов орган регулирования тарифов использует данные бухгалтерской и статистической отчетности регулируемой организации за соответствующий период, а также данные, полученные по результатам мероприятий по контролю.</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IV. Определение необходимой валовой выручки</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24. Необходимая валовая выручка регулируемых организаций определяется исходя из экономически обоснованных расходов, необходимых им для осуществления регулируемого вида деятельности в течение периода регулирования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 (далее - показатели надежности, качества и энергетической эффективности объектов централизованных систем водоснабжения и (или) водоотведения).</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24 в ред. </w:t>
      </w:r>
      <w:hyperlink r:id="rId76"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25. Необходимая валовая выручка регулируемой организации определяется органом регулирования тарифов на каждый период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26. При определении необходимой валовой выручки регулируемых организаций учитываются расходы, необходимые для реализации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планов снижения сбросов, а также расходы на реализацию иных мероприятий, предусмотренных инвестиционными и производственными программами, в том числе определенных на основе результатов технических обследований, в размерах, обеспечивающих достижение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таких организаций.</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77"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bookmarkStart w:id="11" w:name="P213"/>
      <w:bookmarkEnd w:id="11"/>
      <w:r w:rsidRPr="00B64A0B">
        <w:rPr>
          <w:rFonts w:ascii="Times New Roman" w:hAnsi="Times New Roman" w:cs="Times New Roman"/>
          <w:szCs w:val="22"/>
        </w:rPr>
        <w:t>27. При расчете необходимой валовой выручки регулируемой организации учитываются расходы на возмещение потерь воды.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воды, то при определении расходов на возмещение потерь воды применяется уровень потерь воды, указанный в конкурсном предложении концессионера (арендатора) на соответствующий год действия концессионного соглашения или договора аренды.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В иных случаях уровень потерь воды, применяемый при определении расходов на возмещение потерь воды, определяется в соответствии с показателями надежности, качества и </w:t>
      </w:r>
      <w:r w:rsidRPr="00B64A0B">
        <w:rPr>
          <w:rFonts w:ascii="Times New Roman" w:hAnsi="Times New Roman" w:cs="Times New Roman"/>
          <w:szCs w:val="22"/>
        </w:rPr>
        <w:lastRenderedPageBreak/>
        <w:t>энергетической эффективности объектов централизованных систем водоснабжения и (или) водоотведения.</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27 в ред. </w:t>
      </w:r>
      <w:hyperlink r:id="rId78"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28. При расчете необходимой валовой выручки регулируемой организации учитываются расходы на эксплуатацию переданных в установленном порядке регулируемой организации бесхозяйных объектов централизованных систем горячего водоснабжения, холодного водоснабжения и (или) водоотведения.</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V. Методы регулирования тарифов в сфере водоснабжения</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и водоотведения</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 xml:space="preserve">29. Тарифы на горячую воду (горячее водоснабжение), на питьевую воду (питьевое водоснабжение), на техническую воду, водоотведение, транспортировку холодной (горячей) воды, на транспортировку сточных вод устанавливаются на основании необходимой валовой выручки, определенной для соответствующего регулируемого вида деятельности, и расчетного объема отпуска воды, объема принятых сточных вод, оказываемых услуг. Указанные объемы определяются в соответствии с </w:t>
      </w:r>
      <w:hyperlink r:id="rId79" w:history="1">
        <w:r w:rsidRPr="00B64A0B">
          <w:rPr>
            <w:rFonts w:ascii="Times New Roman" w:hAnsi="Times New Roman" w:cs="Times New Roman"/>
            <w:color w:val="0000FF"/>
            <w:szCs w:val="22"/>
          </w:rPr>
          <w:t>методическими указаниями</w:t>
        </w:r>
      </w:hyperlink>
      <w:r w:rsidRPr="00B64A0B">
        <w:rPr>
          <w:rFonts w:ascii="Times New Roman" w:hAnsi="Times New Roman" w:cs="Times New Roman"/>
          <w:szCs w:val="22"/>
        </w:rPr>
        <w:t xml:space="preserve"> исходя из фактического отпуска воды (приема сточных вод) за последний отчетный год и динамики отпуска воды (приема сточных вод) за последние 3 года.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30. При регулировании тарифов в сфере водоснабжения и водоотведения применяются следующие методы: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метод экономически обоснованных расходов (затрат);</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метод доходности инвестированного капитала;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метод индексации;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 метод сравнения аналогов.</w:t>
      </w:r>
    </w:p>
    <w:p w:rsidR="00B64A0B" w:rsidRPr="00B64A0B" w:rsidRDefault="00B64A0B">
      <w:pPr>
        <w:pStyle w:val="ConsPlusNormal"/>
        <w:spacing w:before="220"/>
        <w:ind w:firstLine="540"/>
        <w:jc w:val="both"/>
        <w:rPr>
          <w:rFonts w:ascii="Times New Roman" w:hAnsi="Times New Roman" w:cs="Times New Roman"/>
          <w:szCs w:val="22"/>
        </w:rPr>
      </w:pPr>
      <w:bookmarkStart w:id="12" w:name="P228"/>
      <w:bookmarkEnd w:id="12"/>
      <w:r w:rsidRPr="00B64A0B">
        <w:rPr>
          <w:rFonts w:ascii="Times New Roman" w:hAnsi="Times New Roman" w:cs="Times New Roman"/>
          <w:szCs w:val="22"/>
        </w:rPr>
        <w:t xml:space="preserve">31. Выбор метода регулирования тарифов осуществляется органом регулирования тарифов на основании критериев, установленных </w:t>
      </w:r>
      <w:hyperlink w:anchor="P258" w:history="1">
        <w:r w:rsidRPr="00B64A0B">
          <w:rPr>
            <w:rFonts w:ascii="Times New Roman" w:hAnsi="Times New Roman" w:cs="Times New Roman"/>
            <w:color w:val="0000FF"/>
            <w:szCs w:val="22"/>
          </w:rPr>
          <w:t>пунктами 37</w:t>
        </w:r>
      </w:hyperlink>
      <w:r w:rsidRPr="00B64A0B">
        <w:rPr>
          <w:rFonts w:ascii="Times New Roman" w:hAnsi="Times New Roman" w:cs="Times New Roman"/>
          <w:szCs w:val="22"/>
        </w:rPr>
        <w:t xml:space="preserve">, </w:t>
      </w:r>
      <w:hyperlink w:anchor="P326" w:history="1">
        <w:r w:rsidRPr="00B64A0B">
          <w:rPr>
            <w:rFonts w:ascii="Times New Roman" w:hAnsi="Times New Roman" w:cs="Times New Roman"/>
            <w:color w:val="0000FF"/>
            <w:szCs w:val="22"/>
          </w:rPr>
          <w:t>53</w:t>
        </w:r>
      </w:hyperlink>
      <w:r w:rsidRPr="00B64A0B">
        <w:rPr>
          <w:rFonts w:ascii="Times New Roman" w:hAnsi="Times New Roman" w:cs="Times New Roman"/>
          <w:szCs w:val="22"/>
        </w:rPr>
        <w:t xml:space="preserve"> и </w:t>
      </w:r>
      <w:hyperlink w:anchor="P331" w:history="1">
        <w:r w:rsidRPr="00B64A0B">
          <w:rPr>
            <w:rFonts w:ascii="Times New Roman" w:hAnsi="Times New Roman" w:cs="Times New Roman"/>
            <w:color w:val="0000FF"/>
            <w:szCs w:val="22"/>
          </w:rPr>
          <w:t>55</w:t>
        </w:r>
      </w:hyperlink>
      <w:r w:rsidRPr="00B64A0B">
        <w:rPr>
          <w:rFonts w:ascii="Times New Roman" w:hAnsi="Times New Roman" w:cs="Times New Roman"/>
          <w:szCs w:val="22"/>
        </w:rPr>
        <w:t xml:space="preserve"> настоящего документа, за исключением случая, предусмотренного </w:t>
      </w:r>
      <w:hyperlink w:anchor="P229" w:history="1">
        <w:r w:rsidRPr="00B64A0B">
          <w:rPr>
            <w:rFonts w:ascii="Times New Roman" w:hAnsi="Times New Roman" w:cs="Times New Roman"/>
            <w:color w:val="0000FF"/>
            <w:szCs w:val="22"/>
          </w:rPr>
          <w:t>абзацем вторым</w:t>
        </w:r>
      </w:hyperlink>
      <w:r w:rsidRPr="00B64A0B">
        <w:rPr>
          <w:rFonts w:ascii="Times New Roman" w:hAnsi="Times New Roman" w:cs="Times New Roman"/>
          <w:szCs w:val="22"/>
        </w:rPr>
        <w:t xml:space="preserve"> настоящего пункта.</w:t>
      </w:r>
    </w:p>
    <w:p w:rsidR="00B64A0B" w:rsidRPr="00B64A0B" w:rsidRDefault="00B64A0B">
      <w:pPr>
        <w:pStyle w:val="ConsPlusNormal"/>
        <w:spacing w:before="220"/>
        <w:ind w:firstLine="540"/>
        <w:jc w:val="both"/>
        <w:rPr>
          <w:rFonts w:ascii="Times New Roman" w:hAnsi="Times New Roman" w:cs="Times New Roman"/>
          <w:szCs w:val="22"/>
        </w:rPr>
      </w:pPr>
      <w:bookmarkStart w:id="13" w:name="P229"/>
      <w:bookmarkEnd w:id="13"/>
      <w:r w:rsidRPr="00B64A0B">
        <w:rPr>
          <w:rFonts w:ascii="Times New Roman" w:hAnsi="Times New Roman" w:cs="Times New Roman"/>
          <w:szCs w:val="22"/>
        </w:rPr>
        <w:t xml:space="preserve">Метод регулирования тарифов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должен соответствовать методу регулирования, предусмотренному конкурсной документацией и согласованному органом регулирования тарифов в порядке, установленном </w:t>
      </w:r>
      <w:hyperlink w:anchor="P492" w:history="1">
        <w:r w:rsidRPr="00B64A0B">
          <w:rPr>
            <w:rFonts w:ascii="Times New Roman" w:hAnsi="Times New Roman" w:cs="Times New Roman"/>
            <w:color w:val="0000FF"/>
            <w:szCs w:val="22"/>
          </w:rPr>
          <w:t>Правилами</w:t>
        </w:r>
      </w:hyperlink>
      <w:r w:rsidRPr="00B64A0B">
        <w:rPr>
          <w:rFonts w:ascii="Times New Roman" w:hAnsi="Times New Roman" w:cs="Times New Roman"/>
          <w:szCs w:val="22"/>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31 в ред. </w:t>
      </w:r>
      <w:hyperlink r:id="rId80"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bookmarkStart w:id="14" w:name="P231"/>
      <w:bookmarkEnd w:id="14"/>
      <w:r w:rsidRPr="00B64A0B">
        <w:rPr>
          <w:rFonts w:ascii="Times New Roman" w:hAnsi="Times New Roman" w:cs="Times New Roman"/>
          <w:szCs w:val="22"/>
        </w:rPr>
        <w:t xml:space="preserve">31(1).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основании значений долгосрочных параметров регулирования тарифов, предусмотренных конкурсной документацией и согласованных органом регулирования в порядке, установленном </w:t>
      </w:r>
      <w:hyperlink w:anchor="P492" w:history="1">
        <w:r w:rsidRPr="00B64A0B">
          <w:rPr>
            <w:rFonts w:ascii="Times New Roman" w:hAnsi="Times New Roman" w:cs="Times New Roman"/>
            <w:color w:val="0000FF"/>
            <w:szCs w:val="22"/>
          </w:rPr>
          <w:t>Правилами</w:t>
        </w:r>
      </w:hyperlink>
      <w:r w:rsidRPr="00B64A0B">
        <w:rPr>
          <w:rFonts w:ascii="Times New Roman" w:hAnsi="Times New Roman" w:cs="Times New Roman"/>
          <w:szCs w:val="22"/>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значений долгосрочных параметров регулирования тарифов, указанных в конкурсном предложении концессионера (арендатора). 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w:t>
      </w:r>
      <w:r w:rsidRPr="00B64A0B">
        <w:rPr>
          <w:rFonts w:ascii="Times New Roman" w:hAnsi="Times New Roman" w:cs="Times New Roman"/>
          <w:szCs w:val="22"/>
        </w:rPr>
        <w:lastRenderedPageBreak/>
        <w:t>регулирования деятельности концессионера при условии, что эти значения были предварительно согласованы органом регулирования тарифов в порядке, установленном указанными Правилами регулирования тарифов в сфере водоснабжения и водоотведения.</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31(1) введен </w:t>
      </w:r>
      <w:hyperlink r:id="rId81"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32. Период действия тарифов, установленных с применением метода экономически обоснованных расходов (затрат) и метода сравнения аналогов, составляет не менее 1 года, если иное не предусмотрено федеральными законами или актом Правительства Российской Федерации.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Период действия предельных индексов составляет 1 год, если иное не установлено федеральными законами или актом Правительства Российской Федерации.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33. Долгосрочные тарифы устанавливаются методом доходности инвестированного капитала и методом индексации на основе долгосрочных параметров регулирования тарифов. Указанные параметры не подлежат пересмотру в течение долгосрочного периода регулирования, за исключением случаев их пересмотра по следующим основаниям: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вступившее в законную силу решение суда, предусматривающее необходимость пересмотра долгосрочных параметров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решение федерального органа регулирования тарифов, принятое по итогам рассмотрения разногласий или рассмотрения в досудебном порядке споров;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решение федерального органа регулирования тарифов об отмене решения органа исполнительной власти субъекта Российской Федерации в области государственного регулирования тарифов (далее - региональный орган регулирования тарифов) об утверждении тарифов, принятое с нарушением законодательства Российской Федерации (предписания);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 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д) исполнение предписания федерального органа исполнительной власти в области государственного регулирования тарифов, предусмотренного </w:t>
      </w:r>
      <w:hyperlink r:id="rId82" w:history="1">
        <w:r w:rsidRPr="00B64A0B">
          <w:rPr>
            <w:rFonts w:ascii="Times New Roman" w:hAnsi="Times New Roman" w:cs="Times New Roman"/>
            <w:color w:val="0000FF"/>
            <w:szCs w:val="22"/>
          </w:rPr>
          <w:t>пунктом 59</w:t>
        </w:r>
      </w:hyperlink>
      <w:r w:rsidRPr="00B64A0B">
        <w:rPr>
          <w:rFonts w:ascii="Times New Roman" w:hAnsi="Times New Roman" w:cs="Times New Roman"/>
          <w:szCs w:val="22"/>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"д" введен </w:t>
      </w:r>
      <w:hyperlink r:id="rId83"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28.10.2016 N 1098)</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е) решение регионального органа регулирования тарифов в отношении организаций, которые в течение текущего периода регулирования приобрели (реализовали) объекты централизованных систем горячего водоснабжения, холодного водоснабжения и (или) водоотведения и (или) получили права владения и (или) пользования такими системами и (или) объектами на основании концессионного соглашения, договора аренды;</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"е" введен </w:t>
      </w:r>
      <w:hyperlink r:id="rId84"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24.01.2017 N 54)</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ж) решение регионального органа регулирования тарифов, принятое в связи с изменением в течение периода регулирования системы налогообложения регулируемой организации.</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"ж" введен </w:t>
      </w:r>
      <w:hyperlink r:id="rId85"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24.01.2017 N 54)</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33(1).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которая определена в соответствии с настоящим документом на основе долгосрочных параметров регулирования тарифов, и (или) долгосрочных параметров регулирования тарифов, установленных органом регулирования тарифов (в том числе на основании решений Правительства Российской Федерации), установлением тарифов на основе долгосрочных параметров регулирования тарифов, отличных от долгосрочных параметров </w:t>
      </w:r>
      <w:r w:rsidRPr="00B64A0B">
        <w:rPr>
          <w:rFonts w:ascii="Times New Roman" w:hAnsi="Times New Roman" w:cs="Times New Roman"/>
          <w:szCs w:val="22"/>
        </w:rPr>
        <w:lastRenderedPageBreak/>
        <w:t xml:space="preserve">регулирования тарифов, установленных органом регулирования тарифов либо согласованных этим органом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или местного бюджета в соответствии со </w:t>
      </w:r>
      <w:hyperlink r:id="rId86" w:history="1">
        <w:r w:rsidRPr="00B64A0B">
          <w:rPr>
            <w:rFonts w:ascii="Times New Roman" w:hAnsi="Times New Roman" w:cs="Times New Roman"/>
            <w:color w:val="0000FF"/>
            <w:szCs w:val="22"/>
          </w:rPr>
          <w:t>статьей 32</w:t>
        </w:r>
      </w:hyperlink>
      <w:r w:rsidRPr="00B64A0B">
        <w:rPr>
          <w:rFonts w:ascii="Times New Roman" w:hAnsi="Times New Roman" w:cs="Times New Roman"/>
          <w:szCs w:val="22"/>
        </w:rPr>
        <w:t xml:space="preserve"> Федерального закона "О водоснабжении и водоотведении" не осуществляется.</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33(1) введен </w:t>
      </w:r>
      <w:hyperlink r:id="rId87"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01.07.2014 N 603)</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33(2). Для регулируемой организации, владеющей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нескольких концессионных соглашений и (или) договоров аренды, долгосрочные тарифы устанавливаются на основе долгосрочных параметров регулирования тарифов, установленных на срок не менее чем 5 лет (при установлении впервые указанных тарифов на срок не менее чем 3 года), но не более максимального из сроков до окончания действия таких концессионных соглашений или договоров аренды.</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33(2) введен </w:t>
      </w:r>
      <w:hyperlink r:id="rId88"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01.12.2014 N 1289)</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34. В отношении организации-правопреемника, которая в полном объеме приобрела права и обязанности регулируемой организации, ранее осуществлявшей регулируемые виды деятельности в сфере водоснабжения и (или) водоотведения, применяются тарифы, установленные для указанной организации-предшественника, до утверждения для организации-правопреемника тарифов в установленном порядке.</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89"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13.02.2015 N 120)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35. Размер тарифов, дифференцированных органом регулирования тарифов, должен обеспечивать регулируемым организациям получение в очередном периоде регулирования необходимой валовой выручки. При этом не допускается установление тарифов ниже экономически обоснованного уровня тарифов для одних категорий абонентов за счет установления тарифов выше экономически обоснованного уровня тарифов для других категорий абонентов.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36. Тарифы в сфере водоснабжения и водоотведения рассчитываются в соответствии с методическими указаниями с учетом степени достижения плановых значений показателей надежности и качества объектов централизованных систем водоснабжения и водоотведения.</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36 в ред. </w:t>
      </w:r>
      <w:hyperlink r:id="rId90"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VI. Метод экономически обоснованных расходов</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bookmarkStart w:id="15" w:name="P258"/>
      <w:bookmarkEnd w:id="15"/>
      <w:r w:rsidRPr="00B64A0B">
        <w:rPr>
          <w:rFonts w:ascii="Times New Roman" w:hAnsi="Times New Roman" w:cs="Times New Roman"/>
          <w:szCs w:val="22"/>
        </w:rPr>
        <w:t>37. Метод экономически обоснованных расходов (затрат) может применяться в случае: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если оставшийся срок действия всех договоров аренды централизованных систем водоснабжения и (или) водоотведения либо объектов таких систем на момент подачи заявления об утверждении тарифов для регулируемой организации, иных договоров, подтверждающих право временного владения и (или) пользования централизованными системами водоснабжения и (или) водоотведения либо объектами, входящими в такие системы, составляет менее 3 лет, за исключением концессионных соглашений или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заключенных начиная с 1 января 2014 г. в отношении указанных объектов.</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Постановлений Правительства РФ от 03.06.2014 </w:t>
      </w:r>
      <w:hyperlink r:id="rId91" w:history="1">
        <w:r w:rsidRPr="00B64A0B">
          <w:rPr>
            <w:rFonts w:ascii="Times New Roman" w:hAnsi="Times New Roman" w:cs="Times New Roman"/>
            <w:color w:val="0000FF"/>
            <w:szCs w:val="22"/>
          </w:rPr>
          <w:t>N 510</w:t>
        </w:r>
      </w:hyperlink>
      <w:r w:rsidRPr="00B64A0B">
        <w:rPr>
          <w:rFonts w:ascii="Times New Roman" w:hAnsi="Times New Roman" w:cs="Times New Roman"/>
          <w:szCs w:val="22"/>
        </w:rPr>
        <w:t xml:space="preserve">, от 01.12.2014 </w:t>
      </w:r>
      <w:hyperlink r:id="rId92" w:history="1">
        <w:r w:rsidRPr="00B64A0B">
          <w:rPr>
            <w:rFonts w:ascii="Times New Roman" w:hAnsi="Times New Roman" w:cs="Times New Roman"/>
            <w:color w:val="0000FF"/>
            <w:szCs w:val="22"/>
          </w:rPr>
          <w:t>N 1289</w:t>
        </w:r>
      </w:hyperlink>
      <w:r w:rsidRPr="00B64A0B">
        <w:rPr>
          <w:rFonts w:ascii="Times New Roman" w:hAnsi="Times New Roman" w:cs="Times New Roman"/>
          <w:szCs w:val="22"/>
        </w:rPr>
        <w:t>)</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38.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rsidR="00B64A0B" w:rsidRPr="00B64A0B" w:rsidRDefault="00B64A0B">
      <w:pPr>
        <w:pStyle w:val="ConsPlusNormal"/>
        <w:spacing w:before="220"/>
        <w:ind w:firstLine="540"/>
        <w:jc w:val="both"/>
        <w:rPr>
          <w:rFonts w:ascii="Times New Roman" w:hAnsi="Times New Roman" w:cs="Times New Roman"/>
          <w:szCs w:val="22"/>
        </w:rPr>
      </w:pPr>
      <w:bookmarkStart w:id="16" w:name="P263"/>
      <w:bookmarkEnd w:id="16"/>
      <w:r w:rsidRPr="00B64A0B">
        <w:rPr>
          <w:rFonts w:ascii="Times New Roman" w:hAnsi="Times New Roman" w:cs="Times New Roman"/>
          <w:szCs w:val="22"/>
        </w:rPr>
        <w:lastRenderedPageBreak/>
        <w:t>а) производственных расходов;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ремонтных расходов, включая расходы на текущий и капитальный ремонт;</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административных расходов;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 сбытовых расходов гарантирующих организаций;</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 расходов на амортизацию основных средств и нематериальных активов;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е) расходов на арендную плату, лизинговые платежи, концессионную плату с учетом особенностей, предусмотренных </w:t>
      </w:r>
      <w:hyperlink w:anchor="P296" w:history="1">
        <w:r w:rsidRPr="00B64A0B">
          <w:rPr>
            <w:rFonts w:ascii="Times New Roman" w:hAnsi="Times New Roman" w:cs="Times New Roman"/>
            <w:color w:val="0000FF"/>
            <w:szCs w:val="22"/>
          </w:rPr>
          <w:t>пунктом 44</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spacing w:before="220"/>
        <w:ind w:firstLine="540"/>
        <w:jc w:val="both"/>
        <w:rPr>
          <w:rFonts w:ascii="Times New Roman" w:hAnsi="Times New Roman" w:cs="Times New Roman"/>
          <w:szCs w:val="22"/>
        </w:rPr>
      </w:pPr>
      <w:bookmarkStart w:id="17" w:name="P269"/>
      <w:bookmarkEnd w:id="17"/>
      <w:r w:rsidRPr="00B64A0B">
        <w:rPr>
          <w:rFonts w:ascii="Times New Roman" w:hAnsi="Times New Roman" w:cs="Times New Roman"/>
          <w:szCs w:val="22"/>
        </w:rPr>
        <w:t>ж) расходов, связанных с оплатой налогов и сборов;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з) нормативной прибыли;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и) расчетной предпринимательской прибыли гарантирующей организации.</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"и" введен </w:t>
      </w:r>
      <w:hyperlink r:id="rId93"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26.06.2014 N 588)</w:t>
      </w:r>
    </w:p>
    <w:p w:rsidR="00B64A0B" w:rsidRPr="00B64A0B" w:rsidRDefault="00B64A0B">
      <w:pPr>
        <w:pStyle w:val="ConsPlusNormal"/>
        <w:spacing w:before="220"/>
        <w:ind w:firstLine="540"/>
        <w:jc w:val="both"/>
        <w:rPr>
          <w:rFonts w:ascii="Times New Roman" w:hAnsi="Times New Roman" w:cs="Times New Roman"/>
          <w:szCs w:val="22"/>
        </w:rPr>
      </w:pPr>
      <w:bookmarkStart w:id="18" w:name="P273"/>
      <w:bookmarkEnd w:id="18"/>
      <w:r w:rsidRPr="00B64A0B">
        <w:rPr>
          <w:rFonts w:ascii="Times New Roman" w:hAnsi="Times New Roman" w:cs="Times New Roman"/>
          <w:szCs w:val="22"/>
        </w:rPr>
        <w:t>39. В составе производственных расходов учитываются: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расходы на приобретение сырья и материалов и их хранение;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расходы на приобретаемые электрическую энергию (мощность), тепловую энергию, другие виды энергетических ресурсов и холодную воду;</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 расходы на оплату труда и отчисления на социальные нужды основного производственного персонала;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 расходы на уплату процентов по займам и кредитам, не учитываемые при определении налогооблагаемой базы налога на прибыль;</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е) расходы на общехозяйственные расходы;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ж) прочие производственные расходы, определяемые в соответствии с методическими указаниями.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40. В составе ремонтных расходов учитываются: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расходы на текущий ремонт централизованных систем водоснабжения и (или) водоотведения либо объектов, входящих в состав таких систем;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расходы на капитальный ремонт централизованных систем водоснабжения и (или) водоотведения либо объектов, входящих в состав таких систем;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расходы на оплату труда и отчисления на социальные нужды ремонтного персонала.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41. К административным расходам относятся: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определенном в соответствии с методическими указаниями, за исключением расходов, отнесенных к производственным расходам;</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94"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26.06.2014 N 588)</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lastRenderedPageBreak/>
        <w:t>б) расходы на оплату труда и отчисления на социальные нужды административно-управленческого персонала;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 расходы на служебные командировки;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 расходы на обучение персонала;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е) расходы на страхование производственных объектов, учитываемые при определении базы по налогу на прибыль;</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ж) прочие административные расходы, перечень которых определяется в соответствии с методическими указаниями.</w:t>
      </w:r>
    </w:p>
    <w:p w:rsidR="00B64A0B" w:rsidRPr="00B64A0B" w:rsidRDefault="00B64A0B">
      <w:pPr>
        <w:pStyle w:val="ConsPlusNormal"/>
        <w:spacing w:before="220"/>
        <w:ind w:firstLine="540"/>
        <w:jc w:val="both"/>
        <w:rPr>
          <w:rFonts w:ascii="Times New Roman" w:hAnsi="Times New Roman" w:cs="Times New Roman"/>
          <w:szCs w:val="22"/>
        </w:rPr>
      </w:pPr>
      <w:bookmarkStart w:id="19" w:name="P294"/>
      <w:bookmarkEnd w:id="19"/>
      <w:r w:rsidRPr="00B64A0B">
        <w:rPr>
          <w:rFonts w:ascii="Times New Roman" w:hAnsi="Times New Roman" w:cs="Times New Roman"/>
          <w:szCs w:val="22"/>
        </w:rPr>
        <w:t>42. Сбытовые расходы гарантирующих организаций определяются в соответствии с методическими указаниями и включают в себя в том числе расходы по сомнительным долгам (дебиторской задолженности) в размере не более 2 процентов необходимой валовой выручки, относимой в соответствии с методическими указаниями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43. Расходы на амортизацию основных средств и нематериальных активов, учитываемые в необходимой валовой выручке, рассчитываются в соответствии с методическими указаниями.</w:t>
      </w:r>
    </w:p>
    <w:p w:rsidR="00B64A0B" w:rsidRPr="00B64A0B" w:rsidRDefault="00B64A0B">
      <w:pPr>
        <w:pStyle w:val="ConsPlusNormal"/>
        <w:spacing w:before="220"/>
        <w:ind w:firstLine="540"/>
        <w:jc w:val="both"/>
        <w:rPr>
          <w:rFonts w:ascii="Times New Roman" w:hAnsi="Times New Roman" w:cs="Times New Roman"/>
          <w:szCs w:val="22"/>
        </w:rPr>
      </w:pPr>
      <w:bookmarkStart w:id="20" w:name="P296"/>
      <w:bookmarkEnd w:id="20"/>
      <w:r w:rsidRPr="00B64A0B">
        <w:rPr>
          <w:rFonts w:ascii="Times New Roman" w:hAnsi="Times New Roman" w:cs="Times New Roman"/>
          <w:szCs w:val="22"/>
        </w:rPr>
        <w:t>44.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Концессионная плата не учитывается при установлении тарифов в сфере водоснабжения и водоотведения, за исключением концессионной платы, установленной концессионным соглашением, заключенным и зарегистрированным в установленном порядке до 31 декабря 2012 г.</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отношении договоров аренды и концессионных соглашений, заключенных и зарегистрированных в установленном порядке до 31 декабря 2012 г., экономически обоснованный размер арендной и концессионной платы определяется в размере, предусмотренном таким договором аренды (концессионным соглашением).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95" w:history="1">
        <w:r w:rsidRPr="00B64A0B">
          <w:rPr>
            <w:rFonts w:ascii="Times New Roman" w:hAnsi="Times New Roman" w:cs="Times New Roman"/>
            <w:color w:val="0000FF"/>
            <w:szCs w:val="22"/>
          </w:rPr>
          <w:t>основными условиями</w:t>
        </w:r>
      </w:hyperlink>
      <w:r w:rsidRPr="00B64A0B">
        <w:rPr>
          <w:rFonts w:ascii="Times New Roman" w:hAnsi="Times New Roman" w:cs="Times New Roman"/>
          <w:szCs w:val="22"/>
        </w:rPr>
        <w:t xml:space="preserve"> и мерами реализации программы "Жилье для российской семьи" в рамках государственной </w:t>
      </w:r>
      <w:hyperlink r:id="rId96" w:history="1">
        <w:r w:rsidRPr="00B64A0B">
          <w:rPr>
            <w:rFonts w:ascii="Times New Roman" w:hAnsi="Times New Roman" w:cs="Times New Roman"/>
            <w:color w:val="0000FF"/>
            <w:szCs w:val="22"/>
          </w:rPr>
          <w:t>программы</w:t>
        </w:r>
      </w:hyperlink>
      <w:r w:rsidRPr="00B64A0B">
        <w:rPr>
          <w:rFonts w:ascii="Times New Roman" w:hAnsi="Times New Roman" w:cs="Times New Roman"/>
          <w:szCs w:val="22"/>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w:t>
      </w:r>
      <w:r w:rsidRPr="00B64A0B">
        <w:rPr>
          <w:rFonts w:ascii="Times New Roman" w:hAnsi="Times New Roman" w:cs="Times New Roman"/>
          <w:szCs w:val="22"/>
        </w:rPr>
        <w:lastRenderedPageBreak/>
        <w:t>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(абзац введен </w:t>
      </w:r>
      <w:hyperlink r:id="rId97"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03.12.2014 N 1305)</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45. При определении размера расходов, связанных с уплатой налогов и сборов, учитывается 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Налоги и сборы с фонда оплаты труда учитываются в составе производственных, ремонтных и административных расходов.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w:t>
      </w:r>
      <w:hyperlink r:id="rId98" w:history="1">
        <w:r w:rsidRPr="00B64A0B">
          <w:rPr>
            <w:rFonts w:ascii="Times New Roman" w:hAnsi="Times New Roman" w:cs="Times New Roman"/>
            <w:color w:val="0000FF"/>
            <w:szCs w:val="22"/>
          </w:rPr>
          <w:t>кодексом</w:t>
        </w:r>
      </w:hyperlink>
      <w:r w:rsidRPr="00B64A0B">
        <w:rPr>
          <w:rFonts w:ascii="Times New Roman" w:hAnsi="Times New Roman" w:cs="Times New Roman"/>
          <w:szCs w:val="22"/>
        </w:rPr>
        <w:t xml:space="preserve"> Российской Федерации.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46. Учитываемая при определении необходимой валовой выручки нормативная прибыль включает в себя: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а)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99" w:history="1">
        <w:r w:rsidRPr="00B64A0B">
          <w:rPr>
            <w:rFonts w:ascii="Times New Roman" w:hAnsi="Times New Roman" w:cs="Times New Roman"/>
            <w:color w:val="0000FF"/>
            <w:szCs w:val="22"/>
          </w:rPr>
          <w:t>кодексом</w:t>
        </w:r>
      </w:hyperlink>
      <w:r w:rsidRPr="00B64A0B">
        <w:rPr>
          <w:rFonts w:ascii="Times New Roman" w:hAnsi="Times New Roman" w:cs="Times New Roman"/>
          <w:szCs w:val="22"/>
        </w:rPr>
        <w:t xml:space="preserve"> Российской Федерации особенностей отнесения к расходам процентов по долговым обязательствам;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расходы на социальные нужды, предусмотренные коллективными договорами.</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"в" в ред. </w:t>
      </w:r>
      <w:hyperlink r:id="rId100"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26.06.2014 N 588)</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47. Величина нормативной прибыли не может превышать 7 процентов суммы включаемых в необходимую валовую выручку расходов, указанных в </w:t>
      </w:r>
      <w:hyperlink w:anchor="P263" w:history="1">
        <w:r w:rsidRPr="00B64A0B">
          <w:rPr>
            <w:rFonts w:ascii="Times New Roman" w:hAnsi="Times New Roman" w:cs="Times New Roman"/>
            <w:color w:val="0000FF"/>
            <w:szCs w:val="22"/>
          </w:rPr>
          <w:t>подпунктах "а"</w:t>
        </w:r>
      </w:hyperlink>
      <w:r w:rsidRPr="00B64A0B">
        <w:rPr>
          <w:rFonts w:ascii="Times New Roman" w:hAnsi="Times New Roman" w:cs="Times New Roman"/>
          <w:szCs w:val="22"/>
        </w:rPr>
        <w:t xml:space="preserve"> - </w:t>
      </w:r>
      <w:hyperlink w:anchor="P269" w:history="1">
        <w:r w:rsidRPr="00B64A0B">
          <w:rPr>
            <w:rFonts w:ascii="Times New Roman" w:hAnsi="Times New Roman" w:cs="Times New Roman"/>
            <w:color w:val="0000FF"/>
            <w:szCs w:val="22"/>
          </w:rPr>
          <w:t>"ж" пункта 38</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47(1).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hyperlink w:anchor="P263" w:history="1">
        <w:r w:rsidRPr="00B64A0B">
          <w:rPr>
            <w:rFonts w:ascii="Times New Roman" w:hAnsi="Times New Roman" w:cs="Times New Roman"/>
            <w:color w:val="0000FF"/>
            <w:szCs w:val="22"/>
          </w:rPr>
          <w:t>подпунктах "а"</w:t>
        </w:r>
      </w:hyperlink>
      <w:r w:rsidRPr="00B64A0B">
        <w:rPr>
          <w:rFonts w:ascii="Times New Roman" w:hAnsi="Times New Roman" w:cs="Times New Roman"/>
          <w:szCs w:val="22"/>
        </w:rPr>
        <w:t xml:space="preserve"> - </w:t>
      </w:r>
      <w:hyperlink w:anchor="P269" w:history="1">
        <w:r w:rsidRPr="00B64A0B">
          <w:rPr>
            <w:rFonts w:ascii="Times New Roman" w:hAnsi="Times New Roman" w:cs="Times New Roman"/>
            <w:color w:val="0000FF"/>
            <w:szCs w:val="22"/>
          </w:rPr>
          <w:t>"ж" пункта 38</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Абзацы второй - третий утратили силу. - </w:t>
      </w:r>
      <w:hyperlink r:id="rId101" w:history="1">
        <w:r w:rsidRPr="00B64A0B">
          <w:rPr>
            <w:rFonts w:ascii="Times New Roman" w:hAnsi="Times New Roman" w:cs="Times New Roman"/>
            <w:color w:val="0000FF"/>
            <w:szCs w:val="22"/>
          </w:rPr>
          <w:t>Постановление</w:t>
        </w:r>
      </w:hyperlink>
      <w:r w:rsidRPr="00B64A0B">
        <w:rPr>
          <w:rFonts w:ascii="Times New Roman" w:hAnsi="Times New Roman" w:cs="Times New Roman"/>
          <w:szCs w:val="22"/>
        </w:rPr>
        <w:t xml:space="preserve"> Правительства РФ от 05.05.2017 N 534.</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47(1) введен </w:t>
      </w:r>
      <w:hyperlink r:id="rId102"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26.06.2014 N 588)</w:t>
      </w:r>
    </w:p>
    <w:p w:rsidR="00B64A0B" w:rsidRPr="00B64A0B" w:rsidRDefault="00B64A0B">
      <w:pPr>
        <w:pStyle w:val="ConsPlusNormal"/>
        <w:spacing w:before="220"/>
        <w:ind w:firstLine="540"/>
        <w:jc w:val="both"/>
        <w:rPr>
          <w:rFonts w:ascii="Times New Roman" w:hAnsi="Times New Roman" w:cs="Times New Roman"/>
          <w:szCs w:val="22"/>
        </w:rPr>
      </w:pPr>
      <w:bookmarkStart w:id="21" w:name="P314"/>
      <w:bookmarkEnd w:id="21"/>
      <w:r w:rsidRPr="00B64A0B">
        <w:rPr>
          <w:rFonts w:ascii="Times New Roman" w:hAnsi="Times New Roman" w:cs="Times New Roman"/>
          <w:szCs w:val="22"/>
        </w:rPr>
        <w:t>47(2).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являющейся государственным или муниципальным унитарным предприятием;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47(2) введен </w:t>
      </w:r>
      <w:hyperlink r:id="rId103"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05.05.2017 N 534)</w:t>
      </w:r>
    </w:p>
    <w:p w:rsidR="00B64A0B" w:rsidRPr="00B64A0B" w:rsidRDefault="00B64A0B">
      <w:pPr>
        <w:pStyle w:val="ConsPlusNormal"/>
        <w:spacing w:before="220"/>
        <w:ind w:firstLine="540"/>
        <w:jc w:val="both"/>
        <w:rPr>
          <w:rFonts w:ascii="Times New Roman" w:hAnsi="Times New Roman" w:cs="Times New Roman"/>
          <w:szCs w:val="22"/>
        </w:rPr>
      </w:pPr>
      <w:bookmarkStart w:id="22" w:name="P318"/>
      <w:bookmarkEnd w:id="22"/>
      <w:r w:rsidRPr="00B64A0B">
        <w:rPr>
          <w:rFonts w:ascii="Times New Roman" w:hAnsi="Times New Roman" w:cs="Times New Roman"/>
          <w:szCs w:val="22"/>
        </w:rPr>
        <w:t xml:space="preserve">48. Расходы регулируемой организации на приобретаемые электрическую энергию </w:t>
      </w:r>
      <w:r w:rsidRPr="00B64A0B">
        <w:rPr>
          <w:rFonts w:ascii="Times New Roman" w:hAnsi="Times New Roman" w:cs="Times New Roman"/>
          <w:szCs w:val="22"/>
        </w:rPr>
        <w:lastRenderedPageBreak/>
        <w:t>(мощность), тепловую энергию (мощность), другие виды энергетических ресурсов, холодную воду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49. Расходы регулируемой организации на оплату услуг, оказываемых другими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тарифов, установленных на товары (работы, услуги) таких организаций уполномоченными органами государственного регулирования тарифов, и экономически (технологически, технически) обоснованных объемов приобретаемых у них товаров (работ, услуг) для осуществления регулируемых видов деятельности.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50. Расходы регулируемой организации на приобретение используемых ею для производственных нужд сырья и материалов,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51. При определении расходов регулируемой организации на текущий и капитальный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rsidR="00B64A0B" w:rsidRPr="00B64A0B" w:rsidRDefault="00B64A0B">
      <w:pPr>
        <w:pStyle w:val="ConsPlusNormal"/>
        <w:spacing w:before="220"/>
        <w:ind w:firstLine="540"/>
        <w:jc w:val="both"/>
        <w:rPr>
          <w:rFonts w:ascii="Times New Roman" w:hAnsi="Times New Roman" w:cs="Times New Roman"/>
          <w:szCs w:val="22"/>
        </w:rPr>
      </w:pPr>
      <w:bookmarkStart w:id="23" w:name="P322"/>
      <w:bookmarkEnd w:id="23"/>
      <w:r w:rsidRPr="00B64A0B">
        <w:rPr>
          <w:rFonts w:ascii="Times New Roman" w:hAnsi="Times New Roman" w:cs="Times New Roman"/>
          <w:szCs w:val="22"/>
        </w:rPr>
        <w:t xml:space="preserve">52. При определении расходов на оплату труда, включаемых в необходимую валовую выручку, размер фонда оплаты труда определяется в соответствии с </w:t>
      </w:r>
      <w:hyperlink r:id="rId104" w:history="1">
        <w:r w:rsidRPr="00B64A0B">
          <w:rPr>
            <w:rFonts w:ascii="Times New Roman" w:hAnsi="Times New Roman" w:cs="Times New Roman"/>
            <w:color w:val="0000FF"/>
            <w:szCs w:val="22"/>
          </w:rPr>
          <w:t>методическими указаниями</w:t>
        </w:r>
      </w:hyperlink>
      <w:r w:rsidRPr="00B64A0B">
        <w:rPr>
          <w:rFonts w:ascii="Times New Roman" w:hAnsi="Times New Roman" w:cs="Times New Roman"/>
          <w:szCs w:val="22"/>
        </w:rPr>
        <w:t xml:space="preserve"> с учетом отраслевых тарифных соглашений, коллективных договоров, заключенных регулируемой организацией, и плановым и (или) фактическим уровнем фонда оплаты труда, сложившимся за последний расчетный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 условиях, а также с учетом прогнозного индекса потребительских цен.</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VII. Метод сравнения аналогов</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bookmarkStart w:id="24" w:name="P326"/>
      <w:bookmarkEnd w:id="24"/>
      <w:r w:rsidRPr="00B64A0B">
        <w:rPr>
          <w:rFonts w:ascii="Times New Roman" w:hAnsi="Times New Roman" w:cs="Times New Roman"/>
          <w:szCs w:val="22"/>
        </w:rPr>
        <w:t>53. Метод сравнения аналогов применяется при установлении тарифов на товары (работы, услуги) регулируемой организации, осуществляющей транспортировку холодной воды и (или) транспортировку сточных вод в условиях, сопоставимых с осуществлением аналогичной деятельности в этих же централизованных системах водоснабжения и (или) водоотведения другими регулируемыми организациями, и при этом протяженность сетей водоснабжения или водоотведения, эксплуатируемых регулируемой организацией, не превышает 10 процентов общей протяженности сетей в указанных системах либо протяженность сетей регулируемой организации составляет не более 10 километров.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54. Орган регулирования тарифов определяет в соответствии с </w:t>
      </w:r>
      <w:hyperlink r:id="rId105" w:history="1">
        <w:r w:rsidRPr="00B64A0B">
          <w:rPr>
            <w:rFonts w:ascii="Times New Roman" w:hAnsi="Times New Roman" w:cs="Times New Roman"/>
            <w:color w:val="0000FF"/>
            <w:szCs w:val="22"/>
          </w:rPr>
          <w:t>методическими указаниями</w:t>
        </w:r>
      </w:hyperlink>
      <w:r w:rsidRPr="00B64A0B">
        <w:rPr>
          <w:rFonts w:ascii="Times New Roman" w:hAnsi="Times New Roman" w:cs="Times New Roman"/>
          <w:szCs w:val="22"/>
        </w:rPr>
        <w:t xml:space="preserve"> величину необходимой валовой выручки регулируемой организации на очередной период регулирования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bookmarkStart w:id="25" w:name="P329"/>
      <w:bookmarkEnd w:id="25"/>
      <w:r w:rsidRPr="00B64A0B">
        <w:rPr>
          <w:rFonts w:ascii="Times New Roman" w:hAnsi="Times New Roman" w:cs="Times New Roman"/>
          <w:szCs w:val="22"/>
        </w:rPr>
        <w:t>VIII. Метод доходности инвестированного капитала</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bookmarkStart w:id="26" w:name="P331"/>
      <w:bookmarkEnd w:id="26"/>
      <w:r w:rsidRPr="00B64A0B">
        <w:rPr>
          <w:rFonts w:ascii="Times New Roman" w:hAnsi="Times New Roman" w:cs="Times New Roman"/>
          <w:szCs w:val="22"/>
        </w:rPr>
        <w:t>55. Метод доходности инвестированного капитала может применяться в отношении регулируемой организации при соблюдении совокупности следующих критериев: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а) регулируемая организация имеет утвержденную в установленном порядке схему водоснабжения и водоотведения поселения или городского округа, на территории которого она </w:t>
      </w:r>
      <w:r w:rsidRPr="00B64A0B">
        <w:rPr>
          <w:rFonts w:ascii="Times New Roman" w:hAnsi="Times New Roman" w:cs="Times New Roman"/>
          <w:szCs w:val="22"/>
        </w:rPr>
        <w:lastRenderedPageBreak/>
        <w:t>осуществляет свою деятельность;</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регулируемая организация имеет утвержденную в установленном порядке инвестиционную программу на долгосрочный период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регулируемая организация подала заявление о выборе метода доходности инвестированного капитала при установлении тарифов на ее товары (работы, услуги);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 протяженность соответственно водопроводных или канализационных сетей, эксплуатируемых регулируемой организацией, превышает 10 процентов суммарной протяженности сетей в централизованной системе соответственно водоснабжения или водоотведения;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 регулируемая организация не является государственным или муниципальным унитарным предприятием;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е) регулируемая организация соответствует критериям, установленным в утвержденных Федеральной антимонопольной службой правилах 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установлении долгосрочных параметров регулирования тарифов для организаций, осуществляющих регулируемые виды деятельности в сфере водоснабжения и (или) водоотведения в городах с населением более 500 тыс. человек и городах, являющихся административными центрами субъектов Российской Федерации.</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06"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04.09.2015 N 941)</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56. Долгосрочные тарифы устанавливаются с применением метода доходности инвестированного капитала в числовом выражении отдельно на каждый год долгосрочного периода регулирования на основе долгосрочных параметров регулирования тарифов и иных параметров расчета тарифов. Значения долгосрочных параметров регулирования тарифов устанавливаются органом регулирования тарифов на весь долгосрочный период регулирования в соответствии с настоящим документом и методическими указаниями. 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то долгосрочные параметры регулирования тарифов такой регулируемой организации определяются в соответствии с </w:t>
      </w:r>
      <w:hyperlink w:anchor="P228" w:history="1">
        <w:r w:rsidRPr="00B64A0B">
          <w:rPr>
            <w:rFonts w:ascii="Times New Roman" w:hAnsi="Times New Roman" w:cs="Times New Roman"/>
            <w:color w:val="0000FF"/>
            <w:szCs w:val="22"/>
          </w:rPr>
          <w:t>пунктом 31(1)</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07"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57. При применении метода доходности инвестированного капитала необходимая валовая выручка регулируемой организации определяется как сумма текущих расходов, средств, обеспечивающих возврат инвестированного капитала, и средств, обеспечивающих получение дохода на инвестированный капитал.</w:t>
      </w:r>
    </w:p>
    <w:p w:rsidR="00B64A0B" w:rsidRPr="00B64A0B" w:rsidRDefault="00B64A0B">
      <w:pPr>
        <w:pStyle w:val="ConsPlusNormal"/>
        <w:spacing w:before="220"/>
        <w:ind w:firstLine="540"/>
        <w:jc w:val="both"/>
        <w:rPr>
          <w:rFonts w:ascii="Times New Roman" w:hAnsi="Times New Roman" w:cs="Times New Roman"/>
          <w:szCs w:val="22"/>
        </w:rPr>
      </w:pPr>
      <w:bookmarkStart w:id="27" w:name="P342"/>
      <w:bookmarkEnd w:id="27"/>
      <w:r w:rsidRPr="00B64A0B">
        <w:rPr>
          <w:rFonts w:ascii="Times New Roman" w:hAnsi="Times New Roman" w:cs="Times New Roman"/>
          <w:szCs w:val="22"/>
        </w:rPr>
        <w:t>58. Текущие расходы регулируемой организации включают в себя операционные расходы, неподконтрольные расходы и расходы на приобретение электрической энергии и топлива.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59. Величина операционных расходов определяется в соответствии с методическими указаниями.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60. Операционные расходы регулируемой организации определяются на каждый год долгосрочного периода регулирования путем индексации установленного базового уровня операционных расходов. При индексации применяются индекс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на очередной год и плановый период, индекс эффективности операционных расходов и индекс изменения количества активов.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При определении операционных расходов на год долгосрочного периода регулирования, не вошедший в плановый период прогноза социально-экономического развития Российской </w:t>
      </w:r>
      <w:r w:rsidRPr="00B64A0B">
        <w:rPr>
          <w:rFonts w:ascii="Times New Roman" w:hAnsi="Times New Roman" w:cs="Times New Roman"/>
          <w:szCs w:val="22"/>
        </w:rPr>
        <w:lastRenderedPageBreak/>
        <w:t>Федерации, применяется индекс потребительских цен, установленный на последний год этого планового периода.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61. Базовый уровень операционных расходов определяется в соответствии с методическими указаниями и включает в себя производственные расходы (за исключением расходов на электрическую энергию (мощность), тепловую энергию и другие виды энергетических ресурсов), ремонтные расходы, административные расходы и сбытовые расходы, определенные в соответствии с </w:t>
      </w:r>
      <w:hyperlink w:anchor="P191" w:history="1">
        <w:r w:rsidRPr="00B64A0B">
          <w:rPr>
            <w:rFonts w:ascii="Times New Roman" w:hAnsi="Times New Roman" w:cs="Times New Roman"/>
            <w:color w:val="0000FF"/>
            <w:szCs w:val="22"/>
          </w:rPr>
          <w:t>пунктами 21</w:t>
        </w:r>
      </w:hyperlink>
      <w:r w:rsidRPr="00B64A0B">
        <w:rPr>
          <w:rFonts w:ascii="Times New Roman" w:hAnsi="Times New Roman" w:cs="Times New Roman"/>
          <w:szCs w:val="22"/>
        </w:rPr>
        <w:t xml:space="preserve"> - </w:t>
      </w:r>
      <w:hyperlink w:anchor="P204" w:history="1">
        <w:r w:rsidRPr="00B64A0B">
          <w:rPr>
            <w:rFonts w:ascii="Times New Roman" w:hAnsi="Times New Roman" w:cs="Times New Roman"/>
            <w:color w:val="0000FF"/>
            <w:szCs w:val="22"/>
          </w:rPr>
          <w:t>23</w:t>
        </w:r>
      </w:hyperlink>
      <w:r w:rsidRPr="00B64A0B">
        <w:rPr>
          <w:rFonts w:ascii="Times New Roman" w:hAnsi="Times New Roman" w:cs="Times New Roman"/>
          <w:szCs w:val="22"/>
        </w:rPr>
        <w:t xml:space="preserve">, </w:t>
      </w:r>
      <w:hyperlink w:anchor="P273" w:history="1">
        <w:r w:rsidRPr="00B64A0B">
          <w:rPr>
            <w:rFonts w:ascii="Times New Roman" w:hAnsi="Times New Roman" w:cs="Times New Roman"/>
            <w:color w:val="0000FF"/>
            <w:szCs w:val="22"/>
          </w:rPr>
          <w:t>39</w:t>
        </w:r>
      </w:hyperlink>
      <w:r w:rsidRPr="00B64A0B">
        <w:rPr>
          <w:rFonts w:ascii="Times New Roman" w:hAnsi="Times New Roman" w:cs="Times New Roman"/>
          <w:szCs w:val="22"/>
        </w:rPr>
        <w:t xml:space="preserve"> - </w:t>
      </w:r>
      <w:hyperlink w:anchor="P660" w:history="1">
        <w:r w:rsidRPr="00B64A0B">
          <w:rPr>
            <w:rFonts w:ascii="Times New Roman" w:hAnsi="Times New Roman" w:cs="Times New Roman"/>
            <w:color w:val="0000FF"/>
            <w:szCs w:val="22"/>
          </w:rPr>
          <w:t>42</w:t>
        </w:r>
      </w:hyperlink>
      <w:r w:rsidRPr="00B64A0B">
        <w:rPr>
          <w:rFonts w:ascii="Times New Roman" w:hAnsi="Times New Roman" w:cs="Times New Roman"/>
          <w:szCs w:val="22"/>
        </w:rPr>
        <w:t xml:space="preserve">, </w:t>
      </w:r>
      <w:hyperlink w:anchor="P318" w:history="1">
        <w:r w:rsidRPr="00B64A0B">
          <w:rPr>
            <w:rFonts w:ascii="Times New Roman" w:hAnsi="Times New Roman" w:cs="Times New Roman"/>
            <w:color w:val="0000FF"/>
            <w:szCs w:val="22"/>
          </w:rPr>
          <w:t>48</w:t>
        </w:r>
      </w:hyperlink>
      <w:r w:rsidRPr="00B64A0B">
        <w:rPr>
          <w:rFonts w:ascii="Times New Roman" w:hAnsi="Times New Roman" w:cs="Times New Roman"/>
          <w:szCs w:val="22"/>
        </w:rPr>
        <w:t xml:space="preserve"> - </w:t>
      </w:r>
      <w:hyperlink w:anchor="P322" w:history="1">
        <w:r w:rsidRPr="00B64A0B">
          <w:rPr>
            <w:rFonts w:ascii="Times New Roman" w:hAnsi="Times New Roman" w:cs="Times New Roman"/>
            <w:color w:val="0000FF"/>
            <w:szCs w:val="22"/>
          </w:rPr>
          <w:t>52</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62. Индекс изменения количества активов характеризует изменение расходов регулируемой организации, связанных с изменением количества объектов, эксплуатируемых ею, и значение его рассчитывается в соответствии с методическими указаниями.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63. Индекс эффективности операционных расходов характеризует минимально допустимый темп повышения эффективности операционных расходов и устанавливается в размере от 1 до 5 процентов в год в соответствии с методическими указаниями. При этом на первый долгосрочный период регулирования индекс эффективности операционных расходов определяется в размере от 1 до 3 процентов в год.</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64.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При изменении цен (тарифов) на электрическую энергию (мощность) величина, на которую изменились расходы на электрическую энергию (мощность), учитывается при установлении тарифов на очередной период регулирования в составе неподконтрольных расходов.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Плановые (расчетные) цены на электрическую энергию (мощность) определяются на основе информации, предусмотренной </w:t>
      </w:r>
      <w:hyperlink w:anchor="P192" w:history="1">
        <w:r w:rsidRPr="00B64A0B">
          <w:rPr>
            <w:rFonts w:ascii="Times New Roman" w:hAnsi="Times New Roman" w:cs="Times New Roman"/>
            <w:color w:val="0000FF"/>
            <w:szCs w:val="22"/>
          </w:rPr>
          <w:t>пунктом 22</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spacing w:before="220"/>
        <w:ind w:firstLine="540"/>
        <w:jc w:val="both"/>
        <w:rPr>
          <w:rFonts w:ascii="Times New Roman" w:hAnsi="Times New Roman" w:cs="Times New Roman"/>
          <w:szCs w:val="22"/>
        </w:rPr>
      </w:pPr>
      <w:bookmarkStart w:id="28" w:name="P353"/>
      <w:bookmarkEnd w:id="28"/>
      <w:r w:rsidRPr="00B64A0B">
        <w:rPr>
          <w:rFonts w:ascii="Times New Roman" w:hAnsi="Times New Roman" w:cs="Times New Roman"/>
          <w:szCs w:val="22"/>
        </w:rPr>
        <w:t>65. Неподконтрольные расходы включают в себя: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расходы на оплату товаров (услуг, работ), приобретаемых у других организаций, осуществляющих регулируемые виды деятельности;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в) расходы на арендную плату и лизинговые платежи, размер которых определяется с учетом требований, предусмотренных </w:t>
      </w:r>
      <w:hyperlink w:anchor="P296" w:history="1">
        <w:r w:rsidRPr="00B64A0B">
          <w:rPr>
            <w:rFonts w:ascii="Times New Roman" w:hAnsi="Times New Roman" w:cs="Times New Roman"/>
            <w:color w:val="0000FF"/>
            <w:szCs w:val="22"/>
          </w:rPr>
          <w:t>пунктом 44</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08"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15.04.2017 N 449)</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г) расходы по сомнительным долгам, определяемые в порядке, предусмотренном </w:t>
      </w:r>
      <w:hyperlink w:anchor="P294" w:history="1">
        <w:r w:rsidRPr="00B64A0B">
          <w:rPr>
            <w:rFonts w:ascii="Times New Roman" w:hAnsi="Times New Roman" w:cs="Times New Roman"/>
            <w:color w:val="0000FF"/>
            <w:szCs w:val="22"/>
          </w:rPr>
          <w:t>пунктом 42</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 экономию средств, достигнутую в результате снижения расходов предыдущего долгосрочного периода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е) расходы на обслуживание бесхозяйных сетей, эксплуатируемых регулируемой </w:t>
      </w:r>
      <w:r w:rsidRPr="00B64A0B">
        <w:rPr>
          <w:rFonts w:ascii="Times New Roman" w:hAnsi="Times New Roman" w:cs="Times New Roman"/>
          <w:szCs w:val="22"/>
        </w:rPr>
        <w:lastRenderedPageBreak/>
        <w:t>организацией;</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ж) расходы на компенсацию в соответствии с </w:t>
      </w:r>
      <w:hyperlink w:anchor="P160" w:history="1">
        <w:r w:rsidRPr="00B64A0B">
          <w:rPr>
            <w:rFonts w:ascii="Times New Roman" w:hAnsi="Times New Roman" w:cs="Times New Roman"/>
            <w:color w:val="0000FF"/>
            <w:szCs w:val="22"/>
          </w:rPr>
          <w:t>пунктом 15</w:t>
        </w:r>
      </w:hyperlink>
      <w:r w:rsidRPr="00B64A0B">
        <w:rPr>
          <w:rFonts w:ascii="Times New Roman" w:hAnsi="Times New Roman" w:cs="Times New Roman"/>
          <w:szCs w:val="22"/>
        </w:rPr>
        <w:t xml:space="preserve"> настоящего документа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з) расходы на мероприятия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(за исключением мероприятий, включенных в инвестиционную программу).</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"з" введен </w:t>
      </w:r>
      <w:hyperlink r:id="rId109"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23.12.2016 N 1467)</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и) расходы на концессионную плату;</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"и" введен </w:t>
      </w:r>
      <w:hyperlink r:id="rId110"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15.04.2017 N 449)</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к)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"к" введен </w:t>
      </w:r>
      <w:hyperlink r:id="rId111"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15.04.2017 N 449)</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66. Расходы на арендную плату, концессионную плату и лизинговые платежи относятся к неподконтрольным расходам, если договор аренды (лизинга, концессии) заключен в отношении централизованных систем водоснабжения и (или) водоотведения либо объектов, входящих в такие системы. В остальных случаях расходы на арендную плату, концессионную плату и лизинговые платежи включаются в состав операционных расходов.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Арендная плата по договору аренды переданного концедентом по концессионному соглашению концессионеру недвижимого имущества, право собственности концендента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водоснабжения и водоотведения учитывается в размере, указанном в таком договоре аренды.</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(абзац введен </w:t>
      </w:r>
      <w:hyperlink r:id="rId112"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15.04.2017 N 449)</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67. Экономия средств, достигнутая регулируемой организацией в результате снижения расходов в предыдущий долгосрочный период регулирования, в том числе связанная с сокращением потерь воды при транспортировке,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68. Экономия средств, достигнутая регулируемой организацией в результате снижения расходов в каждом году долгосрочного периода регулирования, учитывается в составе необходимой валовой выручки в течение последующих 5 лет. В случае если часть из этих 5 лет приходится на следующий долгосрочный период регулирования, экономия расходов учитывается </w:t>
      </w:r>
      <w:r w:rsidRPr="00B64A0B">
        <w:rPr>
          <w:rFonts w:ascii="Times New Roman" w:hAnsi="Times New Roman" w:cs="Times New Roman"/>
          <w:szCs w:val="22"/>
        </w:rPr>
        <w:lastRenderedPageBreak/>
        <w:t>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методическими указаниями.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69.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регулирования, определяется в соответствии с методическими указаниями исходя из полного размера инвестированного капитала и срока возврата инвестированного капитала.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централизованных систем водоснабжения и (или) водоотведения в установленном порядке введен в эксплуатацию.</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Срок возврата инвестированного капитала устанавливается по решению органа регулирования тарифов в зависимости от величины предельных (минимальных и (или) максимальных) индексов роста цен (тарифов), учитываемых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отношении организаций, осуществляющих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 или договору аренды таких систем и (или) объектов, - равным от 10 до 30 лет;</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отношении иных регулируемых организаций - равным от 20 до 30 лет.</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13"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26.06.2014 N 588)</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70. В необходимую валовую выручку регулируемой организации включаются средства, обеспечивающие получение дохода на инвестированный капитал, равные произведению нормы доходности на сумму базы инвестированного капитала (за вычетом стоимости объектов централизованных систем водоснабжения и (или) водоотведения, находящихся на балансе регулируемой организации на основании концессионного соглашения, построенных до заключения концессионного соглашения) и величины норматива чистого оборотного капитала.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71. Величина норматива чистого оборотного капитала устанавливается органом регулирования тарифов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период регулирования, и определяется в соответствии с методическими указаниями.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72. К долгосрочным параметрам регулирования тарифов, устанавливаемым на долгосрочный период регулирования при формировании тарифов с применением метода доходности инвестированного капитала, относятся: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базовый уровень операционных расходов;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индекс эффективности операционных расходов;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норматив чистого оборотного капитала;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 норма доходности инвестированного капитала;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 срок возврата инвестированного капитала;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е) первоначальный размер инвестированного капитала;</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"е" в ред. </w:t>
      </w:r>
      <w:hyperlink r:id="rId114"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lastRenderedPageBreak/>
        <w:t>ж) показатели энергосбережения и энергетической эффективности (уровень потерь воды, удельный расход электрической энергии);</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"ж" в ред. </w:t>
      </w:r>
      <w:hyperlink r:id="rId115"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з) утратил силу. - </w:t>
      </w:r>
      <w:hyperlink r:id="rId116" w:history="1">
        <w:r w:rsidRPr="00B64A0B">
          <w:rPr>
            <w:rFonts w:ascii="Times New Roman" w:hAnsi="Times New Roman" w:cs="Times New Roman"/>
            <w:color w:val="0000FF"/>
            <w:szCs w:val="22"/>
          </w:rPr>
          <w:t>Постановление</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Уровень потерь воды определяется в соответствии с </w:t>
      </w:r>
      <w:hyperlink w:anchor="P213" w:history="1">
        <w:r w:rsidRPr="00B64A0B">
          <w:rPr>
            <w:rFonts w:ascii="Times New Roman" w:hAnsi="Times New Roman" w:cs="Times New Roman"/>
            <w:color w:val="0000FF"/>
            <w:szCs w:val="22"/>
          </w:rPr>
          <w:t>пунктом 27</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(абзац введен </w:t>
      </w:r>
      <w:hyperlink r:id="rId117"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Удельный расход электрической энергии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(абзац введен </w:t>
      </w:r>
      <w:hyperlink r:id="rId118"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электрической энергии, то при установлении долгосрочных тарифов применяется удельный расход электрической энергии, указанный в конкурсном предложении концессионера (арендатора) на соответствующий год действия концессионного соглашения или договора аренды.</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(абзац введен </w:t>
      </w:r>
      <w:hyperlink r:id="rId119"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73. Необходимая валовая выручка регулируемой организации и тарифы, установленные с применением метода доходности инвестированного капитала,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rsidR="00B64A0B" w:rsidRPr="00B64A0B" w:rsidRDefault="00B64A0B">
      <w:pPr>
        <w:pStyle w:val="ConsPlusNormal"/>
        <w:spacing w:before="220"/>
        <w:ind w:firstLine="540"/>
        <w:jc w:val="both"/>
        <w:rPr>
          <w:rFonts w:ascii="Times New Roman" w:hAnsi="Times New Roman" w:cs="Times New Roman"/>
          <w:szCs w:val="22"/>
        </w:rPr>
      </w:pPr>
      <w:bookmarkStart w:id="29" w:name="P399"/>
      <w:bookmarkEnd w:id="29"/>
      <w:r w:rsidRPr="00B64A0B">
        <w:rPr>
          <w:rFonts w:ascii="Times New Roman" w:hAnsi="Times New Roman" w:cs="Times New Roman"/>
          <w:szCs w:val="22"/>
        </w:rPr>
        <w:t>а) отклонение фактически достигнутого объема поданной воды или принятых сточных вод от объема, учтенного при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 ввод объектов системы водоснабжения и (или) водоотведения в эксплуатацию и изменение утвержденной инвестиционной программы;</w:t>
      </w:r>
    </w:p>
    <w:p w:rsidR="00B64A0B" w:rsidRPr="00B64A0B" w:rsidRDefault="00B64A0B">
      <w:pPr>
        <w:pStyle w:val="ConsPlusNormal"/>
        <w:spacing w:before="220"/>
        <w:ind w:firstLine="540"/>
        <w:jc w:val="both"/>
        <w:rPr>
          <w:rFonts w:ascii="Times New Roman" w:hAnsi="Times New Roman" w:cs="Times New Roman"/>
          <w:szCs w:val="22"/>
        </w:rPr>
      </w:pPr>
      <w:bookmarkStart w:id="30" w:name="P403"/>
      <w:bookmarkEnd w:id="30"/>
      <w:r w:rsidRPr="00B64A0B">
        <w:rPr>
          <w:rFonts w:ascii="Times New Roman" w:hAnsi="Times New Roman" w:cs="Times New Roman"/>
          <w:szCs w:val="22"/>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"д" в ред. </w:t>
      </w:r>
      <w:hyperlink r:id="rId120"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IX. Метод индексации</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74. При установлении тарифов с применением метода индексации необходимая валовая выручка регулируемой организации включает в себя текущие расходы, расходы на амортизацию основных средств и нематериальных активов и нормативную прибыль регулируемой организации, а также расчетную предпринимательскую прибыль гарантирующей организации.</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21"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26.06.2014 N 588)</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75. При применении метода индексации регулируемые тарифы устанавливаются на основе долгосрочных параметров регулирования тарифов, устанавливаемых на срок не менее чем 5 лет, а при первом применении такого метода регулирования тарифов - на срок не менее 3 лет, если иное не установлено федеральным законом.</w:t>
      </w:r>
    </w:p>
    <w:p w:rsidR="00B64A0B" w:rsidRPr="00B64A0B" w:rsidRDefault="00B64A0B">
      <w:pPr>
        <w:pStyle w:val="ConsPlusNormal"/>
        <w:spacing w:before="220"/>
        <w:ind w:firstLine="540"/>
        <w:jc w:val="both"/>
        <w:rPr>
          <w:rFonts w:ascii="Times New Roman" w:hAnsi="Times New Roman" w:cs="Times New Roman"/>
          <w:szCs w:val="22"/>
        </w:rPr>
      </w:pPr>
      <w:bookmarkStart w:id="31" w:name="P412"/>
      <w:bookmarkEnd w:id="31"/>
      <w:r w:rsidRPr="00B64A0B">
        <w:rPr>
          <w:rFonts w:ascii="Times New Roman" w:hAnsi="Times New Roman" w:cs="Times New Roman"/>
          <w:szCs w:val="22"/>
        </w:rPr>
        <w:t xml:space="preserve">76. Величина текущих расходов регулируемой организации определяется в соответствии с </w:t>
      </w:r>
      <w:hyperlink w:anchor="P342" w:history="1">
        <w:r w:rsidRPr="00B64A0B">
          <w:rPr>
            <w:rFonts w:ascii="Times New Roman" w:hAnsi="Times New Roman" w:cs="Times New Roman"/>
            <w:color w:val="0000FF"/>
            <w:szCs w:val="22"/>
          </w:rPr>
          <w:t>пунктами 58</w:t>
        </w:r>
      </w:hyperlink>
      <w:r w:rsidRPr="00B64A0B">
        <w:rPr>
          <w:rFonts w:ascii="Times New Roman" w:hAnsi="Times New Roman" w:cs="Times New Roman"/>
          <w:szCs w:val="22"/>
        </w:rPr>
        <w:t xml:space="preserve"> - </w:t>
      </w:r>
      <w:hyperlink w:anchor="P353" w:history="1">
        <w:r w:rsidRPr="00B64A0B">
          <w:rPr>
            <w:rFonts w:ascii="Times New Roman" w:hAnsi="Times New Roman" w:cs="Times New Roman"/>
            <w:color w:val="0000FF"/>
            <w:szCs w:val="22"/>
          </w:rPr>
          <w:t>65</w:t>
        </w:r>
      </w:hyperlink>
      <w:r w:rsidRPr="00B64A0B">
        <w:rPr>
          <w:rFonts w:ascii="Times New Roman" w:hAnsi="Times New Roman" w:cs="Times New Roman"/>
          <w:szCs w:val="22"/>
        </w:rPr>
        <w:t xml:space="preserve"> настоящего документа и с учетом того, что неподконтрольные расходы включают в себя помимо расходов, указанных в </w:t>
      </w:r>
      <w:hyperlink w:anchor="P353" w:history="1">
        <w:r w:rsidRPr="00B64A0B">
          <w:rPr>
            <w:rFonts w:ascii="Times New Roman" w:hAnsi="Times New Roman" w:cs="Times New Roman"/>
            <w:color w:val="0000FF"/>
            <w:szCs w:val="22"/>
          </w:rPr>
          <w:t>пункте 65</w:t>
        </w:r>
      </w:hyperlink>
      <w:r w:rsidRPr="00B64A0B">
        <w:rPr>
          <w:rFonts w:ascii="Times New Roman" w:hAnsi="Times New Roman" w:cs="Times New Roman"/>
          <w:szCs w:val="22"/>
        </w:rPr>
        <w:t xml:space="preserve"> настоящего документа, также расходы на выплаты по договорам займа и кредитным договорам, включая возврат сумм основного долга и проценты по ним, за исключением средств на возврат займов и кредитов, процентов по займам и кредитам, предусмотренных </w:t>
      </w:r>
      <w:hyperlink w:anchor="P417" w:history="1">
        <w:r w:rsidRPr="00B64A0B">
          <w:rPr>
            <w:rFonts w:ascii="Times New Roman" w:hAnsi="Times New Roman" w:cs="Times New Roman"/>
            <w:color w:val="0000FF"/>
            <w:szCs w:val="22"/>
          </w:rPr>
          <w:t>подпунктом "б" пункта 78</w:t>
        </w:r>
      </w:hyperlink>
      <w:r w:rsidRPr="00B64A0B">
        <w:rPr>
          <w:rFonts w:ascii="Times New Roman" w:hAnsi="Times New Roman" w:cs="Times New Roman"/>
          <w:szCs w:val="22"/>
        </w:rPr>
        <w:t xml:space="preserve"> настоящего документа, с учетом положений, предусмотренных </w:t>
      </w:r>
      <w:hyperlink w:anchor="P160" w:history="1">
        <w:r w:rsidRPr="00B64A0B">
          <w:rPr>
            <w:rFonts w:ascii="Times New Roman" w:hAnsi="Times New Roman" w:cs="Times New Roman"/>
            <w:color w:val="0000FF"/>
            <w:szCs w:val="22"/>
          </w:rPr>
          <w:t>пунктом 15</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22"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01.12.2014 N 1289)</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77. 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методическими указаниями.</w:t>
      </w:r>
    </w:p>
    <w:p w:rsidR="00B64A0B" w:rsidRPr="00B64A0B" w:rsidRDefault="00B64A0B">
      <w:pPr>
        <w:pStyle w:val="ConsPlusNormal"/>
        <w:spacing w:before="220"/>
        <w:ind w:firstLine="540"/>
        <w:jc w:val="both"/>
        <w:rPr>
          <w:rFonts w:ascii="Times New Roman" w:hAnsi="Times New Roman" w:cs="Times New Roman"/>
          <w:szCs w:val="22"/>
        </w:rPr>
      </w:pPr>
      <w:bookmarkStart w:id="32" w:name="P415"/>
      <w:bookmarkEnd w:id="32"/>
      <w:r w:rsidRPr="00B64A0B">
        <w:rPr>
          <w:rFonts w:ascii="Times New Roman" w:hAnsi="Times New Roman" w:cs="Times New Roman"/>
          <w:szCs w:val="22"/>
        </w:rPr>
        <w:t>78. Величина нормативной прибыли регулируемой организации включает:</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величину расходов на капитальные вложения (инвестиции), определяемые в соответствии с утвержденными инвестиционными программами;</w:t>
      </w:r>
    </w:p>
    <w:p w:rsidR="00B64A0B" w:rsidRPr="00B64A0B" w:rsidRDefault="00B64A0B">
      <w:pPr>
        <w:pStyle w:val="ConsPlusNormal"/>
        <w:spacing w:before="220"/>
        <w:ind w:firstLine="540"/>
        <w:jc w:val="both"/>
        <w:rPr>
          <w:rFonts w:ascii="Times New Roman" w:hAnsi="Times New Roman" w:cs="Times New Roman"/>
          <w:szCs w:val="22"/>
        </w:rPr>
      </w:pPr>
      <w:bookmarkStart w:id="33" w:name="P417"/>
      <w:bookmarkEnd w:id="33"/>
      <w:r w:rsidRPr="00B64A0B">
        <w:rPr>
          <w:rFonts w:ascii="Times New Roman" w:hAnsi="Times New Roman" w:cs="Times New Roman"/>
          <w:szCs w:val="22"/>
        </w:rPr>
        <w:t xml:space="preserve">б)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w:t>
      </w:r>
      <w:hyperlink w:anchor="P160" w:history="1">
        <w:r w:rsidRPr="00B64A0B">
          <w:rPr>
            <w:rFonts w:ascii="Times New Roman" w:hAnsi="Times New Roman" w:cs="Times New Roman"/>
            <w:color w:val="0000FF"/>
            <w:szCs w:val="22"/>
          </w:rPr>
          <w:t>пунктом 15</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в) величину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w:t>
      </w:r>
      <w:hyperlink r:id="rId123" w:history="1">
        <w:r w:rsidRPr="00B64A0B">
          <w:rPr>
            <w:rFonts w:ascii="Times New Roman" w:hAnsi="Times New Roman" w:cs="Times New Roman"/>
            <w:color w:val="0000FF"/>
            <w:szCs w:val="22"/>
          </w:rPr>
          <w:t>кодексом</w:t>
        </w:r>
      </w:hyperlink>
      <w:r w:rsidRPr="00B64A0B">
        <w:rPr>
          <w:rFonts w:ascii="Times New Roman" w:hAnsi="Times New Roman" w:cs="Times New Roman"/>
          <w:szCs w:val="22"/>
        </w:rPr>
        <w:t xml:space="preserve"> Российской Федерации.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до 1 января 2013 г. в соответствии с Федеральным </w:t>
      </w:r>
      <w:hyperlink r:id="rId124" w:history="1">
        <w:r w:rsidRPr="00B64A0B">
          <w:rPr>
            <w:rFonts w:ascii="Times New Roman" w:hAnsi="Times New Roman" w:cs="Times New Roman"/>
            <w:color w:val="0000FF"/>
            <w:szCs w:val="22"/>
          </w:rPr>
          <w:t>законом</w:t>
        </w:r>
      </w:hyperlink>
      <w:r w:rsidRPr="00B64A0B">
        <w:rPr>
          <w:rFonts w:ascii="Times New Roman" w:hAnsi="Times New Roman" w:cs="Times New Roman"/>
          <w:szCs w:val="22"/>
        </w:rPr>
        <w:t xml:space="preserve"> "Об основах регулирования тарифов организаций коммунального комплекса", платы за подключение (технологическое присоединение) к централизованной системе водоснабжения и (или) водоотведения, амортизации, заемных средств, средств бюджетов бюджетной системы Российской Федерации.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При определении расходов на возврат займов и кредитов, привлекаемых на реализацию </w:t>
      </w:r>
      <w:r w:rsidRPr="00B64A0B">
        <w:rPr>
          <w:rFonts w:ascii="Times New Roman" w:hAnsi="Times New Roman" w:cs="Times New Roman"/>
          <w:szCs w:val="22"/>
        </w:rPr>
        <w:lastRenderedPageBreak/>
        <w:t>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B64A0B" w:rsidRPr="00B64A0B" w:rsidRDefault="00B64A0B">
      <w:pPr>
        <w:pStyle w:val="ConsPlusNormal"/>
        <w:spacing w:before="220"/>
        <w:ind w:firstLine="540"/>
        <w:jc w:val="both"/>
        <w:rPr>
          <w:rFonts w:ascii="Times New Roman" w:hAnsi="Times New Roman" w:cs="Times New Roman"/>
          <w:szCs w:val="22"/>
        </w:rPr>
      </w:pPr>
      <w:bookmarkStart w:id="34" w:name="P423"/>
      <w:bookmarkEnd w:id="34"/>
      <w:r w:rsidRPr="00B64A0B">
        <w:rPr>
          <w:rFonts w:ascii="Times New Roman" w:hAnsi="Times New Roman" w:cs="Times New Roman"/>
          <w:szCs w:val="22"/>
        </w:rP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 и величины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(в случае, если такие надбавки, установленные для регулируемой организации в соответствии с Федеральным </w:t>
      </w:r>
      <w:hyperlink r:id="rId125" w:history="1">
        <w:r w:rsidRPr="00B64A0B">
          <w:rPr>
            <w:rFonts w:ascii="Times New Roman" w:hAnsi="Times New Roman" w:cs="Times New Roman"/>
            <w:color w:val="0000FF"/>
            <w:szCs w:val="22"/>
          </w:rPr>
          <w:t>законом</w:t>
        </w:r>
      </w:hyperlink>
      <w:r w:rsidRPr="00B64A0B">
        <w:rPr>
          <w:rFonts w:ascii="Times New Roman" w:hAnsi="Times New Roman" w:cs="Times New Roman"/>
          <w:szCs w:val="22"/>
        </w:rPr>
        <w:t xml:space="preserve"> "Об основах регулирования тарифов организаций коммунального комплекса" до 1 января 2013 г., прекращают действовать в последнем году действия инвестиционной программы).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и величину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учтенных в составе нормативной прибыли в соответствии с </w:t>
      </w:r>
      <w:hyperlink w:anchor="P423" w:history="1">
        <w:r w:rsidRPr="00B64A0B">
          <w:rPr>
            <w:rFonts w:ascii="Times New Roman" w:hAnsi="Times New Roman" w:cs="Times New Roman"/>
            <w:color w:val="0000FF"/>
            <w:szCs w:val="22"/>
          </w:rPr>
          <w:t>абзацем девятым</w:t>
        </w:r>
      </w:hyperlink>
      <w:r w:rsidRPr="00B64A0B">
        <w:rPr>
          <w:rFonts w:ascii="Times New Roman" w:hAnsi="Times New Roman" w:cs="Times New Roman"/>
          <w:szCs w:val="22"/>
        </w:rPr>
        <w:t xml:space="preserve"> настоящего пункта.</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78 в ред. </w:t>
      </w:r>
      <w:hyperlink r:id="rId126"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01.12.2014 N 1289)</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78(1). Расчетная предпринимательская прибыль гарантирующей организации устанавливается для такой организации с учетом особенностей, предусмотренных </w:t>
      </w:r>
      <w:hyperlink w:anchor="P314" w:history="1">
        <w:r w:rsidRPr="00B64A0B">
          <w:rPr>
            <w:rFonts w:ascii="Times New Roman" w:hAnsi="Times New Roman" w:cs="Times New Roman"/>
            <w:color w:val="0000FF"/>
            <w:szCs w:val="22"/>
          </w:rPr>
          <w:t>пунктом 47(2)</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w:anchor="P412" w:history="1">
        <w:r w:rsidRPr="00B64A0B">
          <w:rPr>
            <w:rFonts w:ascii="Times New Roman" w:hAnsi="Times New Roman" w:cs="Times New Roman"/>
            <w:color w:val="0000FF"/>
            <w:szCs w:val="22"/>
          </w:rPr>
          <w:t>пунктом 76</w:t>
        </w:r>
      </w:hyperlink>
      <w:r w:rsidRPr="00B64A0B">
        <w:rPr>
          <w:rFonts w:ascii="Times New Roman" w:hAnsi="Times New Roman" w:cs="Times New Roman"/>
          <w:szCs w:val="22"/>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78(1) в ред. </w:t>
      </w:r>
      <w:hyperlink r:id="rId127"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05.05.2017 N 534)</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79.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базовый уровень операционных расходов;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индекс эффективности операционных расходов;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нормативный уровень прибыли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lastRenderedPageBreak/>
        <w:t xml:space="preserve">(пп. "в" в ред. </w:t>
      </w:r>
      <w:hyperlink r:id="rId128"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01.12.2014 N 1289)</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 показатели энергосбережения и энергетической эффективности (уровень потерь воды, удельный расход электрической энергии);</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"г" в ред. </w:t>
      </w:r>
      <w:hyperlink r:id="rId129"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д) утратил силу. - </w:t>
      </w:r>
      <w:hyperlink r:id="rId130" w:history="1">
        <w:r w:rsidRPr="00B64A0B">
          <w:rPr>
            <w:rFonts w:ascii="Times New Roman" w:hAnsi="Times New Roman" w:cs="Times New Roman"/>
            <w:color w:val="0000FF"/>
            <w:szCs w:val="22"/>
          </w:rPr>
          <w:t>Постановление</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79(1). Долгосрочные параметры регулирования тарифов, за исключением параметров нормативного уровня прибыли, определяются в соответствии с </w:t>
      </w:r>
      <w:hyperlink w:anchor="P329" w:history="1">
        <w:r w:rsidRPr="00B64A0B">
          <w:rPr>
            <w:rFonts w:ascii="Times New Roman" w:hAnsi="Times New Roman" w:cs="Times New Roman"/>
            <w:color w:val="0000FF"/>
            <w:szCs w:val="22"/>
          </w:rPr>
          <w:t>разделом VIII</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79(1) введен </w:t>
      </w:r>
      <w:hyperlink r:id="rId131"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80.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w:t>
      </w:r>
      <w:hyperlink r:id="rId132" w:history="1">
        <w:r w:rsidRPr="00B64A0B">
          <w:rPr>
            <w:rFonts w:ascii="Times New Roman" w:hAnsi="Times New Roman" w:cs="Times New Roman"/>
            <w:color w:val="0000FF"/>
            <w:szCs w:val="22"/>
          </w:rPr>
          <w:t>формулой</w:t>
        </w:r>
      </w:hyperlink>
      <w:r w:rsidRPr="00B64A0B">
        <w:rPr>
          <w:rFonts w:ascii="Times New Roman" w:hAnsi="Times New Roman" w:cs="Times New Roman"/>
          <w:szCs w:val="22"/>
        </w:rPr>
        <w:t xml:space="preserve"> корректировки необходимой валовой выручки, установленной в методических указаниях и включающей показатели, предусмотренные </w:t>
      </w:r>
      <w:hyperlink w:anchor="P399" w:history="1">
        <w:r w:rsidRPr="00B64A0B">
          <w:rPr>
            <w:rFonts w:ascii="Times New Roman" w:hAnsi="Times New Roman" w:cs="Times New Roman"/>
            <w:color w:val="0000FF"/>
            <w:szCs w:val="22"/>
          </w:rPr>
          <w:t>подпунктами "а"</w:t>
        </w:r>
      </w:hyperlink>
      <w:r w:rsidRPr="00B64A0B">
        <w:rPr>
          <w:rFonts w:ascii="Times New Roman" w:hAnsi="Times New Roman" w:cs="Times New Roman"/>
          <w:szCs w:val="22"/>
        </w:rPr>
        <w:t xml:space="preserve"> - </w:t>
      </w:r>
      <w:hyperlink w:anchor="P403" w:history="1">
        <w:r w:rsidRPr="00B64A0B">
          <w:rPr>
            <w:rFonts w:ascii="Times New Roman" w:hAnsi="Times New Roman" w:cs="Times New Roman"/>
            <w:color w:val="0000FF"/>
            <w:szCs w:val="22"/>
          </w:rPr>
          <w:t>"д" пункта 73</w:t>
        </w:r>
      </w:hyperlink>
      <w:r w:rsidRPr="00B64A0B">
        <w:rPr>
          <w:rFonts w:ascii="Times New Roman" w:hAnsi="Times New Roman" w:cs="Times New Roman"/>
          <w:szCs w:val="22"/>
        </w:rPr>
        <w:t xml:space="preserve"> настоящего документа, а также с учетом положений </w:t>
      </w:r>
      <w:hyperlink w:anchor="P415" w:history="1">
        <w:r w:rsidRPr="00B64A0B">
          <w:rPr>
            <w:rFonts w:ascii="Times New Roman" w:hAnsi="Times New Roman" w:cs="Times New Roman"/>
            <w:color w:val="0000FF"/>
            <w:szCs w:val="22"/>
          </w:rPr>
          <w:t>пункта 78</w:t>
        </w:r>
      </w:hyperlink>
      <w:r w:rsidRPr="00B64A0B">
        <w:rPr>
          <w:rFonts w:ascii="Times New Roman" w:hAnsi="Times New Roman" w:cs="Times New Roman"/>
          <w:szCs w:val="22"/>
        </w:rPr>
        <w:t xml:space="preserve"> настоящего документа.</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33"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01.12.2014 N 1289)</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X. Плата за подключение (технологическое присоединение)</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81. Плата за подключение (технологическое присоединение) объекта лица, обратившегося в регулируемую организацию с заявлением о заключении договора о подключении (далее - заявитель) к централизованной системе водоснабжения и (или) водоотведения (далее - плата за подключение), определяется на основании установленных тарифов на подключение (технологическое присоединение) или в индивидуальном порядке в случаях и порядке, которые предусмотрены настоящим документом.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82. Размер платы за подключение рассчитывается организацией, осуществляющей подключение (технологическое присоединение), исходя из установленных тарифов на подключение (технологическое присоединение) и с учетом величины подключаемой (технологически присоединяемой) нагрузки и расстояния от точки подключения (технологического присоединения) объекта заявителя, в том числе водопроводных и (или) канализационных сетей заявителя, до точки подключения к централизованным системам холодного водоснабжения и (или) водоотведения.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налог на прибыль.</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84. При расчете размера ставки за протяженность сети не учитываются средства, полученные на создание этих сетей и объектов на них, предусмотренные инвестиционной программой за счет иных источников (в том числе средств бюджетов бюджетной системы Российской Федерации), кроме платы за подключение.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lastRenderedPageBreak/>
        <w:t>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34"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24.01.2017 N 54)</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Расходы на осуществление мероприятий по увеличению мощности (пропускной способности) централизованных систем водоснабжения и (или) водоотведения, в том числе расходы на реконструкцию и (или) модернизацию существующих объектов этих систем, финансирование которых предусмотрено за счет платы за подключение, устанавливаемой в индивидуальном порядке, не должны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Нормативным правовым актом субъекта Российской Федерации может быть установлен более низкий (высокий) уровень нагрузки или больший (меньший) диаметр трубопровода (по сравнению с указанным в настоящем пункте предельным уровнем нагрузки (диаметром трубопровода), при котором плата за подключение устанавливается органом регулирования тарифов индивидуально.</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35"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24.01.2017 N 54)</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87. Законом субъекта Российской Федерации могут быть установлены категории абонентов, в отношении которых допускается установление платы за подключение их объектов в меньших размерах (льготная плата), основания для предоставления такой льготы, источники и порядок компенсации регулируемым организациям доходов, недополученных в результате предоставления таких льгот.</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При установлении для отдельной категории абонентов льготной платы за подключение повышение платы за подключение для других категорий абонентов не допускается.</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XI. Особенности установления тарифов на горячую воду</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88.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89. Компонент на холодную воду устанавливается в виде одноставочной ценовой ставки тарифа (из расчета платы за 1 куб. метр холодной воды) или двухставочной ценовой ставки тарифа (из расчета платы за 1 куб. метр холодной воды и платы за 1 куб. метр холодной воды в час присоединенной мощности).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lastRenderedPageBreak/>
        <w:t>90. Значение компонента на холодную воду рассчитывается исходя из тарифа (тарифов) на холодную воду.</w:t>
      </w:r>
    </w:p>
    <w:p w:rsidR="00B64A0B" w:rsidRPr="00B64A0B" w:rsidRDefault="00B64A0B">
      <w:pPr>
        <w:pStyle w:val="ConsPlusNormal"/>
        <w:spacing w:before="220"/>
        <w:ind w:firstLine="540"/>
        <w:jc w:val="both"/>
        <w:rPr>
          <w:rFonts w:ascii="Times New Roman" w:hAnsi="Times New Roman" w:cs="Times New Roman"/>
          <w:szCs w:val="22"/>
        </w:rPr>
      </w:pPr>
      <w:bookmarkStart w:id="35" w:name="P464"/>
      <w:bookmarkEnd w:id="35"/>
      <w:r w:rsidRPr="00B64A0B">
        <w:rPr>
          <w:rFonts w:ascii="Times New Roman" w:hAnsi="Times New Roman" w:cs="Times New Roman"/>
          <w:szCs w:val="22"/>
        </w:rPr>
        <w:t>91. В случае если регулируемая организация самостоятельно осуществляет забор воды из источника водоснабжения и (или) осуществляет подготовку воды до уровня качества питьевой воды, а тариф на холодную воду для такой организации не установлен, значение компонента на холодную воду определяется органом регулирования тарифов исходя из финансовых потребностей такой регулируемой организации на осуществление указанных работ, отнесенных на 1 куб. метр холодной воды (1 куб. метр холодной воды в час присоединенной мощности).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92. Значение компонента на тепловую энергию определяется органом регулирования тарифов в соответствии с методическими указаниями на основании следующих составляющих:</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тарифы на тепловую энергию (мощность), установленные и применяемые в соответствии с законодательством Российской Федерации в сфере теплоснабжения;</w:t>
      </w:r>
    </w:p>
    <w:p w:rsidR="00B64A0B" w:rsidRPr="00B64A0B" w:rsidRDefault="00B64A0B">
      <w:pPr>
        <w:pStyle w:val="ConsPlusNormal"/>
        <w:spacing w:before="220"/>
        <w:ind w:firstLine="540"/>
        <w:jc w:val="both"/>
        <w:rPr>
          <w:rFonts w:ascii="Times New Roman" w:hAnsi="Times New Roman" w:cs="Times New Roman"/>
          <w:szCs w:val="22"/>
        </w:rPr>
      </w:pPr>
      <w:bookmarkStart w:id="36" w:name="P467"/>
      <w:bookmarkEnd w:id="36"/>
      <w:r w:rsidRPr="00B64A0B">
        <w:rPr>
          <w:rFonts w:ascii="Times New Roman" w:hAnsi="Times New Roman" w:cs="Times New Roman"/>
          <w:szCs w:val="22"/>
        </w:rPr>
        <w:t>б)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отнесенные на единицу тепловой энергии (мощности), - в случае, если такие расходы не учтены в тарифе на тепловую энергию (мощность);</w:t>
      </w:r>
    </w:p>
    <w:p w:rsidR="00B64A0B" w:rsidRPr="00B64A0B" w:rsidRDefault="00B64A0B">
      <w:pPr>
        <w:pStyle w:val="ConsPlusNormal"/>
        <w:spacing w:before="220"/>
        <w:ind w:firstLine="540"/>
        <w:jc w:val="both"/>
        <w:rPr>
          <w:rFonts w:ascii="Times New Roman" w:hAnsi="Times New Roman" w:cs="Times New Roman"/>
          <w:szCs w:val="22"/>
        </w:rPr>
      </w:pPr>
      <w:bookmarkStart w:id="37" w:name="P468"/>
      <w:bookmarkEnd w:id="37"/>
      <w:r w:rsidRPr="00B64A0B">
        <w:rPr>
          <w:rFonts w:ascii="Times New Roman" w:hAnsi="Times New Roman" w:cs="Times New Roman"/>
          <w:szCs w:val="22"/>
        </w:rPr>
        <w:t>в)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включая содержание центральных тепловых пунктов, до точки на границе эксплуатационной ответственности абонента и регулируемой организации, отнесенная на единицу тепловой энергии, - в случае, если такие потери не учтены при установлении тарифов на тепловую энергию (мощность);</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 расходы, связанные с транспортировкой горячей воды.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92(1). Уровень потерь тепловой энергии, принятый в расчете стоимости потерь тепловой энергии, указанной в </w:t>
      </w:r>
      <w:hyperlink w:anchor="P468" w:history="1">
        <w:r w:rsidRPr="00B64A0B">
          <w:rPr>
            <w:rFonts w:ascii="Times New Roman" w:hAnsi="Times New Roman" w:cs="Times New Roman"/>
            <w:color w:val="0000FF"/>
            <w:szCs w:val="22"/>
          </w:rPr>
          <w:t>подпункте "в" пункта 92</w:t>
        </w:r>
      </w:hyperlink>
      <w:r w:rsidRPr="00B64A0B">
        <w:rPr>
          <w:rFonts w:ascii="Times New Roman" w:hAnsi="Times New Roman" w:cs="Times New Roman"/>
          <w:szCs w:val="22"/>
        </w:rPr>
        <w:t xml:space="preserve"> настоящего документа,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92(1) введен </w:t>
      </w:r>
      <w:hyperlink r:id="rId136"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93. Финансовые потребности, указанные в </w:t>
      </w:r>
      <w:hyperlink w:anchor="P464" w:history="1">
        <w:r w:rsidRPr="00B64A0B">
          <w:rPr>
            <w:rFonts w:ascii="Times New Roman" w:hAnsi="Times New Roman" w:cs="Times New Roman"/>
            <w:color w:val="0000FF"/>
            <w:szCs w:val="22"/>
          </w:rPr>
          <w:t>пункте 91</w:t>
        </w:r>
      </w:hyperlink>
      <w:r w:rsidRPr="00B64A0B">
        <w:rPr>
          <w:rFonts w:ascii="Times New Roman" w:hAnsi="Times New Roman" w:cs="Times New Roman"/>
          <w:szCs w:val="22"/>
        </w:rPr>
        <w:t xml:space="preserve"> и </w:t>
      </w:r>
      <w:hyperlink w:anchor="P467" w:history="1">
        <w:r w:rsidRPr="00B64A0B">
          <w:rPr>
            <w:rFonts w:ascii="Times New Roman" w:hAnsi="Times New Roman" w:cs="Times New Roman"/>
            <w:color w:val="0000FF"/>
            <w:szCs w:val="22"/>
          </w:rPr>
          <w:t>подпункте "б" пункта 92</w:t>
        </w:r>
      </w:hyperlink>
      <w:r w:rsidRPr="00B64A0B">
        <w:rPr>
          <w:rFonts w:ascii="Times New Roman" w:hAnsi="Times New Roman" w:cs="Times New Roman"/>
          <w:szCs w:val="22"/>
        </w:rPr>
        <w:t xml:space="preserve"> настоящего документа, определяются органами регулирования тарифов на основании принципов и методов регулирования тарифов, предусмотренных настоящим документом и методическими указаниями.</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XII. Особенности ценообразования при применении</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двухставочных и многоставочных тарифов</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94. Порядок распределения расходов (необходимой валовой выручки) регулируемой организации, учитываемых при определении ставки платы за содержание мощности и ставки платы за объем поданной воды или принятых сточных вод, устанавливается в соответствии с методическими указаниями. Размер необходимой валовой выручки регулируемой организации не зависит от вида устанавливаемых тарифов (одноставочных или двухставочных).</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95. Размер ставки платы за содержание мощности двухставочного тарифа присоединенной нагрузки определяется в соответствии с методическими указаниями.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Размер ставки платы за содержание мощности может устанавливаться дифференцированно по группам абонентов, в том числе в отношении многоквартирных домов (собственников </w:t>
      </w:r>
      <w:r w:rsidRPr="00B64A0B">
        <w:rPr>
          <w:rFonts w:ascii="Times New Roman" w:hAnsi="Times New Roman" w:cs="Times New Roman"/>
          <w:szCs w:val="22"/>
        </w:rPr>
        <w:lastRenderedPageBreak/>
        <w:t>помещений в многоквартирных домах), в порядке, определенном методическими указаниями.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96. При расчете нагрузки систем водоснабжения в многоквартирных домах не учитывается нагрузка систем пожаротушения.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При переходе от применения одноставочных тарифов к применению двухставочных тарифов ставка платы за содержание мощности может увеличиваться поэтапно (с поэтапным снижением ставки за объем поданной воды, принятых сточных вод) в течение переходного периода продолжительностью до 5 лет в порядке, предусмотренном методическими указаниями.</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jc w:val="right"/>
        <w:outlineLvl w:val="0"/>
        <w:rPr>
          <w:rFonts w:ascii="Times New Roman" w:hAnsi="Times New Roman" w:cs="Times New Roman"/>
          <w:szCs w:val="22"/>
        </w:rPr>
      </w:pPr>
      <w:r w:rsidRPr="00B64A0B">
        <w:rPr>
          <w:rFonts w:ascii="Times New Roman" w:hAnsi="Times New Roman" w:cs="Times New Roman"/>
          <w:szCs w:val="22"/>
        </w:rPr>
        <w:t>Утверждены</w:t>
      </w:r>
    </w:p>
    <w:p w:rsidR="00B64A0B" w:rsidRPr="00B64A0B" w:rsidRDefault="00B64A0B">
      <w:pPr>
        <w:pStyle w:val="ConsPlusNormal"/>
        <w:jc w:val="right"/>
        <w:rPr>
          <w:rFonts w:ascii="Times New Roman" w:hAnsi="Times New Roman" w:cs="Times New Roman"/>
          <w:szCs w:val="22"/>
        </w:rPr>
      </w:pPr>
      <w:r w:rsidRPr="00B64A0B">
        <w:rPr>
          <w:rFonts w:ascii="Times New Roman" w:hAnsi="Times New Roman" w:cs="Times New Roman"/>
          <w:szCs w:val="22"/>
        </w:rPr>
        <w:t>постановлением Правительства</w:t>
      </w:r>
    </w:p>
    <w:p w:rsidR="00B64A0B" w:rsidRPr="00B64A0B" w:rsidRDefault="00B64A0B">
      <w:pPr>
        <w:pStyle w:val="ConsPlusNormal"/>
        <w:jc w:val="right"/>
        <w:rPr>
          <w:rFonts w:ascii="Times New Roman" w:hAnsi="Times New Roman" w:cs="Times New Roman"/>
          <w:szCs w:val="22"/>
        </w:rPr>
      </w:pPr>
      <w:r w:rsidRPr="00B64A0B">
        <w:rPr>
          <w:rFonts w:ascii="Times New Roman" w:hAnsi="Times New Roman" w:cs="Times New Roman"/>
          <w:szCs w:val="22"/>
        </w:rPr>
        <w:t>Российской Федерации</w:t>
      </w:r>
    </w:p>
    <w:p w:rsidR="00B64A0B" w:rsidRPr="00B64A0B" w:rsidRDefault="00B64A0B">
      <w:pPr>
        <w:pStyle w:val="ConsPlusNormal"/>
        <w:jc w:val="right"/>
        <w:rPr>
          <w:rFonts w:ascii="Times New Roman" w:hAnsi="Times New Roman" w:cs="Times New Roman"/>
          <w:szCs w:val="22"/>
        </w:rPr>
      </w:pPr>
      <w:r w:rsidRPr="00B64A0B">
        <w:rPr>
          <w:rFonts w:ascii="Times New Roman" w:hAnsi="Times New Roman" w:cs="Times New Roman"/>
          <w:szCs w:val="22"/>
        </w:rPr>
        <w:t>от 13 мая 2013 г. N 406</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rPr>
          <w:rFonts w:ascii="Times New Roman" w:hAnsi="Times New Roman" w:cs="Times New Roman"/>
          <w:szCs w:val="22"/>
        </w:rPr>
      </w:pPr>
      <w:bookmarkStart w:id="38" w:name="P492"/>
      <w:bookmarkEnd w:id="38"/>
      <w:r w:rsidRPr="00B64A0B">
        <w:rPr>
          <w:rFonts w:ascii="Times New Roman" w:hAnsi="Times New Roman" w:cs="Times New Roman"/>
          <w:szCs w:val="22"/>
        </w:rPr>
        <w:t>ПРАВИЛА</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РЕГУЛИРОВАНИЯ ТАРИФОВ В СФЕРЕ ВОДОСНАБЖЕНИЯ И ВОДООТВЕДЕНИЯ</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Список изменяющих документов</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(в ред. Постановлений Правительства РФ от 03.06.2014 </w:t>
      </w:r>
      <w:hyperlink r:id="rId137" w:history="1">
        <w:r w:rsidRPr="00B64A0B">
          <w:rPr>
            <w:rFonts w:ascii="Times New Roman" w:hAnsi="Times New Roman" w:cs="Times New Roman"/>
            <w:color w:val="0000FF"/>
            <w:szCs w:val="22"/>
          </w:rPr>
          <w:t>N 510</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26.06.2014 </w:t>
      </w:r>
      <w:hyperlink r:id="rId138" w:history="1">
        <w:r w:rsidRPr="00B64A0B">
          <w:rPr>
            <w:rFonts w:ascii="Times New Roman" w:hAnsi="Times New Roman" w:cs="Times New Roman"/>
            <w:color w:val="0000FF"/>
            <w:szCs w:val="22"/>
          </w:rPr>
          <w:t>N 588</w:t>
        </w:r>
      </w:hyperlink>
      <w:r w:rsidRPr="00B64A0B">
        <w:rPr>
          <w:rFonts w:ascii="Times New Roman" w:hAnsi="Times New Roman" w:cs="Times New Roman"/>
          <w:szCs w:val="22"/>
        </w:rPr>
        <w:t xml:space="preserve">, от 09.08.2014 </w:t>
      </w:r>
      <w:hyperlink r:id="rId139" w:history="1">
        <w:r w:rsidRPr="00B64A0B">
          <w:rPr>
            <w:rFonts w:ascii="Times New Roman" w:hAnsi="Times New Roman" w:cs="Times New Roman"/>
            <w:color w:val="0000FF"/>
            <w:szCs w:val="22"/>
          </w:rPr>
          <w:t>N 781</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20.11.2014 </w:t>
      </w:r>
      <w:hyperlink r:id="rId140" w:history="1">
        <w:r w:rsidRPr="00B64A0B">
          <w:rPr>
            <w:rFonts w:ascii="Times New Roman" w:hAnsi="Times New Roman" w:cs="Times New Roman"/>
            <w:color w:val="0000FF"/>
            <w:szCs w:val="22"/>
          </w:rPr>
          <w:t>N 1227</w:t>
        </w:r>
      </w:hyperlink>
      <w:r w:rsidRPr="00B64A0B">
        <w:rPr>
          <w:rFonts w:ascii="Times New Roman" w:hAnsi="Times New Roman" w:cs="Times New Roman"/>
          <w:szCs w:val="22"/>
        </w:rPr>
        <w:t xml:space="preserve">, от 13.02.2015 </w:t>
      </w:r>
      <w:hyperlink r:id="rId141" w:history="1">
        <w:r w:rsidRPr="00B64A0B">
          <w:rPr>
            <w:rFonts w:ascii="Times New Roman" w:hAnsi="Times New Roman" w:cs="Times New Roman"/>
            <w:color w:val="0000FF"/>
            <w:szCs w:val="22"/>
          </w:rPr>
          <w:t>N 120</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04.09.2015 </w:t>
      </w:r>
      <w:hyperlink r:id="rId142" w:history="1">
        <w:r w:rsidRPr="00B64A0B">
          <w:rPr>
            <w:rFonts w:ascii="Times New Roman" w:hAnsi="Times New Roman" w:cs="Times New Roman"/>
            <w:color w:val="0000FF"/>
            <w:szCs w:val="22"/>
          </w:rPr>
          <w:t>N 941</w:t>
        </w:r>
      </w:hyperlink>
      <w:r w:rsidRPr="00B64A0B">
        <w:rPr>
          <w:rFonts w:ascii="Times New Roman" w:hAnsi="Times New Roman" w:cs="Times New Roman"/>
          <w:szCs w:val="22"/>
        </w:rPr>
        <w:t xml:space="preserve">, от 11.09.2015 </w:t>
      </w:r>
      <w:hyperlink r:id="rId143" w:history="1">
        <w:r w:rsidRPr="00B64A0B">
          <w:rPr>
            <w:rFonts w:ascii="Times New Roman" w:hAnsi="Times New Roman" w:cs="Times New Roman"/>
            <w:color w:val="0000FF"/>
            <w:szCs w:val="22"/>
          </w:rPr>
          <w:t>N 968</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от 24.12.2015 </w:t>
      </w:r>
      <w:hyperlink r:id="rId144" w:history="1">
        <w:r w:rsidRPr="00B64A0B">
          <w:rPr>
            <w:rFonts w:ascii="Times New Roman" w:hAnsi="Times New Roman" w:cs="Times New Roman"/>
            <w:color w:val="0000FF"/>
            <w:szCs w:val="22"/>
          </w:rPr>
          <w:t>N 1419</w:t>
        </w:r>
      </w:hyperlink>
      <w:r w:rsidRPr="00B64A0B">
        <w:rPr>
          <w:rFonts w:ascii="Times New Roman" w:hAnsi="Times New Roman" w:cs="Times New Roman"/>
          <w:szCs w:val="22"/>
        </w:rPr>
        <w:t xml:space="preserve">, от 28.10.2016 </w:t>
      </w:r>
      <w:hyperlink r:id="rId145" w:history="1">
        <w:r w:rsidRPr="00B64A0B">
          <w:rPr>
            <w:rFonts w:ascii="Times New Roman" w:hAnsi="Times New Roman" w:cs="Times New Roman"/>
            <w:color w:val="0000FF"/>
            <w:szCs w:val="22"/>
          </w:rPr>
          <w:t>N 1098</w:t>
        </w:r>
      </w:hyperlink>
      <w:r w:rsidRPr="00B64A0B">
        <w:rPr>
          <w:rFonts w:ascii="Times New Roman" w:hAnsi="Times New Roman" w:cs="Times New Roman"/>
          <w:szCs w:val="22"/>
        </w:rPr>
        <w:t>)</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I. Общие положения</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 xml:space="preserve">1. Настоящие Правила определяют порядок установления регулируемых тарифов в сфере водоснабжения и водоотведения и предельных индексов изменения тарифов в сфере водоснабжения и водоотведения, предусмотренных </w:t>
      </w:r>
      <w:hyperlink w:anchor="P65" w:history="1">
        <w:r w:rsidRPr="00B64A0B">
          <w:rPr>
            <w:rFonts w:ascii="Times New Roman" w:hAnsi="Times New Roman" w:cs="Times New Roman"/>
            <w:color w:val="0000FF"/>
            <w:szCs w:val="22"/>
          </w:rPr>
          <w:t>Основами</w:t>
        </w:r>
      </w:hyperlink>
      <w:r w:rsidRPr="00B64A0B">
        <w:rPr>
          <w:rFonts w:ascii="Times New Roman" w:hAnsi="Times New Roman" w:cs="Times New Roman"/>
          <w:szCs w:val="22"/>
        </w:rPr>
        <w:t xml:space="preserve"> ценообразования в сфере водоснабжения и водоотведения, утвержденными постановлением Правительства Российской Федерации от 13 мая 2013 г. N 406 (далее соответственно - предельные индексы, Основы ценообразования), а также порядок согласования федеральным органом регулирования тарифов решений региональных органов регулирования тарифов об утверждении ими тарифов в размерах, которые повлекут превышение предельного индекса.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2. Термины "регулируемые тарифы", "регулируемая организация", "инвестированный капитал", "органы регулирования тарифов", "предельные индексы", "период регулирования", "долгосрочный период регулирования", "федеральный орган регулирования тарифов", используемые в настоящих Правилах, употребляются в тех же значениях, которые определены Федеральным </w:t>
      </w:r>
      <w:hyperlink r:id="rId146" w:history="1">
        <w:r w:rsidRPr="00B64A0B">
          <w:rPr>
            <w:rFonts w:ascii="Times New Roman" w:hAnsi="Times New Roman" w:cs="Times New Roman"/>
            <w:color w:val="0000FF"/>
            <w:szCs w:val="22"/>
          </w:rPr>
          <w:t>законом</w:t>
        </w:r>
      </w:hyperlink>
      <w:r w:rsidRPr="00B64A0B">
        <w:rPr>
          <w:rFonts w:ascii="Times New Roman" w:hAnsi="Times New Roman" w:cs="Times New Roman"/>
          <w:szCs w:val="22"/>
        </w:rPr>
        <w:t xml:space="preserve"> "О водоснабжении и водоотведении" и </w:t>
      </w:r>
      <w:hyperlink w:anchor="P65" w:history="1">
        <w:r w:rsidRPr="00B64A0B">
          <w:rPr>
            <w:rFonts w:ascii="Times New Roman" w:hAnsi="Times New Roman" w:cs="Times New Roman"/>
            <w:color w:val="0000FF"/>
            <w:szCs w:val="22"/>
          </w:rPr>
          <w:t>Основами</w:t>
        </w:r>
      </w:hyperlink>
      <w:r w:rsidRPr="00B64A0B">
        <w:rPr>
          <w:rFonts w:ascii="Times New Roman" w:hAnsi="Times New Roman" w:cs="Times New Roman"/>
          <w:szCs w:val="22"/>
        </w:rPr>
        <w:t xml:space="preserve"> ценообразования.</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II. Правила установления предельных индексов</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 xml:space="preserve">3. Предельные индексы устанавливаются федеральным органом регулирования тарифов в среднем по каждому субъекту Российской Федерации на год, если иное не установлено федеральными законами или актом Правительства Российской Федерации, на основании предложений органов регулирования тарифов с учетом утвержденных производственных и инвестиционных программ регулируемых организаций, долгосрочных тарифов на питьевую воду (питьевое водоснабжение), на техническую воду и водоотведение, установленных для регулируемых организаций, долгосрочных параметров регулирования тарифов, обязательств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 по </w:t>
      </w:r>
      <w:r w:rsidRPr="00B64A0B">
        <w:rPr>
          <w:rFonts w:ascii="Times New Roman" w:hAnsi="Times New Roman" w:cs="Times New Roman"/>
          <w:szCs w:val="22"/>
        </w:rPr>
        <w:lastRenderedPageBreak/>
        <w:t>соглашениям об условиях осуществления регулируемой деятельности в сфере холодного водоснабжения и водоотведения, а также с учетом параметров одобренного Правительством Российской Федерации прогноза социально-экономического развития Российской Федерации на очередной год и плановый период.</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4. Орган регулирования тарифов до 1 июня года, предшествующего очередному периоду регулирования, представляет в федеральный орган регулирования тарифов предложения об установлении предельных индексов на основании представленных в соответствии с </w:t>
      </w:r>
      <w:hyperlink w:anchor="P555" w:history="1">
        <w:r w:rsidRPr="00B64A0B">
          <w:rPr>
            <w:rFonts w:ascii="Times New Roman" w:hAnsi="Times New Roman" w:cs="Times New Roman"/>
            <w:color w:val="0000FF"/>
            <w:szCs w:val="22"/>
          </w:rPr>
          <w:t>пунктом 16</w:t>
        </w:r>
      </w:hyperlink>
      <w:r w:rsidRPr="00B64A0B">
        <w:rPr>
          <w:rFonts w:ascii="Times New Roman" w:hAnsi="Times New Roman" w:cs="Times New Roman"/>
          <w:szCs w:val="22"/>
        </w:rPr>
        <w:t xml:space="preserve"> настоящих Правил предложений об установлении тарифов регулируемых организаций.</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Указанные предложения состоят из заявления органа регулирования тарифов об установлении предельных индексов (далее - заявление об установлении предельных индексов) и необходимых обосновывающих материалов.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5. Заявление об установлении предельных индексов подписывается руководителем органа регулирования тарифов или уполномоченным им заместителем руководителя, скрепляется печатью органа регулирования тарифов и содержит опись прилагаемых к нему документов. В случае представления предложения об установлении предельных индексов в виде электронного документа заявление подписывается указанными должностными лицами органа регулирования тарифов тем видом электронной подписи, который предусмотрен законодательством Российской Федерации для подписания таких документов.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6. К заявлению об установлении предельных индексов прилагаются следующие обосновывающие материалы (подлинники или заверенные руководителем органа регулирования тарифов или уполномоченным им заместителем руководителя копии):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расчет размера предельных индексов в среднем по субъекту Российской Федерации, на территории которого орган регулирования тарифов осуществляет полномочия по установлению тарифов, произведенный в соответствии с методическими указаниями по расчету регулируемых тарифов в сфере водоснабжения и водоотведения, утвержденными Федеральной антимонопольной службой (далее - методические указания);</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47"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04.09.2015 N 941)</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экономическое обоснование предлагаемого расчета размера предельного индекса;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расчет и обоснование выпадающих доходов прошлых периодов регулирования (при их наличии).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7. Федеральный орган регулирования тарифов для проверки обоснованности расчета размера предельных индексов вправе запрашивать у органов регулирования тарифов дополнительные документы, в том числе: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произведенный в соответствии с методическими указаниями расчет размера расходов регулируемых организаций на осуществление регулируемых видов деятельности и размера необходимой валовой выручки от регулируемой деятельности, осуществляемой регулируемыми организациями на территории соответствующего субъекта Российской Федерации,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копии утвержденных в установленном порядке инвестиционных программ регулируемых организаций или копии проектов таких программ.</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III. Правила установления регулируемых тарифов</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 xml:space="preserve">8. Тарифы устанавливаются органами регулирования тарифов до начала очередного периода регулирования, но не позднее 20 декабря года, предшествующего началу очередного периода регулирования, в соответствии с </w:t>
      </w:r>
      <w:hyperlink r:id="rId148" w:history="1">
        <w:r w:rsidRPr="00B64A0B">
          <w:rPr>
            <w:rFonts w:ascii="Times New Roman" w:hAnsi="Times New Roman" w:cs="Times New Roman"/>
            <w:color w:val="0000FF"/>
            <w:szCs w:val="22"/>
          </w:rPr>
          <w:t>регламентом</w:t>
        </w:r>
      </w:hyperlink>
      <w:r w:rsidRPr="00B64A0B">
        <w:rPr>
          <w:rFonts w:ascii="Times New Roman" w:hAnsi="Times New Roman" w:cs="Times New Roman"/>
          <w:szCs w:val="22"/>
        </w:rPr>
        <w:t xml:space="preserve"> установления регулируемых тарифов в сфере </w:t>
      </w:r>
      <w:r w:rsidRPr="00B64A0B">
        <w:rPr>
          <w:rFonts w:ascii="Times New Roman" w:hAnsi="Times New Roman" w:cs="Times New Roman"/>
          <w:szCs w:val="22"/>
        </w:rPr>
        <w:lastRenderedPageBreak/>
        <w:t>водоснабжения и водоотведения, утвержденным Федеральной антимонопольной службой (далее - регламент).</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49"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04.09.2015 N 941)</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9. Предельные индексы вводятся в действие с начала очередного года на 1 год, если иное не установлено федеральными законами или актом Правительства Российской Федерации. Тарифы вводятся в действие с начала очередного года на срок не менее одного года. Действие настоящего пункта не распространяется:</w:t>
      </w:r>
    </w:p>
    <w:p w:rsidR="00B64A0B" w:rsidRPr="00B64A0B" w:rsidRDefault="00B64A0B">
      <w:pPr>
        <w:pStyle w:val="ConsPlusNormal"/>
        <w:spacing w:before="220"/>
        <w:ind w:firstLine="540"/>
        <w:jc w:val="both"/>
        <w:rPr>
          <w:rFonts w:ascii="Times New Roman" w:hAnsi="Times New Roman" w:cs="Times New Roman"/>
          <w:szCs w:val="22"/>
        </w:rPr>
      </w:pPr>
      <w:bookmarkStart w:id="39" w:name="P527"/>
      <w:bookmarkEnd w:id="39"/>
      <w:r w:rsidRPr="00B64A0B">
        <w:rPr>
          <w:rFonts w:ascii="Times New Roman" w:hAnsi="Times New Roman" w:cs="Times New Roman"/>
          <w:szCs w:val="22"/>
        </w:rPr>
        <w:t>а) на решения органов регулирования тарифов о приведении ранее принятых решений об установлении тарифов в соответствие с законодательством Российской Федерации или о приведении размеров тарифов в соответствие с предельными индексами, утвержденными федеральным органом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bookmarkStart w:id="40" w:name="P528"/>
      <w:bookmarkEnd w:id="40"/>
      <w:r w:rsidRPr="00B64A0B">
        <w:rPr>
          <w:rFonts w:ascii="Times New Roman" w:hAnsi="Times New Roman" w:cs="Times New Roman"/>
          <w:szCs w:val="22"/>
        </w:rPr>
        <w:t>б) на решения органов регулирования тарифов об установлении платы за подключение (технологическое присоединение) объектов капитального строительства потребителей к централизованным системам горячего водоснабжения, холодного водоснабжения и (или) водоотведения в случаях, когда такая плата устанавливается в индивидуальном порядке;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на решения органов регулирования тарифов об установлении тарифов для организаций, в отношении которых ранее не осуществлялось государственное регулирование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 на решения органов регулирования тарифов об установлении тарифов на осуществляемые отдельными регулируемыми организациями отдельные регулируемые виды деятельности в сфере горячего водоснабжения, холодного водоснабжения и (или) водоотведения, в отношении которых ранее не осуществлялось государственное регулирование тарифов;</w:t>
      </w:r>
    </w:p>
    <w:p w:rsidR="00B64A0B" w:rsidRPr="00B64A0B" w:rsidRDefault="00B64A0B">
      <w:pPr>
        <w:pStyle w:val="ConsPlusNormal"/>
        <w:spacing w:before="220"/>
        <w:ind w:firstLine="540"/>
        <w:jc w:val="both"/>
        <w:rPr>
          <w:rFonts w:ascii="Times New Roman" w:hAnsi="Times New Roman" w:cs="Times New Roman"/>
          <w:szCs w:val="22"/>
        </w:rPr>
      </w:pPr>
      <w:bookmarkStart w:id="41" w:name="P531"/>
      <w:bookmarkEnd w:id="41"/>
      <w:r w:rsidRPr="00B64A0B">
        <w:rPr>
          <w:rFonts w:ascii="Times New Roman" w:hAnsi="Times New Roman" w:cs="Times New Roman"/>
          <w:szCs w:val="22"/>
        </w:rPr>
        <w:t>д) на решения органов регулирования тарифов в рамках исполнения решений федерального органа исполнительной власти в области государственного регулирования тарифов по результатам рассмотрения споров в досудебном порядке или по результатам рассмотрения разногласий;</w:t>
      </w:r>
    </w:p>
    <w:p w:rsidR="00B64A0B" w:rsidRPr="00B64A0B" w:rsidRDefault="00B64A0B">
      <w:pPr>
        <w:pStyle w:val="ConsPlusNormal"/>
        <w:spacing w:before="220"/>
        <w:ind w:firstLine="540"/>
        <w:jc w:val="both"/>
        <w:rPr>
          <w:rFonts w:ascii="Times New Roman" w:hAnsi="Times New Roman" w:cs="Times New Roman"/>
          <w:szCs w:val="22"/>
        </w:rPr>
      </w:pPr>
      <w:bookmarkStart w:id="42" w:name="P532"/>
      <w:bookmarkEnd w:id="42"/>
      <w:r w:rsidRPr="00B64A0B">
        <w:rPr>
          <w:rFonts w:ascii="Times New Roman" w:hAnsi="Times New Roman" w:cs="Times New Roman"/>
          <w:szCs w:val="22"/>
        </w:rPr>
        <w:t>е) на решения органов регулирования тарифов по исполнению требований федерального органа регулирования тарифов в рамках реализации полномочий по государственному контролю (надзору) в области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ж) на решения органа регулирования тарифов, принимаемые до 1 мая 2016 г. в рамках реализации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утверждении предельных (максимальных) индексов изменения размера вносимой гражданами платы за коммунальные услуги в муниципальных образованиях, превышающих индекс изменения размера вносимой гражданами платы за коммунальные услуги в среднем по субъектам Российской Федерации более чем на величину предельно допустимого отклонения по отдельным муниципальным образованиям от величины указанного индекса по субъекту Российской Федерации по основаниям, указанным в </w:t>
      </w:r>
      <w:hyperlink r:id="rId150" w:history="1">
        <w:r w:rsidRPr="00B64A0B">
          <w:rPr>
            <w:rFonts w:ascii="Times New Roman" w:hAnsi="Times New Roman" w:cs="Times New Roman"/>
            <w:color w:val="0000FF"/>
            <w:szCs w:val="22"/>
          </w:rPr>
          <w:t>подпунктах "д"</w:t>
        </w:r>
      </w:hyperlink>
      <w:r w:rsidRPr="00B64A0B">
        <w:rPr>
          <w:rFonts w:ascii="Times New Roman" w:hAnsi="Times New Roman" w:cs="Times New Roman"/>
          <w:szCs w:val="22"/>
        </w:rPr>
        <w:t xml:space="preserve"> и (или) </w:t>
      </w:r>
      <w:hyperlink r:id="rId151" w:history="1">
        <w:r w:rsidRPr="00B64A0B">
          <w:rPr>
            <w:rFonts w:ascii="Times New Roman" w:hAnsi="Times New Roman" w:cs="Times New Roman"/>
            <w:color w:val="0000FF"/>
            <w:szCs w:val="22"/>
          </w:rPr>
          <w:t>"е" пункта 46</w:t>
        </w:r>
      </w:hyperlink>
      <w:r w:rsidRPr="00B64A0B">
        <w:rPr>
          <w:rFonts w:ascii="Times New Roman" w:hAnsi="Times New Roman" w:cs="Times New Roman"/>
          <w:szCs w:val="22"/>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"ж" введен </w:t>
      </w:r>
      <w:hyperlink r:id="rId152"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24.12.2015 N 1419)</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з) на решения органов регулирования, принятые в рамках исполнения предписания федерального органа исполнительной власти в области государственного регулирования тарифов, предусмотренного </w:t>
      </w:r>
      <w:hyperlink r:id="rId153" w:history="1">
        <w:r w:rsidRPr="00B64A0B">
          <w:rPr>
            <w:rFonts w:ascii="Times New Roman" w:hAnsi="Times New Roman" w:cs="Times New Roman"/>
            <w:color w:val="0000FF"/>
            <w:szCs w:val="22"/>
          </w:rPr>
          <w:t>пунктом 59</w:t>
        </w:r>
      </w:hyperlink>
      <w:r w:rsidRPr="00B64A0B">
        <w:rPr>
          <w:rFonts w:ascii="Times New Roman" w:hAnsi="Times New Roman" w:cs="Times New Roman"/>
          <w:szCs w:val="22"/>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"з" введен </w:t>
      </w:r>
      <w:hyperlink r:id="rId154"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28.10.2016 N 1098)</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lastRenderedPageBreak/>
        <w:t>и) на решения органов регулирования тарифов об установлении тарифов для организаций, которые в течение текущего периода регулирования приобрели (реализовали) объекты централизованных систем горячего водоснабжения, холодного водоснабжения и (или) водоотведения и (или) получили права владения и (или) пользования такими системами и (или) объектами на основании концессионного соглашения, договора аренды;</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"и" введен </w:t>
      </w:r>
      <w:hyperlink r:id="rId155"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24.01.2017 N 54)</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к) на решения органов регулирования, принятые в связи с изменением в течение периода регулирования системы налогообложения регулируемой организации.</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"к" введен </w:t>
      </w:r>
      <w:hyperlink r:id="rId156"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24.01.2017 N 54)</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10. В случаях, предусмотренных </w:t>
      </w:r>
      <w:hyperlink w:anchor="P527" w:history="1">
        <w:r w:rsidRPr="00B64A0B">
          <w:rPr>
            <w:rFonts w:ascii="Times New Roman" w:hAnsi="Times New Roman" w:cs="Times New Roman"/>
            <w:color w:val="0000FF"/>
            <w:szCs w:val="22"/>
          </w:rPr>
          <w:t>подпунктами "а"</w:t>
        </w:r>
      </w:hyperlink>
      <w:r w:rsidRPr="00B64A0B">
        <w:rPr>
          <w:rFonts w:ascii="Times New Roman" w:hAnsi="Times New Roman" w:cs="Times New Roman"/>
          <w:szCs w:val="22"/>
        </w:rPr>
        <w:t xml:space="preserve">, </w:t>
      </w:r>
      <w:hyperlink w:anchor="P528" w:history="1">
        <w:r w:rsidRPr="00B64A0B">
          <w:rPr>
            <w:rFonts w:ascii="Times New Roman" w:hAnsi="Times New Roman" w:cs="Times New Roman"/>
            <w:color w:val="0000FF"/>
            <w:szCs w:val="22"/>
          </w:rPr>
          <w:t>"б"</w:t>
        </w:r>
      </w:hyperlink>
      <w:r w:rsidRPr="00B64A0B">
        <w:rPr>
          <w:rFonts w:ascii="Times New Roman" w:hAnsi="Times New Roman" w:cs="Times New Roman"/>
          <w:szCs w:val="22"/>
        </w:rPr>
        <w:t xml:space="preserve">, </w:t>
      </w:r>
      <w:hyperlink w:anchor="P531" w:history="1">
        <w:r w:rsidRPr="00B64A0B">
          <w:rPr>
            <w:rFonts w:ascii="Times New Roman" w:hAnsi="Times New Roman" w:cs="Times New Roman"/>
            <w:color w:val="0000FF"/>
            <w:szCs w:val="22"/>
          </w:rPr>
          <w:t>"д"</w:t>
        </w:r>
      </w:hyperlink>
      <w:r w:rsidRPr="00B64A0B">
        <w:rPr>
          <w:rFonts w:ascii="Times New Roman" w:hAnsi="Times New Roman" w:cs="Times New Roman"/>
          <w:szCs w:val="22"/>
        </w:rPr>
        <w:t xml:space="preserve"> и </w:t>
      </w:r>
      <w:hyperlink w:anchor="P532" w:history="1">
        <w:r w:rsidRPr="00B64A0B">
          <w:rPr>
            <w:rFonts w:ascii="Times New Roman" w:hAnsi="Times New Roman" w:cs="Times New Roman"/>
            <w:color w:val="0000FF"/>
            <w:szCs w:val="22"/>
          </w:rPr>
          <w:t>"е" пункта 9</w:t>
        </w:r>
      </w:hyperlink>
      <w:r w:rsidRPr="00B64A0B">
        <w:rPr>
          <w:rFonts w:ascii="Times New Roman" w:hAnsi="Times New Roman" w:cs="Times New Roman"/>
          <w:szCs w:val="22"/>
        </w:rPr>
        <w:t xml:space="preserve"> настоящих Правил, дело об установлении тарифов не открывается.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11. В случае принятия в установленном порядке решения о корректировке инвестиционной программы регулируемой организации орган регулирования тарифов при установлении (корректировке) тарифов учитывает внесенные в инвестиционную программу изменения начиная со следующего периода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11(1). В случае если законом субъекта Российской Федерации предусмотрено установление льготных тарифов в сфере водоснабжения и водоотведения, органы регулирования тарифов не позднее 5 рабочих дней со дня вступления в силу закона субъекта Российской Федерации, устанавливающего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обеспечивают размещение этого перечня на своем официальном сайте в информационно-телекоммуникационной сети "Интернет", а в случае отсутствия такого сайта - на официальном сайте субъекта Российской Федерации, а также осуществляют публикацию указанного перечня в источнике официального опубликования нормативных правовых актов органов государственной власти субъекта Российской Федерации.</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11(1) введен </w:t>
      </w:r>
      <w:hyperlink r:id="rId157"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09.08.2014 N 781)</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IV. Порядок открытия и рассмотрения дел</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об установлении тарифов</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12. Установление тарифов производится органом регулирования тарифов путем открытия и рассмотрения дел об установлении тарифов, за исключением случаев, когда настоящими Правилами предусмотрено иное.</w:t>
      </w:r>
    </w:p>
    <w:p w:rsidR="00B64A0B" w:rsidRPr="00B64A0B" w:rsidRDefault="00B64A0B">
      <w:pPr>
        <w:pStyle w:val="ConsPlusNormal"/>
        <w:spacing w:before="220"/>
        <w:ind w:firstLine="540"/>
        <w:jc w:val="both"/>
        <w:rPr>
          <w:rFonts w:ascii="Times New Roman" w:hAnsi="Times New Roman" w:cs="Times New Roman"/>
          <w:szCs w:val="22"/>
        </w:rPr>
      </w:pPr>
      <w:bookmarkStart w:id="43" w:name="P550"/>
      <w:bookmarkEnd w:id="43"/>
      <w:r w:rsidRPr="00B64A0B">
        <w:rPr>
          <w:rFonts w:ascii="Times New Roman" w:hAnsi="Times New Roman" w:cs="Times New Roman"/>
          <w:szCs w:val="22"/>
        </w:rPr>
        <w:t>13. Открытие и рассмотрение дел об установлении тарифов осуществляется: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по предложению регулируемой организации;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по инициативе органа регулирования тарифов в случае непредставления регулируемыми организациями заявления об установлении тарифов и (или) материалов, предусмотренных настоящими Правилами.</w:t>
      </w:r>
    </w:p>
    <w:p w:rsidR="00B64A0B" w:rsidRPr="00B64A0B" w:rsidRDefault="00B64A0B">
      <w:pPr>
        <w:pStyle w:val="ConsPlusNormal"/>
        <w:spacing w:before="220"/>
        <w:ind w:firstLine="540"/>
        <w:jc w:val="both"/>
        <w:rPr>
          <w:rFonts w:ascii="Times New Roman" w:hAnsi="Times New Roman" w:cs="Times New Roman"/>
          <w:szCs w:val="22"/>
        </w:rPr>
      </w:pPr>
      <w:bookmarkStart w:id="44" w:name="P553"/>
      <w:bookmarkEnd w:id="44"/>
      <w:r w:rsidRPr="00B64A0B">
        <w:rPr>
          <w:rFonts w:ascii="Times New Roman" w:hAnsi="Times New Roman" w:cs="Times New Roman"/>
          <w:szCs w:val="22"/>
        </w:rPr>
        <w:t>14. Регулируемая организация до 1 мая года, предшествующего очередному периоду регулирования, представляет в орган регулирования тарифов предложение об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15. В случае непредставления регулируемыми организациями заявления об установлении тарифов и (или) материалов, предусмотренных настоящими Правилами, орган регулирования тарифов открывает и рассматривает дело об установлении тарифов (устанавливает тарифы без открытия дела) в отношении указанных регулируемых организаций на основании имеющихся у органа регулирования тарифов сведений об этих и (или) иных регулируемых организациях, осуществляющих регулируемые виды деятельности в сфере водоснабжения и (или) водоотведения в сопоставимых условиях (в том числе за предшествующие периоды регулирования), а также на основании результатов проверки их хозяйственной деятельности.</w:t>
      </w:r>
    </w:p>
    <w:p w:rsidR="00B64A0B" w:rsidRPr="00B64A0B" w:rsidRDefault="00B64A0B">
      <w:pPr>
        <w:pStyle w:val="ConsPlusNormal"/>
        <w:spacing w:before="220"/>
        <w:ind w:firstLine="540"/>
        <w:jc w:val="both"/>
        <w:rPr>
          <w:rFonts w:ascii="Times New Roman" w:hAnsi="Times New Roman" w:cs="Times New Roman"/>
          <w:szCs w:val="22"/>
        </w:rPr>
      </w:pPr>
      <w:bookmarkStart w:id="45" w:name="P555"/>
      <w:bookmarkEnd w:id="45"/>
      <w:r w:rsidRPr="00B64A0B">
        <w:rPr>
          <w:rFonts w:ascii="Times New Roman" w:hAnsi="Times New Roman" w:cs="Times New Roman"/>
          <w:szCs w:val="22"/>
        </w:rPr>
        <w:lastRenderedPageBreak/>
        <w:t>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сведения о регулируемой организации, направившей заявление об установлении тарифов (далее - заявитель):</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фирменное наименование заявителя - юридического лица (согласно уставу регулируемой организации), фамилия, имя и отчество руководителя регулируемой организации;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(согласно свидетельству о государственной регистрации в качестве юридического лица);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информационно-телекоммуникационной сети "Интернет" и адрес электронной почты;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индивидуальный номер налогоплательщика и код причины постановки на налоговый учет;</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основания, по которым заявитель обратился в орган регулирования тарифов для установления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метод регулирования тарифов, который регулируемая организация считает необходимым применить при регулировании тарифов на ее товары (работы, услуги).</w:t>
      </w:r>
    </w:p>
    <w:p w:rsidR="00B64A0B" w:rsidRPr="00B64A0B" w:rsidRDefault="00B64A0B">
      <w:pPr>
        <w:pStyle w:val="ConsPlusNormal"/>
        <w:spacing w:before="220"/>
        <w:ind w:firstLine="540"/>
        <w:jc w:val="both"/>
        <w:rPr>
          <w:rFonts w:ascii="Times New Roman" w:hAnsi="Times New Roman" w:cs="Times New Roman"/>
          <w:szCs w:val="22"/>
        </w:rPr>
      </w:pPr>
      <w:bookmarkStart w:id="46" w:name="P563"/>
      <w:bookmarkEnd w:id="46"/>
      <w:r w:rsidRPr="00B64A0B">
        <w:rPr>
          <w:rFonts w:ascii="Times New Roman" w:hAnsi="Times New Roman" w:cs="Times New Roman"/>
          <w:szCs w:val="22"/>
        </w:rPr>
        <w:t>17. К заявлению об установлении тарифов прилагаются следующие обосновывающие материалы:</w:t>
      </w:r>
    </w:p>
    <w:p w:rsidR="00B64A0B" w:rsidRPr="00B64A0B" w:rsidRDefault="00B64A0B">
      <w:pPr>
        <w:pStyle w:val="ConsPlusNormal"/>
        <w:spacing w:before="220"/>
        <w:ind w:firstLine="540"/>
        <w:jc w:val="both"/>
        <w:rPr>
          <w:rFonts w:ascii="Times New Roman" w:hAnsi="Times New Roman" w:cs="Times New Roman"/>
          <w:szCs w:val="22"/>
        </w:rPr>
      </w:pPr>
      <w:bookmarkStart w:id="47" w:name="P564"/>
      <w:bookmarkEnd w:id="47"/>
      <w:r w:rsidRPr="00B64A0B">
        <w:rPr>
          <w:rFonts w:ascii="Times New Roman" w:hAnsi="Times New Roman" w:cs="Times New Roman"/>
          <w:szCs w:val="22"/>
        </w:rP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58"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13.02.2015 N 120)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копии решений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копия документа о назначении (выборе) лица, имеющего право действовать от имени организации без доверенности;</w:t>
      </w:r>
    </w:p>
    <w:p w:rsidR="00B64A0B" w:rsidRPr="00B64A0B" w:rsidRDefault="00B64A0B">
      <w:pPr>
        <w:pStyle w:val="ConsPlusNormal"/>
        <w:spacing w:before="220"/>
        <w:ind w:firstLine="540"/>
        <w:jc w:val="both"/>
        <w:rPr>
          <w:rFonts w:ascii="Times New Roman" w:hAnsi="Times New Roman" w:cs="Times New Roman"/>
          <w:szCs w:val="22"/>
        </w:rPr>
      </w:pPr>
      <w:bookmarkStart w:id="48" w:name="P568"/>
      <w:bookmarkEnd w:id="48"/>
      <w:r w:rsidRPr="00B64A0B">
        <w:rPr>
          <w:rFonts w:ascii="Times New Roman" w:hAnsi="Times New Roman" w:cs="Times New Roman"/>
          <w:szCs w:val="22"/>
        </w:rPr>
        <w:t>г) копии бухгалтерской и статистической отчетности за предшествующий период регулирования и на последнюю отчетную дату;</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с расшифровкой затрат, включенных в нее, по видам деятельности;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ж) расчет размера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lastRenderedPageBreak/>
        <w:t xml:space="preserve">з) расчет объема оказываемых услуг отдельно по регулируемым видам деятельности, предусмотренным Федеральным </w:t>
      </w:r>
      <w:hyperlink r:id="rId159" w:history="1">
        <w:r w:rsidRPr="00B64A0B">
          <w:rPr>
            <w:rFonts w:ascii="Times New Roman" w:hAnsi="Times New Roman" w:cs="Times New Roman"/>
            <w:color w:val="0000FF"/>
            <w:szCs w:val="22"/>
          </w:rPr>
          <w:t>законом</w:t>
        </w:r>
      </w:hyperlink>
      <w:r w:rsidRPr="00B64A0B">
        <w:rPr>
          <w:rFonts w:ascii="Times New Roman" w:hAnsi="Times New Roman" w:cs="Times New Roman"/>
          <w:szCs w:val="22"/>
        </w:rPr>
        <w:t xml:space="preserve"> "О водоснабжении и водоотведении", с обоснованием объемов собственного потребления воды и потерь при транспортировке воды по водопроводным (канализационным) сетям;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и) копия утвержденной в установленном порядке инвестиционной программы (при наличии);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к) расчет определяемых в соответствии с </w:t>
      </w:r>
      <w:hyperlink w:anchor="P65" w:history="1">
        <w:r w:rsidRPr="00B64A0B">
          <w:rPr>
            <w:rFonts w:ascii="Times New Roman" w:hAnsi="Times New Roman" w:cs="Times New Roman"/>
            <w:color w:val="0000FF"/>
            <w:szCs w:val="22"/>
          </w:rPr>
          <w:t>Основами</w:t>
        </w:r>
      </w:hyperlink>
      <w:r w:rsidRPr="00B64A0B">
        <w:rPr>
          <w:rFonts w:ascii="Times New Roman" w:hAnsi="Times New Roman" w:cs="Times New Roman"/>
          <w:szCs w:val="22"/>
        </w:rPr>
        <w:t xml:space="preserve">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p w:rsidR="00B64A0B" w:rsidRPr="00B64A0B" w:rsidRDefault="00B64A0B">
      <w:pPr>
        <w:pStyle w:val="ConsPlusNormal"/>
        <w:spacing w:before="220"/>
        <w:ind w:firstLine="540"/>
        <w:jc w:val="both"/>
        <w:rPr>
          <w:rFonts w:ascii="Times New Roman" w:hAnsi="Times New Roman" w:cs="Times New Roman"/>
          <w:szCs w:val="22"/>
        </w:rPr>
      </w:pPr>
      <w:bookmarkStart w:id="49" w:name="P575"/>
      <w:bookmarkEnd w:id="49"/>
      <w:r w:rsidRPr="00B64A0B">
        <w:rPr>
          <w:rFonts w:ascii="Times New Roman" w:hAnsi="Times New Roman" w:cs="Times New Roman"/>
          <w:szCs w:val="22"/>
        </w:rPr>
        <w:t>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rsidR="00B64A0B" w:rsidRPr="00B64A0B" w:rsidRDefault="00B64A0B">
      <w:pPr>
        <w:pStyle w:val="ConsPlusNormal"/>
        <w:spacing w:before="220"/>
        <w:ind w:firstLine="540"/>
        <w:jc w:val="both"/>
        <w:rPr>
          <w:rFonts w:ascii="Times New Roman" w:hAnsi="Times New Roman" w:cs="Times New Roman"/>
          <w:szCs w:val="22"/>
        </w:rPr>
      </w:pPr>
      <w:bookmarkStart w:id="50" w:name="P576"/>
      <w:bookmarkEnd w:id="50"/>
      <w:r w:rsidRPr="00B64A0B">
        <w:rPr>
          <w:rFonts w:ascii="Times New Roman" w:hAnsi="Times New Roman" w:cs="Times New Roman"/>
          <w:szCs w:val="22"/>
        </w:rPr>
        <w:t>м) копии договоров о реализации товаров (работ, услуг), являющихся результатом осуществления регулируемой деятельности (в том числе договоры водоснабжения, водоотведения, договоры о подключении (технологическом присоединении), или реестр таких договоров - в случае если такие договоры утверждаются по единой форме, в том числе в соответствии с типовыми договорами, утверждаемыми Правительством Российской Федерации. В указанном реестре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н) 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отсутствие снижения надежности и качества водоснабжения (водоотведения) и нарушения требований, установленных в инвестиционной и (или) производственной программах (при их наличии);</w:t>
      </w:r>
    </w:p>
    <w:p w:rsidR="00B64A0B" w:rsidRPr="00B64A0B" w:rsidRDefault="00B64A0B">
      <w:pPr>
        <w:pStyle w:val="ConsPlusNormal"/>
        <w:spacing w:before="220"/>
        <w:ind w:firstLine="540"/>
        <w:jc w:val="both"/>
        <w:rPr>
          <w:rFonts w:ascii="Times New Roman" w:hAnsi="Times New Roman" w:cs="Times New Roman"/>
          <w:szCs w:val="22"/>
        </w:rPr>
      </w:pPr>
      <w:bookmarkStart w:id="51" w:name="P578"/>
      <w:bookmarkEnd w:id="51"/>
      <w:r w:rsidRPr="00B64A0B">
        <w:rPr>
          <w:rFonts w:ascii="Times New Roman" w:hAnsi="Times New Roman" w:cs="Times New Roman"/>
          <w:szCs w:val="22"/>
        </w:rPr>
        <w:t>о) 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564" w:history="1">
        <w:r w:rsidRPr="00B64A0B">
          <w:rPr>
            <w:rFonts w:ascii="Times New Roman" w:hAnsi="Times New Roman" w:cs="Times New Roman"/>
            <w:color w:val="0000FF"/>
            <w:szCs w:val="22"/>
          </w:rPr>
          <w:t>подпунктами "а"</w:t>
        </w:r>
      </w:hyperlink>
      <w:r w:rsidRPr="00B64A0B">
        <w:rPr>
          <w:rFonts w:ascii="Times New Roman" w:hAnsi="Times New Roman" w:cs="Times New Roman"/>
          <w:szCs w:val="22"/>
        </w:rPr>
        <w:t xml:space="preserve">, </w:t>
      </w:r>
      <w:hyperlink w:anchor="P568" w:history="1">
        <w:r w:rsidRPr="00B64A0B">
          <w:rPr>
            <w:rFonts w:ascii="Times New Roman" w:hAnsi="Times New Roman" w:cs="Times New Roman"/>
            <w:color w:val="0000FF"/>
            <w:szCs w:val="22"/>
          </w:rPr>
          <w:t>"г"</w:t>
        </w:r>
      </w:hyperlink>
      <w:r w:rsidRPr="00B64A0B">
        <w:rPr>
          <w:rFonts w:ascii="Times New Roman" w:hAnsi="Times New Roman" w:cs="Times New Roman"/>
          <w:szCs w:val="22"/>
        </w:rPr>
        <w:t xml:space="preserve">, </w:t>
      </w:r>
      <w:hyperlink w:anchor="P575" w:history="1">
        <w:r w:rsidRPr="00B64A0B">
          <w:rPr>
            <w:rFonts w:ascii="Times New Roman" w:hAnsi="Times New Roman" w:cs="Times New Roman"/>
            <w:color w:val="0000FF"/>
            <w:szCs w:val="22"/>
          </w:rPr>
          <w:t>"л"</w:t>
        </w:r>
      </w:hyperlink>
      <w:r w:rsidRPr="00B64A0B">
        <w:rPr>
          <w:rFonts w:ascii="Times New Roman" w:hAnsi="Times New Roman" w:cs="Times New Roman"/>
          <w:szCs w:val="22"/>
        </w:rPr>
        <w:t xml:space="preserve">, </w:t>
      </w:r>
      <w:hyperlink w:anchor="P576" w:history="1">
        <w:r w:rsidRPr="00B64A0B">
          <w:rPr>
            <w:rFonts w:ascii="Times New Roman" w:hAnsi="Times New Roman" w:cs="Times New Roman"/>
            <w:color w:val="0000FF"/>
            <w:szCs w:val="22"/>
          </w:rPr>
          <w:t>"м"</w:t>
        </w:r>
      </w:hyperlink>
      <w:r w:rsidRPr="00B64A0B">
        <w:rPr>
          <w:rFonts w:ascii="Times New Roman" w:hAnsi="Times New Roman" w:cs="Times New Roman"/>
          <w:szCs w:val="22"/>
        </w:rPr>
        <w:t xml:space="preserve">, </w:t>
      </w:r>
      <w:hyperlink w:anchor="P578" w:history="1">
        <w:r w:rsidRPr="00B64A0B">
          <w:rPr>
            <w:rFonts w:ascii="Times New Roman" w:hAnsi="Times New Roman" w:cs="Times New Roman"/>
            <w:color w:val="0000FF"/>
            <w:szCs w:val="22"/>
          </w:rPr>
          <w:t>"о" пункта 17</w:t>
        </w:r>
      </w:hyperlink>
      <w:r w:rsidRPr="00B64A0B">
        <w:rPr>
          <w:rFonts w:ascii="Times New Roman" w:hAnsi="Times New Roman" w:cs="Times New Roman"/>
          <w:szCs w:val="22"/>
        </w:rPr>
        <w:t xml:space="preserve"> настоящих Правил в отношении реорганизованной организации (реорганизованных организаций).</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17(1) введен </w:t>
      </w:r>
      <w:hyperlink r:id="rId160"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13.02.2015 N 120)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18. 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документов и материалов.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Для открытия дела об установлении тарифов перечень документов и материалов, указанных в </w:t>
      </w:r>
      <w:hyperlink w:anchor="P563" w:history="1">
        <w:r w:rsidRPr="00B64A0B">
          <w:rPr>
            <w:rFonts w:ascii="Times New Roman" w:hAnsi="Times New Roman" w:cs="Times New Roman"/>
            <w:color w:val="0000FF"/>
            <w:szCs w:val="22"/>
          </w:rPr>
          <w:t>пункте 17</w:t>
        </w:r>
      </w:hyperlink>
      <w:r w:rsidRPr="00B64A0B">
        <w:rPr>
          <w:rFonts w:ascii="Times New Roman" w:hAnsi="Times New Roman" w:cs="Times New Roman"/>
          <w:szCs w:val="22"/>
        </w:rPr>
        <w:t xml:space="preserve"> настоящих Правил, является исчерпывающим.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По инициативе регулируемой организации помимо указанных в </w:t>
      </w:r>
      <w:hyperlink w:anchor="P563" w:history="1">
        <w:r w:rsidRPr="00B64A0B">
          <w:rPr>
            <w:rFonts w:ascii="Times New Roman" w:hAnsi="Times New Roman" w:cs="Times New Roman"/>
            <w:color w:val="0000FF"/>
            <w:szCs w:val="22"/>
          </w:rPr>
          <w:t>пункте 17</w:t>
        </w:r>
      </w:hyperlink>
      <w:r w:rsidRPr="00B64A0B">
        <w:rPr>
          <w:rFonts w:ascii="Times New Roman" w:hAnsi="Times New Roman" w:cs="Times New Roman"/>
          <w:szCs w:val="22"/>
        </w:rPr>
        <w:t xml:space="preserve"> настоящих Правил документов и материалов могут быть представлены иные документы и материалы, которые, по ее мнению, имеют существенное значение для установления тарифов, в том числе </w:t>
      </w:r>
      <w:r w:rsidRPr="00B64A0B">
        <w:rPr>
          <w:rFonts w:ascii="Times New Roman" w:hAnsi="Times New Roman" w:cs="Times New Roman"/>
          <w:szCs w:val="22"/>
        </w:rPr>
        <w:lastRenderedPageBreak/>
        <w:t>экспертное заключение независимых экспертов.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В случае представления регулируемой организацией в установленные сроки в полном объеме документов и материалов, предусмотренных </w:t>
      </w:r>
      <w:hyperlink w:anchor="P563" w:history="1">
        <w:r w:rsidRPr="00B64A0B">
          <w:rPr>
            <w:rFonts w:ascii="Times New Roman" w:hAnsi="Times New Roman" w:cs="Times New Roman"/>
            <w:color w:val="0000FF"/>
            <w:szCs w:val="22"/>
          </w:rPr>
          <w:t>пунктом 17</w:t>
        </w:r>
      </w:hyperlink>
      <w:r w:rsidRPr="00B64A0B">
        <w:rPr>
          <w:rFonts w:ascii="Times New Roman" w:hAnsi="Times New Roman" w:cs="Times New Roman"/>
          <w:szCs w:val="22"/>
        </w:rPr>
        <w:t xml:space="preserve"> настоящих Правил, отказ в открытии дела не допускается.</w:t>
      </w:r>
    </w:p>
    <w:p w:rsidR="00B64A0B" w:rsidRPr="00B64A0B" w:rsidRDefault="00B64A0B">
      <w:pPr>
        <w:pStyle w:val="ConsPlusNormal"/>
        <w:spacing w:before="220"/>
        <w:ind w:firstLine="540"/>
        <w:jc w:val="both"/>
        <w:rPr>
          <w:rFonts w:ascii="Times New Roman" w:hAnsi="Times New Roman" w:cs="Times New Roman"/>
          <w:szCs w:val="22"/>
        </w:rPr>
      </w:pPr>
      <w:bookmarkStart w:id="52" w:name="P586"/>
      <w:bookmarkEnd w:id="52"/>
      <w:r w:rsidRPr="00B64A0B">
        <w:rPr>
          <w:rFonts w:ascii="Times New Roman" w:hAnsi="Times New Roman" w:cs="Times New Roman"/>
          <w:szCs w:val="22"/>
        </w:rPr>
        <w:t>19. Предложение об установлении тарифов представляется в орган регулирования тарифов лично руководителем регулируемой организации или иным уполномоченным лицом, либо направляется почтовым отправлением с описью вложения и уведомлением о вручении, либо представляется в электронной форме.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случае представления предложения об установлении тарифов в виде электронного документа оно подписывается руководителем регулируемой организации или уполномоченным им лицом тем видом электронной подписи, который предусмотрен законодательством Российской Федерации для подписания таких документов.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20. Решение органа регулирования тарифов об открытии дела об установлении тарифов или уведомление о необходимости представления указанных в </w:t>
      </w:r>
      <w:hyperlink w:anchor="P563" w:history="1">
        <w:r w:rsidRPr="00B64A0B">
          <w:rPr>
            <w:rFonts w:ascii="Times New Roman" w:hAnsi="Times New Roman" w:cs="Times New Roman"/>
            <w:color w:val="0000FF"/>
            <w:szCs w:val="22"/>
          </w:rPr>
          <w:t>пункте 17</w:t>
        </w:r>
      </w:hyperlink>
      <w:r w:rsidRPr="00B64A0B">
        <w:rPr>
          <w:rFonts w:ascii="Times New Roman" w:hAnsi="Times New Roman" w:cs="Times New Roman"/>
          <w:szCs w:val="22"/>
        </w:rPr>
        <w:t xml:space="preserve"> настоящих Правил материалов в полном объеме (в случае их отсутствия полностью или частично) направляется органом регулирования тарифов заказным почтовым отправлением в течение 10 рабочих дней со дня подачи регулируемой организацией заявления об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случае если в ходе анализа представленных регулируемыми организациями предложений об установлении тарифов возникнет необходимость уточнения предложения об установлении тарифов, орган регулирования тарифов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органом регулирования тарифов, но не может быть менее 7 рабочих дней со дня поступления запроса в регулируемую организацию. Необходимость запроса дополнительных сведений не является основанием для принятия органом регулирования тарифов решения об отказе в открытии дела об установлении тарифов.</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20 в ред. </w:t>
      </w:r>
      <w:hyperlink r:id="rId161"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20.11.2014 N 1227)</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21. Представители регулируемой организации, в отношении которой устанавливаются тарифы, уполномоченные руководителем такой организации, вправе на основании письменного ходатайства знакомиться со всеми материалами дела об установлении тарифов и снимать копии с документов в течение всего периода со дня его открытия до момента установления тарифов, а также в течение года с даты принятия решения об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22. Для организации, в отношении которой государственное регулирование тарифов ранее не осуществлялось, тарифы на текущий год определяются в случае, если предложение об установлении тарифов подано не позднее 1 ноября текущего года. В этом случае тарифы для организации устанавливаются в течение 30 календарных дней со дня поступления в орган регулирования тарифов предложения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w:t>
      </w:r>
      <w:hyperlink w:anchor="P553" w:history="1">
        <w:r w:rsidRPr="00B64A0B">
          <w:rPr>
            <w:rFonts w:ascii="Times New Roman" w:hAnsi="Times New Roman" w:cs="Times New Roman"/>
            <w:color w:val="0000FF"/>
            <w:szCs w:val="22"/>
          </w:rPr>
          <w:t>пунктах 14</w:t>
        </w:r>
      </w:hyperlink>
      <w:r w:rsidRPr="00B64A0B">
        <w:rPr>
          <w:rFonts w:ascii="Times New Roman" w:hAnsi="Times New Roman" w:cs="Times New Roman"/>
          <w:szCs w:val="22"/>
        </w:rPr>
        <w:t xml:space="preserve">, </w:t>
      </w:r>
      <w:hyperlink w:anchor="P555" w:history="1">
        <w:r w:rsidRPr="00B64A0B">
          <w:rPr>
            <w:rFonts w:ascii="Times New Roman" w:hAnsi="Times New Roman" w:cs="Times New Roman"/>
            <w:color w:val="0000FF"/>
            <w:szCs w:val="22"/>
          </w:rPr>
          <w:t>16</w:t>
        </w:r>
      </w:hyperlink>
      <w:r w:rsidRPr="00B64A0B">
        <w:rPr>
          <w:rFonts w:ascii="Times New Roman" w:hAnsi="Times New Roman" w:cs="Times New Roman"/>
          <w:szCs w:val="22"/>
        </w:rPr>
        <w:t xml:space="preserve"> и </w:t>
      </w:r>
      <w:hyperlink w:anchor="P563" w:history="1">
        <w:r w:rsidRPr="00B64A0B">
          <w:rPr>
            <w:rFonts w:ascii="Times New Roman" w:hAnsi="Times New Roman" w:cs="Times New Roman"/>
            <w:color w:val="0000FF"/>
            <w:szCs w:val="22"/>
          </w:rPr>
          <w:t>17</w:t>
        </w:r>
      </w:hyperlink>
      <w:r w:rsidRPr="00B64A0B">
        <w:rPr>
          <w:rFonts w:ascii="Times New Roman" w:hAnsi="Times New Roman" w:cs="Times New Roman"/>
          <w:szCs w:val="22"/>
        </w:rPr>
        <w:t xml:space="preserve"> настоящих Правил, до начала очередного периода регулирования, рассматриваются органом регулирования тарифов и учитываются при установлении организации тарифов на последующий период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23. Порядок регистрации поступивших в орган регулирования тарифов предложений об установлении тарифов определяется </w:t>
      </w:r>
      <w:hyperlink r:id="rId162" w:history="1">
        <w:r w:rsidRPr="00B64A0B">
          <w:rPr>
            <w:rFonts w:ascii="Times New Roman" w:hAnsi="Times New Roman" w:cs="Times New Roman"/>
            <w:color w:val="0000FF"/>
            <w:szCs w:val="22"/>
          </w:rPr>
          <w:t>регламентом</w:t>
        </w:r>
      </w:hyperlink>
      <w:r w:rsidRPr="00B64A0B">
        <w:rPr>
          <w:rFonts w:ascii="Times New Roman" w:hAnsi="Times New Roman" w:cs="Times New Roman"/>
          <w:szCs w:val="22"/>
        </w:rPr>
        <w:t>.</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24. Выбор метода регулирования тарифов осуществляется органом регулирования тарифов в соответствии с </w:t>
      </w:r>
      <w:hyperlink w:anchor="P65" w:history="1">
        <w:r w:rsidRPr="00B64A0B">
          <w:rPr>
            <w:rFonts w:ascii="Times New Roman" w:hAnsi="Times New Roman" w:cs="Times New Roman"/>
            <w:color w:val="0000FF"/>
            <w:szCs w:val="22"/>
          </w:rPr>
          <w:t>Основами</w:t>
        </w:r>
      </w:hyperlink>
      <w:r w:rsidRPr="00B64A0B">
        <w:rPr>
          <w:rFonts w:ascii="Times New Roman" w:hAnsi="Times New Roman" w:cs="Times New Roman"/>
          <w:szCs w:val="22"/>
        </w:rPr>
        <w:t xml:space="preserve"> ценообразования и с учетом предложения регулируемой организации.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lastRenderedPageBreak/>
        <w:t>В случае если регулируемая организация осуществляет регулируемые виды деятельности в сфере водоснабжения и (или) водоотведения в городах с населением более 500 тыс. человек и в городах, являющихся административными центрами субъектов Российской Федерации, решение органа регулирования тарифов о выборе метода обеспечения доходности инвестированного капитала и об установлении долгосрочных параметров регулирования подлежит согласованию с федеральным органом регулирования тарифов в соответствии с правилами, установленными Федеральной антимонопольной службой.</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63"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04.09.2015 N 941)</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Согласование решения органа регулирования о выборе метода обеспечения доходности инвестированного капитала или об отказе от применения этого метода с федеральным органом исполнительной власти в области государственного регулирования тарифов в случае, предусмотренном </w:t>
      </w:r>
      <w:hyperlink w:anchor="P231" w:history="1">
        <w:r w:rsidRPr="00B64A0B">
          <w:rPr>
            <w:rFonts w:ascii="Times New Roman" w:hAnsi="Times New Roman" w:cs="Times New Roman"/>
            <w:color w:val="0000FF"/>
            <w:szCs w:val="22"/>
          </w:rPr>
          <w:t>пунктом 31(1)</w:t>
        </w:r>
      </w:hyperlink>
      <w:r w:rsidRPr="00B64A0B">
        <w:rPr>
          <w:rFonts w:ascii="Times New Roman" w:hAnsi="Times New Roman" w:cs="Times New Roman"/>
          <w:szCs w:val="22"/>
        </w:rPr>
        <w:t xml:space="preserve"> Основ ценообразования, не требуется.</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(абзац введен </w:t>
      </w:r>
      <w:hyperlink r:id="rId164"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25. Орган регулирования тарифов проводит экспертизу предложений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своем экспертном заключении.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Решения правления (коллегии) органа регулирования тарифов принимаются на основании представляемых регулируемой организацией материалов и экспертного заключения органа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Указанное экспертное заключение, а также заключения, представленные регулируемыми организациями, потребителями и (или) иными заинтересованными организациями по их инициативе (в случае их наличия), приобщаются к делу об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26. Экспертное заключение органа регулирования тарифов содержит:</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65"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20.11.2014 N 1227)</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анализ экономической обоснованности расходов по отдельным статьям (группам расходов) и обоснованности расчета объема отпуска товаров, работ, услуг;</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анализ экономической обоснованности величины прибыли, необходимой для эффективного функционирования регулируемой организации;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и по отношению к другим регулируемым организациям, осуществляющим регулируемые виды деятельности в сфере водоснабжения и (или) водоотведения в сопоставимых условиях;</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 обоснование причин и ссылки на правовые нормы, на основании которых орган регулирования тарифов принимает решение об исключении из расчета тарифов экономически не обоснованных расходов, учтенных регулируемой организацией в предложении об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 расчеты экономически обоснованных расходов (недополученных доходов) в разрезе статей затрат, а также расчеты необходимой валовой выручки и размера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27. Решение об установлении тарифов принимается органом регулирования тарифов по итогам заседания правления (коллегии) органа регулирования тарифов не позднее 20 декабря года, предшествующего началу периода регулирования, на который устанавливаются тарифы.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Решение об установлении тарифов на очередной период регулирования для организаций, в отношении которых ранее не осуществлялось государственное регулирование тарифов, а также решение об установлении тарифов на осуществляемые регулируемыми организациями отдельные регулируемые виды деятельности в сфере водоснабжения и (или) водоотведения, в отношении </w:t>
      </w:r>
      <w:r w:rsidRPr="00B64A0B">
        <w:rPr>
          <w:rFonts w:ascii="Times New Roman" w:hAnsi="Times New Roman" w:cs="Times New Roman"/>
          <w:szCs w:val="22"/>
        </w:rPr>
        <w:lastRenderedPageBreak/>
        <w:t xml:space="preserve">которых ранее не осуществлялось государственное регулирование тарифов,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тарифов, сформированных в соответствии с требованиями, установленными </w:t>
      </w:r>
      <w:hyperlink w:anchor="P550" w:history="1">
        <w:r w:rsidRPr="00B64A0B">
          <w:rPr>
            <w:rFonts w:ascii="Times New Roman" w:hAnsi="Times New Roman" w:cs="Times New Roman"/>
            <w:color w:val="0000FF"/>
            <w:szCs w:val="22"/>
          </w:rPr>
          <w:t>пунктами 13</w:t>
        </w:r>
      </w:hyperlink>
      <w:r w:rsidRPr="00B64A0B">
        <w:rPr>
          <w:rFonts w:ascii="Times New Roman" w:hAnsi="Times New Roman" w:cs="Times New Roman"/>
          <w:szCs w:val="22"/>
        </w:rPr>
        <w:t xml:space="preserve"> - </w:t>
      </w:r>
      <w:hyperlink w:anchor="P586" w:history="1">
        <w:r w:rsidRPr="00B64A0B">
          <w:rPr>
            <w:rFonts w:ascii="Times New Roman" w:hAnsi="Times New Roman" w:cs="Times New Roman"/>
            <w:color w:val="0000FF"/>
            <w:szCs w:val="22"/>
          </w:rPr>
          <w:t>19</w:t>
        </w:r>
      </w:hyperlink>
      <w:r w:rsidRPr="00B64A0B">
        <w:rPr>
          <w:rFonts w:ascii="Times New Roman" w:hAnsi="Times New Roman" w:cs="Times New Roman"/>
          <w:szCs w:val="22"/>
        </w:rPr>
        <w:t xml:space="preserve"> настоящих Правил. По решению органа регулирования данный срок может быть продлен, но не более чем на 30 календарных дней. Срок действия тарифов для организаций, в отношении которых ранее не осуществлялось государственное регулирование тарифов, может составлять менее года.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28. Решение органа регулирования тарифов принимается по форме, утверждаемой Федеральной антимонопольной службой, и включает:</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66"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04.09.2015 N 941)</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величину тарифов с указанием применяемой календарной разбивки и применяемой дифференциации тарифов - в случае, если установление тарифов осуществляется с календарной разбивкой и дифференциацией;</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дату введения в действие тарифов, в том числе с календарной разбивкой, дату окончания действия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величину долгосрочных параметров регулирования, на основе которых были установлены тарифы, - в случае если установление тарифов осуществляется на основе долгосрочных параметров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29. В протоколе заседания правления (коллегии) органа регулирования тарифов (далее - протокол) указываются также основные показатели расчета тарифов регулируемой организации на период регулирования (на каждый год долгосрочного периода регулирования), в том числе: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а) величина необходимой валовой выручки регулируемой организации, принятая при расчете установленных тарифов, и основные статьи (группы) расходов по регулируемым видам деятельности в соответствии с классификацией расходов, определенной </w:t>
      </w:r>
      <w:hyperlink w:anchor="P65" w:history="1">
        <w:r w:rsidRPr="00B64A0B">
          <w:rPr>
            <w:rFonts w:ascii="Times New Roman" w:hAnsi="Times New Roman" w:cs="Times New Roman"/>
            <w:color w:val="0000FF"/>
            <w:szCs w:val="22"/>
          </w:rPr>
          <w:t>Основами</w:t>
        </w:r>
      </w:hyperlink>
      <w:r w:rsidRPr="00B64A0B">
        <w:rPr>
          <w:rFonts w:ascii="Times New Roman" w:hAnsi="Times New Roman" w:cs="Times New Roman"/>
          <w:szCs w:val="22"/>
        </w:rPr>
        <w:t xml:space="preserve"> ценообразования;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объем отпуска воды и принятых сточных вод, на основании которых были рассчитаны установленные тарифы;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индекс потребительских цен, индексы роста цен на каждый энергетический ресурс и воду, потребляемые регулируемой организацией при осуществлении регулируемой деятельности в очередном периоде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 долгосрочные параметры регулирования - в случаях, когда установление тарифов осуществляется с применением метода доходности инвестированного капитала или метода индексации;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 нормативы технологических затрат электрической энергии и (или) химических реагентов;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е) стоимость, сроки начала строительства (реконструкции) и ввода в эксплуатацию объектов централизованной системы водоснабжения и (или) водоотведения, предусмотренных утвержденной инвестиционной программой регулируемой организации, источники финансирования инвестиционной программы;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ж) виды и величина расходов, не учтенных (исключенных) при установлении тарифов, с указанием оснований принятия такого решения;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з) перечень и величина параметров, учтенных при корректировке необходимой валовой выручки регулируемых организаций - в случаях, когда установление тарифов осуществляется с применением метода доходности инвестированного капитала или метода индексации;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и) мероприятия, принятые в расчет при определении размера платы за подключение (технологическое присоединение), в том числе установленной в индивидуальном порядке, с </w:t>
      </w:r>
      <w:r w:rsidRPr="00B64A0B">
        <w:rPr>
          <w:rFonts w:ascii="Times New Roman" w:hAnsi="Times New Roman" w:cs="Times New Roman"/>
          <w:szCs w:val="22"/>
        </w:rPr>
        <w:lastRenderedPageBreak/>
        <w:t>указанием стоимости этих мероприятий;</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к) фактические и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принятые в расчет при установлении тарифов (по годам на период действия тарифов).</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(пп. "к" в ред. </w:t>
      </w:r>
      <w:hyperlink r:id="rId167"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26.06.2014 N 588)</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30. Орган регулирования тарифов отказывает регулируемой организации во включении в тарифы отдельных расходов, предложенных регулируемой организацией, в случае если экономическая обоснованность таких расходов в соответствии с </w:t>
      </w:r>
      <w:hyperlink w:anchor="P65" w:history="1">
        <w:r w:rsidRPr="00B64A0B">
          <w:rPr>
            <w:rFonts w:ascii="Times New Roman" w:hAnsi="Times New Roman" w:cs="Times New Roman"/>
            <w:color w:val="0000FF"/>
            <w:szCs w:val="22"/>
          </w:rPr>
          <w:t>Основами</w:t>
        </w:r>
      </w:hyperlink>
      <w:r w:rsidRPr="00B64A0B">
        <w:rPr>
          <w:rFonts w:ascii="Times New Roman" w:hAnsi="Times New Roman" w:cs="Times New Roman"/>
          <w:szCs w:val="22"/>
        </w:rPr>
        <w:t xml:space="preserve"> ценообразования и методическими указаниями не подтверждена.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31. Орган регулирования тарифов в течение 7 рабочих дней со дня принятия решения об установлении тарифов, но не позднее 21 декабря года, предшествующего очередному периоду регулирования, направляет заверенную копию указанного решения с приложением протокола (выписки из протокола) в адрес каждой регулируемой организации, для которой этим решением установлены тарифы.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Направление указанных документов осуществляется почтовым отправлением с уведомлением о вручении или в электронном виде (с получением подтверждения информации адресатом).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Копии решений и протоколов в указанный срок направляются также в федеральный орган регулирования тарифов в электронном виде.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32. Орган регулирования тарифов обеспечивает размещение решения об установлении тарифов с приложением протокола в течение 7 рабочих дней со дня принятия решения об установлении тарифов на своем официальном сайте в информационно-телекоммуникационной сети "Интернет", в случае отсутствия такого сайта - на официальном сайте, определяемом высшим должностным лицом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33. Решение об установлении тарифов не имеет обратной силы.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34. При изменении тарифов в течение срока их действия по основаниям, предусмотренным законодательством Российской Федерации, орган регулирования тарифов запрашивает у регулируемых организаций документы и материалы, указанные в </w:t>
      </w:r>
      <w:hyperlink w:anchor="P555" w:history="1">
        <w:r w:rsidRPr="00B64A0B">
          <w:rPr>
            <w:rFonts w:ascii="Times New Roman" w:hAnsi="Times New Roman" w:cs="Times New Roman"/>
            <w:color w:val="0000FF"/>
            <w:szCs w:val="22"/>
          </w:rPr>
          <w:t>пункте 16</w:t>
        </w:r>
      </w:hyperlink>
      <w:r w:rsidRPr="00B64A0B">
        <w:rPr>
          <w:rFonts w:ascii="Times New Roman" w:hAnsi="Times New Roman" w:cs="Times New Roman"/>
          <w:szCs w:val="22"/>
        </w:rPr>
        <w:t xml:space="preserve"> настоящих Правил. Срок представления запрашиваемых документов и материалов указывается органом регулирования тарифов в запросе и не может быть менее 5 рабочих дней со дня поступления запроса в регулируемую организацию.</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35. Корректировка долгосрочных тарифов по основаниям, предусмотренным </w:t>
      </w:r>
      <w:hyperlink w:anchor="P65" w:history="1">
        <w:r w:rsidRPr="00B64A0B">
          <w:rPr>
            <w:rFonts w:ascii="Times New Roman" w:hAnsi="Times New Roman" w:cs="Times New Roman"/>
            <w:color w:val="0000FF"/>
            <w:szCs w:val="22"/>
          </w:rPr>
          <w:t>Основами</w:t>
        </w:r>
      </w:hyperlink>
      <w:r w:rsidRPr="00B64A0B">
        <w:rPr>
          <w:rFonts w:ascii="Times New Roman" w:hAnsi="Times New Roman" w:cs="Times New Roman"/>
          <w:szCs w:val="22"/>
        </w:rPr>
        <w:t xml:space="preserve"> ценообразования, осуществляется в порядке, предусмотренном регламентом.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36. Переход регулируемой организации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регулируемой организации инвестированного капитала в объеме инвестиций, осуществленных после перехода на установление тарифов с применением метода доходности инвестированного капитала, а также объема инвестиций, осуществленных регулируемой организацией-арендатором (концессионером) до перехода к регулированию тарифов методом доходности инвестированного капитала,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V. Порядок согласования федеральным органом регулирования</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тарифов решений региональных органов регулирования тарифов</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lastRenderedPageBreak/>
        <w:t>об утверждении ими тарифов в размерах, которые повлекут</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превышение предельного индекса</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37. До принятия решения об установлении тарифов в размере, влекущем превышение установленного в среднем по субъекту Российской Федерации предельного индекса, региональный орган регулирования тарифов обязан согласовать проект такого решения с федеральным органом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Основанием для рассмотрения федеральным органом регулирования тарифов вопроса о согласовании решения регионального органа регулирования тарифов (органа местного самоуправления в случае наделения его соответствующими полномочиями) об утверждении им тарифов, которое приводит к превышению предельного индекса, установленного федеральным органом регулирования тарифов, является обращение органа регулирования тарифов, которое подписывается руководителем органа регулирования тарифов (далее - обращение).</w:t>
      </w:r>
    </w:p>
    <w:p w:rsidR="00B64A0B" w:rsidRPr="00B64A0B" w:rsidRDefault="00B64A0B">
      <w:pPr>
        <w:pStyle w:val="ConsPlusNormal"/>
        <w:spacing w:before="220"/>
        <w:ind w:firstLine="540"/>
        <w:jc w:val="both"/>
        <w:rPr>
          <w:rFonts w:ascii="Times New Roman" w:hAnsi="Times New Roman" w:cs="Times New Roman"/>
          <w:szCs w:val="22"/>
        </w:rPr>
      </w:pPr>
      <w:bookmarkStart w:id="53" w:name="P646"/>
      <w:bookmarkEnd w:id="53"/>
      <w:r w:rsidRPr="00B64A0B">
        <w:rPr>
          <w:rFonts w:ascii="Times New Roman" w:hAnsi="Times New Roman" w:cs="Times New Roman"/>
          <w:szCs w:val="22"/>
        </w:rPr>
        <w:t>38. К обращению прилагаются следующие документы (оригиналы или копии, заверенные руководителем органа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ходатайство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обоснованием необходимости принятия органом регулирования тарифов решения об установлении тарифов, которое приводит к превышению предельного индекса;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проект решения органа регулирования тарифов об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протокол заседания органа регулирования тарифов по вопросу установления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 экспертное заключение органа регулирования тарифов об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 расчет размера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е) анализ тарифных и социально-экономических последствий принятия решения об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ж) документы, подтверждающие экономическую обоснованность проекта решения об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bookmarkStart w:id="54" w:name="P654"/>
      <w:bookmarkEnd w:id="54"/>
      <w:r w:rsidRPr="00B64A0B">
        <w:rPr>
          <w:rFonts w:ascii="Times New Roman" w:hAnsi="Times New Roman" w:cs="Times New Roman"/>
          <w:szCs w:val="22"/>
        </w:rPr>
        <w:t xml:space="preserve">39. Орган регулирования тарифов вправе приобщить к обращению помимо документов, предусмотренных </w:t>
      </w:r>
      <w:hyperlink w:anchor="P646" w:history="1">
        <w:r w:rsidRPr="00B64A0B">
          <w:rPr>
            <w:rFonts w:ascii="Times New Roman" w:hAnsi="Times New Roman" w:cs="Times New Roman"/>
            <w:color w:val="0000FF"/>
            <w:szCs w:val="22"/>
          </w:rPr>
          <w:t>пунктом 38</w:t>
        </w:r>
      </w:hyperlink>
      <w:r w:rsidRPr="00B64A0B">
        <w:rPr>
          <w:rFonts w:ascii="Times New Roman" w:hAnsi="Times New Roman" w:cs="Times New Roman"/>
          <w:szCs w:val="22"/>
        </w:rPr>
        <w:t xml:space="preserve">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40. Обращение представляется в федеральный орган регулирования тарифов лично руководителем органа регулирования тарифов или уполномоченным им заместителем, либо направляется заказным письмом с описью вложения и с уведомлением о вручении, либо представляется в электронной форме. Днем представления обращения является: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в случае представления обращения лично в федеральный орган регулирования тарифов - день регистрации обращения в этом органе;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в случае направления обращения почтовой (курьерской) связью - день сдачи почтового отправления в организацию связи, подтверждаемый штемпелем на почтовом отправлении;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в случае представления обращения в электронной форме - день регистрации обращения в системе электронного документооборота федерального органа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41. Обращение подлежит регистрации федеральным органом регулирования тарифов в день его поступления с присвоением ему регистрационного номера. Орган регулирования тарифов извещается о принятии обращения к рассмотрению в течение 10 календарных дней со дня его </w:t>
      </w:r>
      <w:r w:rsidRPr="00B64A0B">
        <w:rPr>
          <w:rFonts w:ascii="Times New Roman" w:hAnsi="Times New Roman" w:cs="Times New Roman"/>
          <w:szCs w:val="22"/>
        </w:rPr>
        <w:lastRenderedPageBreak/>
        <w:t>поступления в федеральный орган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bookmarkStart w:id="55" w:name="P660"/>
      <w:bookmarkEnd w:id="55"/>
      <w:r w:rsidRPr="00B64A0B">
        <w:rPr>
          <w:rFonts w:ascii="Times New Roman" w:hAnsi="Times New Roman" w:cs="Times New Roman"/>
          <w:szCs w:val="22"/>
        </w:rPr>
        <w:t xml:space="preserve">42. В случае отсутствия каких-либо документов, предусмотренных </w:t>
      </w:r>
      <w:hyperlink w:anchor="P646" w:history="1">
        <w:r w:rsidRPr="00B64A0B">
          <w:rPr>
            <w:rFonts w:ascii="Times New Roman" w:hAnsi="Times New Roman" w:cs="Times New Roman"/>
            <w:color w:val="0000FF"/>
            <w:szCs w:val="22"/>
          </w:rPr>
          <w:t>пунктом 38</w:t>
        </w:r>
      </w:hyperlink>
      <w:r w:rsidRPr="00B64A0B">
        <w:rPr>
          <w:rFonts w:ascii="Times New Roman" w:hAnsi="Times New Roman" w:cs="Times New Roman"/>
          <w:szCs w:val="22"/>
        </w:rPr>
        <w:t xml:space="preserve"> настоящих Правил, обращение к рассмотрению не принимается и возвращается в орган регулирования тарифов в течение 10 календарных дней со дня его поступления в федеральный орган регулирования тарифов с указанием причины возврата. Возврат обращения не является препятствием для повторного представления органом регулирования тарифов обращения после устранения причин, послуживших основанием для возврата.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43. В случае если проведение анализа тарифных и социально-экономических последствий установления тарифов и (или) определение их экономической обоснованности на основании материалов, представленных органом регулирования тарифов в соответствии с </w:t>
      </w:r>
      <w:hyperlink w:anchor="P646" w:history="1">
        <w:r w:rsidRPr="00B64A0B">
          <w:rPr>
            <w:rFonts w:ascii="Times New Roman" w:hAnsi="Times New Roman" w:cs="Times New Roman"/>
            <w:color w:val="0000FF"/>
            <w:szCs w:val="22"/>
          </w:rPr>
          <w:t>пунктами 38</w:t>
        </w:r>
      </w:hyperlink>
      <w:r w:rsidRPr="00B64A0B">
        <w:rPr>
          <w:rFonts w:ascii="Times New Roman" w:hAnsi="Times New Roman" w:cs="Times New Roman"/>
          <w:szCs w:val="22"/>
        </w:rPr>
        <w:t xml:space="preserve"> - </w:t>
      </w:r>
      <w:hyperlink w:anchor="P654" w:history="1">
        <w:r w:rsidRPr="00B64A0B">
          <w:rPr>
            <w:rFonts w:ascii="Times New Roman" w:hAnsi="Times New Roman" w:cs="Times New Roman"/>
            <w:color w:val="0000FF"/>
            <w:szCs w:val="22"/>
          </w:rPr>
          <w:t>39</w:t>
        </w:r>
      </w:hyperlink>
      <w:r w:rsidRPr="00B64A0B">
        <w:rPr>
          <w:rFonts w:ascii="Times New Roman" w:hAnsi="Times New Roman" w:cs="Times New Roman"/>
          <w:szCs w:val="22"/>
        </w:rPr>
        <w:t xml:space="preserve"> настоящих Правил, не представляется возможным, федеральный орган регулирования тарифов дополнительно запрашивает у органа регулирования тарифов информацию, необходимую для рассмотрения обращения, которая должна быть представлена в течение 12 календарных дней со дня получения соответствующего запроса.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Федеральный орган регулирования тарифов приостанавливает рассмотрение обращения до представления органом регулирования тарифов указанной информации.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По решению руководителя федерального органа регулирования тарифов к рассмотрению обращения привлекаются регулируемые организации и потребители, законные интересы которых могут быть затронуты решением органа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44. Орган регулирования тарифов, а также иные лица, привлеченные к рассмотрению обращения, извещаются о дате, месте и времени рассмотрения обращения почтовым отправлением с уведомлением о вручении не позднее чем за 10 календарных дней до дня рассмотрения обращения федеральным органом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45. Обращение может быть рассмотрено в отсутствие представителей органа регулирования тарифов в случае: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письменного сообщения органа регулирования тарифов о невозможности участия в рассмотрении обращения;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неявки представителя органа регулирования тарифов на процедуру рассмотрения обращения, когда имеются сведения о его своевременном уведомлении о месте, дате и времени проведения указанной процедуры.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46. Отсутствие представителей иных лиц, привлеченных к рассмотрению обращения, не является препятствием для рассмотрения обращения.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По решению руководителя федерального органа регулирования тарифов для проведения анализа представленных документов могут привлекаться независимые эксперты.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47. Федеральный орган регулирования тарифов рассматривает обращение и принимает решение о согласовании или об отказе в согласовании решения органа регулирования тарифов об установлении тарифов, которое приводит к превышению предельного индекса, в срок не позднее 30 календарных дней со дня принятия обращения к рассмотрению.</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Решение о согласовании или об отказе в согласовании решения органа регулирования тарифов об утверждении им тарифа в размере, который приводит к превышению предельного индекса, принимается с учетом критериев, приведенных в перечне, утверждаемом Федеральной антимонопольной службой по согласованию с Министерством экономического развития Российской Федерации.</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68"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04.09.2015 N 941)</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Решение федерального органа регулирования тарифов оформляется в форме приказа, копия которого направляется в орган регулирования тарифов в течение 10 рабочих дней со дня принятия </w:t>
      </w:r>
      <w:r w:rsidRPr="00B64A0B">
        <w:rPr>
          <w:rFonts w:ascii="Times New Roman" w:hAnsi="Times New Roman" w:cs="Times New Roman"/>
          <w:szCs w:val="22"/>
        </w:rPr>
        <w:lastRenderedPageBreak/>
        <w:t>соответствующего решения.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Федеральный орган регулирования тарифов в течение 5 рабочих дней со дня принятия решения обеспечивает его размещение на своем официальном сайте в информационно-телекоммуникационной сети "Интернет".</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Орган регулирования тарифов принимает решение об установлении тарифов, руководствуясь решением федерального органа регулирования тарифов о согласовании или об отказе в согласовании решения об установлении тарифов, которое приводит к превышению предельного индекса, в порядке и сроки, которые установлены настоящими Правилами.</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VI. Порядок согласования органами регулирования тарифов</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перехода организации от регулирования тарифов с применением</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правил регулирования тарифов, действующих на день</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заключения концессионного соглашения или договора аренды,</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к регулированию тарифов с применением правил регулирования</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тарифов, действующих на день установления (изменения,</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корректировки) цен (тарифов)</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(введен </w:t>
      </w:r>
      <w:hyperlink r:id="rId169"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48. Согласование органом регулирования тарифов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49. Заявление о переходе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Заявление о переходе подается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одной из сторон договора аренды указанных систем и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rsidR="00B64A0B" w:rsidRPr="00B64A0B" w:rsidRDefault="00B64A0B">
      <w:pPr>
        <w:pStyle w:val="ConsPlusNormal"/>
        <w:spacing w:before="220"/>
        <w:ind w:firstLine="540"/>
        <w:jc w:val="both"/>
        <w:rPr>
          <w:rFonts w:ascii="Times New Roman" w:hAnsi="Times New Roman" w:cs="Times New Roman"/>
          <w:szCs w:val="22"/>
        </w:rPr>
      </w:pPr>
      <w:bookmarkStart w:id="56" w:name="P690"/>
      <w:bookmarkEnd w:id="56"/>
      <w:r w:rsidRPr="00B64A0B">
        <w:rPr>
          <w:rFonts w:ascii="Times New Roman" w:hAnsi="Times New Roman" w:cs="Times New Roman"/>
          <w:szCs w:val="22"/>
        </w:rPr>
        <w:t>50. К заявлению о переходе прилагаются следующие документы и материалы: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 аренды указанных систем и объектов либо заверенная в установленном порядке копия одного из указанных документов;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документ, подтверждающий согласие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lastRenderedPageBreak/>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rsidR="00B64A0B" w:rsidRPr="00B64A0B" w:rsidRDefault="00B64A0B">
      <w:pPr>
        <w:pStyle w:val="ConsPlusNormal"/>
        <w:spacing w:before="220"/>
        <w:ind w:firstLine="540"/>
        <w:jc w:val="both"/>
        <w:rPr>
          <w:rFonts w:ascii="Times New Roman" w:hAnsi="Times New Roman" w:cs="Times New Roman"/>
          <w:szCs w:val="22"/>
        </w:rPr>
      </w:pPr>
      <w:bookmarkStart w:id="57" w:name="P694"/>
      <w:bookmarkEnd w:id="57"/>
      <w:r w:rsidRPr="00B64A0B">
        <w:rPr>
          <w:rFonts w:ascii="Times New Roman" w:hAnsi="Times New Roman" w:cs="Times New Roman"/>
          <w:szCs w:val="22"/>
        </w:rPr>
        <w:t>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действовавшим на день заключения концессионного соглашения или договора аренды;</w:t>
      </w:r>
    </w:p>
    <w:p w:rsidR="00B64A0B" w:rsidRPr="00B64A0B" w:rsidRDefault="00B64A0B">
      <w:pPr>
        <w:pStyle w:val="ConsPlusNormal"/>
        <w:spacing w:before="220"/>
        <w:ind w:firstLine="540"/>
        <w:jc w:val="both"/>
        <w:rPr>
          <w:rFonts w:ascii="Times New Roman" w:hAnsi="Times New Roman" w:cs="Times New Roman"/>
          <w:szCs w:val="22"/>
        </w:rPr>
      </w:pPr>
      <w:bookmarkStart w:id="58" w:name="P695"/>
      <w:bookmarkEnd w:id="58"/>
      <w:r w:rsidRPr="00B64A0B">
        <w:rPr>
          <w:rFonts w:ascii="Times New Roman" w:hAnsi="Times New Roman" w:cs="Times New Roman"/>
          <w:szCs w:val="22"/>
        </w:rPr>
        <w:t>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действующим на день подачи заявления о переходе.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51. При расчете необходимой валовой выручки в соответствии с </w:t>
      </w:r>
      <w:hyperlink w:anchor="P694" w:history="1">
        <w:r w:rsidRPr="00B64A0B">
          <w:rPr>
            <w:rFonts w:ascii="Times New Roman" w:hAnsi="Times New Roman" w:cs="Times New Roman"/>
            <w:color w:val="0000FF"/>
            <w:szCs w:val="22"/>
          </w:rPr>
          <w:t>подпунктами "г"</w:t>
        </w:r>
      </w:hyperlink>
      <w:r w:rsidRPr="00B64A0B">
        <w:rPr>
          <w:rFonts w:ascii="Times New Roman" w:hAnsi="Times New Roman" w:cs="Times New Roman"/>
          <w:szCs w:val="22"/>
        </w:rPr>
        <w:t xml:space="preserve"> и </w:t>
      </w:r>
      <w:hyperlink w:anchor="P695" w:history="1">
        <w:r w:rsidRPr="00B64A0B">
          <w:rPr>
            <w:rFonts w:ascii="Times New Roman" w:hAnsi="Times New Roman" w:cs="Times New Roman"/>
            <w:color w:val="0000FF"/>
            <w:szCs w:val="22"/>
          </w:rPr>
          <w:t>"д" пункта 50</w:t>
        </w:r>
      </w:hyperlink>
      <w:r w:rsidRPr="00B64A0B">
        <w:rPr>
          <w:rFonts w:ascii="Times New Roman" w:hAnsi="Times New Roman" w:cs="Times New Roman"/>
          <w:szCs w:val="22"/>
        </w:rPr>
        <w:t xml:space="preserve"> настоящих Правил используются цены, значения и параметры, установленные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52. При получении заявления о переходе и прилагаемых к нему документов и материалов орган регулирования тарифов проверяет их на соответствие положениям </w:t>
      </w:r>
      <w:hyperlink w:anchor="P690" w:history="1">
        <w:r w:rsidRPr="00B64A0B">
          <w:rPr>
            <w:rFonts w:ascii="Times New Roman" w:hAnsi="Times New Roman" w:cs="Times New Roman"/>
            <w:color w:val="0000FF"/>
            <w:szCs w:val="22"/>
          </w:rPr>
          <w:t>пункта 50</w:t>
        </w:r>
      </w:hyperlink>
      <w:r w:rsidRPr="00B64A0B">
        <w:rPr>
          <w:rFonts w:ascii="Times New Roman" w:hAnsi="Times New Roman" w:cs="Times New Roman"/>
          <w:szCs w:val="22"/>
        </w:rPr>
        <w:t xml:space="preserve"> настоящих Правил, а также проверяет полномочия лица, подавшего заявление о переходе.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53. Орган регулирования тарифов в течение 5 календарных дней регистрирует заявления о переходе и прилагаемые к нему документы и материалы в случае их соответствия положениям </w:t>
      </w:r>
      <w:hyperlink w:anchor="P690" w:history="1">
        <w:r w:rsidRPr="00B64A0B">
          <w:rPr>
            <w:rFonts w:ascii="Times New Roman" w:hAnsi="Times New Roman" w:cs="Times New Roman"/>
            <w:color w:val="0000FF"/>
            <w:szCs w:val="22"/>
          </w:rPr>
          <w:t>пункта 50</w:t>
        </w:r>
      </w:hyperlink>
      <w:r w:rsidRPr="00B64A0B">
        <w:rPr>
          <w:rFonts w:ascii="Times New Roman" w:hAnsi="Times New Roman" w:cs="Times New Roman"/>
          <w:szCs w:val="22"/>
        </w:rPr>
        <w:t xml:space="preserve"> настоящих Правил или возвращает лицу, подавшему заявление о переходе, с указанием причин отказа.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Лицо, подавшее заявление о переходе, вправе повторно представить в орган регулирования тарифов заявление о переходе с прилагаемыми к нему доработанными документами и материалами, соответствующее положениям </w:t>
      </w:r>
      <w:hyperlink w:anchor="P690" w:history="1">
        <w:r w:rsidRPr="00B64A0B">
          <w:rPr>
            <w:rFonts w:ascii="Times New Roman" w:hAnsi="Times New Roman" w:cs="Times New Roman"/>
            <w:color w:val="0000FF"/>
            <w:szCs w:val="22"/>
          </w:rPr>
          <w:t>пункта 50</w:t>
        </w:r>
      </w:hyperlink>
      <w:r w:rsidRPr="00B64A0B">
        <w:rPr>
          <w:rFonts w:ascii="Times New Roman" w:hAnsi="Times New Roman" w:cs="Times New Roman"/>
          <w:szCs w:val="22"/>
        </w:rPr>
        <w:t xml:space="preserve"> настоящих Правил.</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54. В случае соответствия заявления о переходе и прилагаемых к нему документов и материалов положениям </w:t>
      </w:r>
      <w:hyperlink w:anchor="P690" w:history="1">
        <w:r w:rsidRPr="00B64A0B">
          <w:rPr>
            <w:rFonts w:ascii="Times New Roman" w:hAnsi="Times New Roman" w:cs="Times New Roman"/>
            <w:color w:val="0000FF"/>
            <w:szCs w:val="22"/>
          </w:rPr>
          <w:t>пункта 50</w:t>
        </w:r>
      </w:hyperlink>
      <w:r w:rsidRPr="00B64A0B">
        <w:rPr>
          <w:rFonts w:ascii="Times New Roman" w:hAnsi="Times New Roman" w:cs="Times New Roman"/>
          <w:szCs w:val="22"/>
        </w:rPr>
        <w:t xml:space="preserve"> настоящих Правил орган регулирования тарифов рассматривает его в течение не более 15 календарных дней со дня регистрации.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55. Орган регулирования тарифов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w:t>
      </w:r>
      <w:hyperlink w:anchor="P694" w:history="1">
        <w:r w:rsidRPr="00B64A0B">
          <w:rPr>
            <w:rFonts w:ascii="Times New Roman" w:hAnsi="Times New Roman" w:cs="Times New Roman"/>
            <w:color w:val="0000FF"/>
            <w:szCs w:val="22"/>
          </w:rPr>
          <w:t>подпунктом "г" пункта 50</w:t>
        </w:r>
      </w:hyperlink>
      <w:r w:rsidRPr="00B64A0B">
        <w:rPr>
          <w:rFonts w:ascii="Times New Roman" w:hAnsi="Times New Roman" w:cs="Times New Roman"/>
          <w:szCs w:val="22"/>
        </w:rPr>
        <w:t xml:space="preserve">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на предмет правильности расчета необходимой валовой выручки, предусмотренной </w:t>
      </w:r>
      <w:hyperlink w:anchor="P695" w:history="1">
        <w:r w:rsidRPr="00B64A0B">
          <w:rPr>
            <w:rFonts w:ascii="Times New Roman" w:hAnsi="Times New Roman" w:cs="Times New Roman"/>
            <w:color w:val="0000FF"/>
            <w:szCs w:val="22"/>
          </w:rPr>
          <w:t>подпунктом "д" пункта 50</w:t>
        </w:r>
      </w:hyperlink>
      <w:r w:rsidRPr="00B64A0B">
        <w:rPr>
          <w:rFonts w:ascii="Times New Roman" w:hAnsi="Times New Roman" w:cs="Times New Roman"/>
          <w:szCs w:val="22"/>
        </w:rPr>
        <w:t xml:space="preserve"> настоящих Правил, осуществленного в соответствии с правилами регулирования тарифов, действующими на день подачи заявления о переходе.</w:t>
      </w:r>
    </w:p>
    <w:p w:rsidR="00B64A0B" w:rsidRPr="00B64A0B" w:rsidRDefault="00B64A0B">
      <w:pPr>
        <w:pStyle w:val="ConsPlusNormal"/>
        <w:spacing w:before="220"/>
        <w:ind w:firstLine="540"/>
        <w:jc w:val="both"/>
        <w:rPr>
          <w:rFonts w:ascii="Times New Roman" w:hAnsi="Times New Roman" w:cs="Times New Roman"/>
          <w:szCs w:val="22"/>
        </w:rPr>
      </w:pPr>
      <w:bookmarkStart w:id="59" w:name="P702"/>
      <w:bookmarkEnd w:id="59"/>
      <w:r w:rsidRPr="00B64A0B">
        <w:rPr>
          <w:rFonts w:ascii="Times New Roman" w:hAnsi="Times New Roman" w:cs="Times New Roman"/>
          <w:szCs w:val="22"/>
        </w:rPr>
        <w:t xml:space="preserve">56. В случае если расчет необходимой валовой выручки, предусмотренной </w:t>
      </w:r>
      <w:hyperlink w:anchor="P694" w:history="1">
        <w:r w:rsidRPr="00B64A0B">
          <w:rPr>
            <w:rFonts w:ascii="Times New Roman" w:hAnsi="Times New Roman" w:cs="Times New Roman"/>
            <w:color w:val="0000FF"/>
            <w:szCs w:val="22"/>
          </w:rPr>
          <w:t>подпунктом "г" пункта 50</w:t>
        </w:r>
      </w:hyperlink>
      <w:r w:rsidRPr="00B64A0B">
        <w:rPr>
          <w:rFonts w:ascii="Times New Roman" w:hAnsi="Times New Roman" w:cs="Times New Roman"/>
          <w:szCs w:val="22"/>
        </w:rPr>
        <w:t xml:space="preserve"> настоящих Правил, не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w:t>
      </w:r>
      <w:r w:rsidRPr="00B64A0B">
        <w:rPr>
          <w:rFonts w:ascii="Times New Roman" w:hAnsi="Times New Roman" w:cs="Times New Roman"/>
          <w:szCs w:val="22"/>
        </w:rPr>
        <w:lastRenderedPageBreak/>
        <w:t xml:space="preserve">систем, находящихся в государственной или муниципальной собственности, или договора аренды указанных систем и объектов, или расчет необходимой валовой выручки, предусмотренной </w:t>
      </w:r>
      <w:hyperlink w:anchor="P695" w:history="1">
        <w:r w:rsidRPr="00B64A0B">
          <w:rPr>
            <w:rFonts w:ascii="Times New Roman" w:hAnsi="Times New Roman" w:cs="Times New Roman"/>
            <w:color w:val="0000FF"/>
            <w:szCs w:val="22"/>
          </w:rPr>
          <w:t>подпунктом "д" пункта 50</w:t>
        </w:r>
      </w:hyperlink>
      <w:r w:rsidRPr="00B64A0B">
        <w:rPr>
          <w:rFonts w:ascii="Times New Roman" w:hAnsi="Times New Roman" w:cs="Times New Roman"/>
          <w:szCs w:val="22"/>
        </w:rPr>
        <w:t xml:space="preserve">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заявление о переходе, с указанием причин отказа в его рассмотрении. Лицо, подавшее заявление о переходе, вправе повторно направить в орган регулирования тарифов заявление о переходе с доработанными документами и материалами.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57. В случае если расчет необходимой валовой выручки, предусмотренной </w:t>
      </w:r>
      <w:hyperlink w:anchor="P694" w:history="1">
        <w:r w:rsidRPr="00B64A0B">
          <w:rPr>
            <w:rFonts w:ascii="Times New Roman" w:hAnsi="Times New Roman" w:cs="Times New Roman"/>
            <w:color w:val="0000FF"/>
            <w:szCs w:val="22"/>
          </w:rPr>
          <w:t>подпунктом "г" пункта 50</w:t>
        </w:r>
      </w:hyperlink>
      <w:r w:rsidRPr="00B64A0B">
        <w:rPr>
          <w:rFonts w:ascii="Times New Roman" w:hAnsi="Times New Roman" w:cs="Times New Roman"/>
          <w:szCs w:val="22"/>
        </w:rPr>
        <w:t xml:space="preserve"> настоящих Правил,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расчет необходимой валовой выручки, предусмотренной </w:t>
      </w:r>
      <w:hyperlink w:anchor="P695" w:history="1">
        <w:r w:rsidRPr="00B64A0B">
          <w:rPr>
            <w:rFonts w:ascii="Times New Roman" w:hAnsi="Times New Roman" w:cs="Times New Roman"/>
            <w:color w:val="0000FF"/>
            <w:szCs w:val="22"/>
          </w:rPr>
          <w:t>подпунктом "д" пункта 50</w:t>
        </w:r>
      </w:hyperlink>
      <w:r w:rsidRPr="00B64A0B">
        <w:rPr>
          <w:rFonts w:ascii="Times New Roman" w:hAnsi="Times New Roman" w:cs="Times New Roman"/>
          <w:szCs w:val="22"/>
        </w:rPr>
        <w:t xml:space="preserve"> настоящих Правил, соответствует правилам регулирования тарифов, действующим на день подачи заявления о переходе, то орган регулирования тарифов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w:t>
      </w:r>
      <w:hyperlink w:anchor="P695" w:history="1">
        <w:r w:rsidRPr="00B64A0B">
          <w:rPr>
            <w:rFonts w:ascii="Times New Roman" w:hAnsi="Times New Roman" w:cs="Times New Roman"/>
            <w:color w:val="0000FF"/>
            <w:szCs w:val="22"/>
          </w:rPr>
          <w:t>подпунктом "д" пункта 50</w:t>
        </w:r>
      </w:hyperlink>
      <w:r w:rsidRPr="00B64A0B">
        <w:rPr>
          <w:rFonts w:ascii="Times New Roman" w:hAnsi="Times New Roman" w:cs="Times New Roman"/>
          <w:szCs w:val="22"/>
        </w:rPr>
        <w:t xml:space="preserve"> настоящих Правил, к суммарной необходимой валовой выручке концессионера или арендатора, предусмотренной </w:t>
      </w:r>
      <w:hyperlink w:anchor="P694" w:history="1">
        <w:r w:rsidRPr="00B64A0B">
          <w:rPr>
            <w:rFonts w:ascii="Times New Roman" w:hAnsi="Times New Roman" w:cs="Times New Roman"/>
            <w:color w:val="0000FF"/>
            <w:szCs w:val="22"/>
          </w:rPr>
          <w:t>подпунктом "г" пункта 50</w:t>
        </w:r>
      </w:hyperlink>
      <w:r w:rsidRPr="00B64A0B">
        <w:rPr>
          <w:rFonts w:ascii="Times New Roman" w:hAnsi="Times New Roman" w:cs="Times New Roman"/>
          <w:szCs w:val="22"/>
        </w:rPr>
        <w:t xml:space="preserve">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58. В случае если отношение суммарной необходимой валовой выручки концессионера или арендатора, предусмотренной </w:t>
      </w:r>
      <w:hyperlink w:anchor="P695" w:history="1">
        <w:r w:rsidRPr="00B64A0B">
          <w:rPr>
            <w:rFonts w:ascii="Times New Roman" w:hAnsi="Times New Roman" w:cs="Times New Roman"/>
            <w:color w:val="0000FF"/>
            <w:szCs w:val="22"/>
          </w:rPr>
          <w:t>подпунктом "д" пункта 50</w:t>
        </w:r>
      </w:hyperlink>
      <w:r w:rsidRPr="00B64A0B">
        <w:rPr>
          <w:rFonts w:ascii="Times New Roman" w:hAnsi="Times New Roman" w:cs="Times New Roman"/>
          <w:szCs w:val="22"/>
        </w:rPr>
        <w:t xml:space="preserve"> настоящих Правил, к суммарной необходимой валовой выручке концессионера или арендатора, предусмотренной </w:t>
      </w:r>
      <w:hyperlink w:anchor="P694" w:history="1">
        <w:r w:rsidRPr="00B64A0B">
          <w:rPr>
            <w:rFonts w:ascii="Times New Roman" w:hAnsi="Times New Roman" w:cs="Times New Roman"/>
            <w:color w:val="0000FF"/>
            <w:szCs w:val="22"/>
          </w:rPr>
          <w:t>подпунктом "г" пункта 50</w:t>
        </w:r>
      </w:hyperlink>
      <w:r w:rsidRPr="00B64A0B">
        <w:rPr>
          <w:rFonts w:ascii="Times New Roman" w:hAnsi="Times New Roman" w:cs="Times New Roman"/>
          <w:szCs w:val="22"/>
        </w:rPr>
        <w:t xml:space="preserve"> настоящих Правил, не соответствует условию, указанному в </w:t>
      </w:r>
      <w:hyperlink w:anchor="P702" w:history="1">
        <w:r w:rsidRPr="00B64A0B">
          <w:rPr>
            <w:rFonts w:ascii="Times New Roman" w:hAnsi="Times New Roman" w:cs="Times New Roman"/>
            <w:color w:val="0000FF"/>
            <w:szCs w:val="22"/>
          </w:rPr>
          <w:t>пункте 56</w:t>
        </w:r>
      </w:hyperlink>
      <w:r w:rsidRPr="00B64A0B">
        <w:rPr>
          <w:rFonts w:ascii="Times New Roman" w:hAnsi="Times New Roman" w:cs="Times New Roman"/>
          <w:szCs w:val="22"/>
        </w:rPr>
        <w:t xml:space="preserve"> настоящих Правил, орган регулирования тарифов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59. Решение органа регулирования тарифов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тарифов в информационно-телекоммуникационной сети "Интернет".</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VII. Порядок представления органом регулирования тарифов</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организатору конкурса на право заключения концессионного</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соглашения или договора аренды сведений о ценах, значениях</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и параметрах, используемых для расчета дисконтированной</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выручки участника конкурса, а также согласования органом</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регулирования тарифов метода регулирования тарифов</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и значений долгосрочных параметров регулирования</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тарифов, включаемых в конкурсную документацию</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(введен </w:t>
      </w:r>
      <w:hyperlink r:id="rId170"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 xml:space="preserve">60. Орган регулирования тарифов представляет организатору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w:t>
      </w:r>
      <w:r w:rsidRPr="00B64A0B">
        <w:rPr>
          <w:rFonts w:ascii="Times New Roman" w:hAnsi="Times New Roman" w:cs="Times New Roman"/>
          <w:szCs w:val="22"/>
        </w:rPr>
        <w:lastRenderedPageBreak/>
        <w:t>объектов (далее - конкурс) сведения о ценах, значениях и параметрах, используемых организатором конкурса для расчета 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тарифов,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61.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B64A0B" w:rsidRPr="00B64A0B" w:rsidRDefault="00B64A0B">
      <w:pPr>
        <w:pStyle w:val="ConsPlusNormal"/>
        <w:spacing w:before="220"/>
        <w:ind w:firstLine="540"/>
        <w:jc w:val="both"/>
        <w:rPr>
          <w:rFonts w:ascii="Times New Roman" w:hAnsi="Times New Roman" w:cs="Times New Roman"/>
          <w:szCs w:val="22"/>
        </w:rPr>
      </w:pPr>
      <w:bookmarkStart w:id="60" w:name="P720"/>
      <w:bookmarkEnd w:id="60"/>
      <w:r w:rsidRPr="00B64A0B">
        <w:rPr>
          <w:rFonts w:ascii="Times New Roman" w:hAnsi="Times New Roman" w:cs="Times New Roman"/>
          <w:szCs w:val="22"/>
        </w:rPr>
        <w:t>62. В заявлении о подготовке конкурсной документации содержится следующая информация: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наименование органа (организации), направляющего заявление;</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71"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11.09.2015 N 968)</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вид проводимого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на право заключения договора аренды указанных систем и объектов);</w:t>
      </w:r>
    </w:p>
    <w:p w:rsidR="00B64A0B" w:rsidRPr="00B64A0B" w:rsidRDefault="00B64A0B">
      <w:pPr>
        <w:pStyle w:val="ConsPlusNormal"/>
        <w:spacing w:before="220"/>
        <w:ind w:firstLine="540"/>
        <w:jc w:val="both"/>
        <w:rPr>
          <w:rFonts w:ascii="Times New Roman" w:hAnsi="Times New Roman" w:cs="Times New Roman"/>
          <w:szCs w:val="22"/>
        </w:rPr>
      </w:pPr>
      <w:bookmarkStart w:id="61" w:name="P724"/>
      <w:bookmarkEnd w:id="61"/>
      <w:r w:rsidRPr="00B64A0B">
        <w:rPr>
          <w:rFonts w:ascii="Times New Roman" w:hAnsi="Times New Roman" w:cs="Times New Roman"/>
          <w:szCs w:val="22"/>
        </w:rPr>
        <w:t>в) сведения о составе имущества, в отношении которого проводится конкурс;</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г) наименование и реквизиты организации (организаций), осуществлявшей эксплуатацию имущества, указанного в </w:t>
      </w:r>
      <w:hyperlink w:anchor="P724" w:history="1">
        <w:r w:rsidRPr="00B64A0B">
          <w:rPr>
            <w:rFonts w:ascii="Times New Roman" w:hAnsi="Times New Roman" w:cs="Times New Roman"/>
            <w:color w:val="0000FF"/>
            <w:szCs w:val="22"/>
          </w:rPr>
          <w:t>подпункте "в"</w:t>
        </w:r>
      </w:hyperlink>
      <w:r w:rsidRPr="00B64A0B">
        <w:rPr>
          <w:rFonts w:ascii="Times New Roman" w:hAnsi="Times New Roman" w:cs="Times New Roman"/>
          <w:szCs w:val="22"/>
        </w:rPr>
        <w:t xml:space="preserve"> настоящего пункта, в случае если организация (организации) осуществляла эксплуатацию этого имущества в какой-либо период в течение последних 3 лет;</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72"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11.09.2015 N 968)</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 предусмотренные конкурсной документацией дата начала и срок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е) выбранный организатором конкурса метод долгосрочного регулирования тарифов и предложение о его согласовании;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ж) предлагаемые организатором конкурса значения долгосрочных параметров регулирования тарифов,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rsidR="00B64A0B" w:rsidRPr="00B64A0B" w:rsidRDefault="00B64A0B">
      <w:pPr>
        <w:pStyle w:val="ConsPlusNormal"/>
        <w:spacing w:before="220"/>
        <w:ind w:firstLine="540"/>
        <w:jc w:val="both"/>
        <w:rPr>
          <w:rFonts w:ascii="Times New Roman" w:hAnsi="Times New Roman" w:cs="Times New Roman"/>
          <w:szCs w:val="22"/>
        </w:rPr>
      </w:pPr>
      <w:bookmarkStart w:id="62" w:name="P730"/>
      <w:bookmarkEnd w:id="62"/>
      <w:r w:rsidRPr="00B64A0B">
        <w:rPr>
          <w:rFonts w:ascii="Times New Roman" w:hAnsi="Times New Roman" w:cs="Times New Roman"/>
          <w:szCs w:val="22"/>
        </w:rPr>
        <w:t xml:space="preserve">з) запрос о представлении сведений о ценах, значениях и параметрах, подлежащих представлению органом регулирования тарифов организатору конкурса в соответствии с </w:t>
      </w:r>
      <w:hyperlink r:id="rId173" w:history="1">
        <w:r w:rsidRPr="00B64A0B">
          <w:rPr>
            <w:rFonts w:ascii="Times New Roman" w:hAnsi="Times New Roman" w:cs="Times New Roman"/>
            <w:color w:val="0000FF"/>
            <w:szCs w:val="22"/>
          </w:rPr>
          <w:t>пунктами 2</w:t>
        </w:r>
      </w:hyperlink>
      <w:r w:rsidRPr="00B64A0B">
        <w:rPr>
          <w:rFonts w:ascii="Times New Roman" w:hAnsi="Times New Roman" w:cs="Times New Roman"/>
          <w:szCs w:val="22"/>
        </w:rPr>
        <w:t xml:space="preserve"> - </w:t>
      </w:r>
      <w:hyperlink r:id="rId174" w:history="1">
        <w:r w:rsidRPr="00B64A0B">
          <w:rPr>
            <w:rFonts w:ascii="Times New Roman" w:hAnsi="Times New Roman" w:cs="Times New Roman"/>
            <w:color w:val="0000FF"/>
            <w:szCs w:val="22"/>
          </w:rPr>
          <w:t>8</w:t>
        </w:r>
      </w:hyperlink>
      <w:r w:rsidRPr="00B64A0B">
        <w:rPr>
          <w:rFonts w:ascii="Times New Roman" w:hAnsi="Times New Roman" w:cs="Times New Roman"/>
          <w:szCs w:val="22"/>
        </w:rPr>
        <w:t xml:space="preserve"> и </w:t>
      </w:r>
      <w:hyperlink r:id="rId175" w:history="1">
        <w:r w:rsidRPr="00B64A0B">
          <w:rPr>
            <w:rFonts w:ascii="Times New Roman" w:hAnsi="Times New Roman" w:cs="Times New Roman"/>
            <w:color w:val="0000FF"/>
            <w:szCs w:val="22"/>
          </w:rPr>
          <w:t>13 части 8 статьи 41.1</w:t>
        </w:r>
      </w:hyperlink>
      <w:r w:rsidRPr="00B64A0B">
        <w:rPr>
          <w:rFonts w:ascii="Times New Roman" w:hAnsi="Times New Roman" w:cs="Times New Roman"/>
          <w:szCs w:val="22"/>
        </w:rPr>
        <w:t xml:space="preserve"> Федерального закона "О водоснабжении и водоотведении" и </w:t>
      </w:r>
      <w:hyperlink r:id="rId176" w:history="1">
        <w:r w:rsidRPr="00B64A0B">
          <w:rPr>
            <w:rFonts w:ascii="Times New Roman" w:hAnsi="Times New Roman" w:cs="Times New Roman"/>
            <w:color w:val="0000FF"/>
            <w:szCs w:val="22"/>
          </w:rPr>
          <w:t>пунктами 1</w:t>
        </w:r>
      </w:hyperlink>
      <w:r w:rsidRPr="00B64A0B">
        <w:rPr>
          <w:rFonts w:ascii="Times New Roman" w:hAnsi="Times New Roman" w:cs="Times New Roman"/>
          <w:szCs w:val="22"/>
        </w:rPr>
        <w:t xml:space="preserve">, </w:t>
      </w:r>
      <w:hyperlink r:id="rId177" w:history="1">
        <w:r w:rsidRPr="00B64A0B">
          <w:rPr>
            <w:rFonts w:ascii="Times New Roman" w:hAnsi="Times New Roman" w:cs="Times New Roman"/>
            <w:color w:val="0000FF"/>
            <w:szCs w:val="22"/>
          </w:rPr>
          <w:t>4</w:t>
        </w:r>
      </w:hyperlink>
      <w:r w:rsidRPr="00B64A0B">
        <w:rPr>
          <w:rFonts w:ascii="Times New Roman" w:hAnsi="Times New Roman" w:cs="Times New Roman"/>
          <w:szCs w:val="22"/>
        </w:rPr>
        <w:t xml:space="preserve"> - </w:t>
      </w:r>
      <w:hyperlink r:id="rId178" w:history="1">
        <w:r w:rsidRPr="00B64A0B">
          <w:rPr>
            <w:rFonts w:ascii="Times New Roman" w:hAnsi="Times New Roman" w:cs="Times New Roman"/>
            <w:color w:val="0000FF"/>
            <w:szCs w:val="22"/>
          </w:rPr>
          <w:t>7</w:t>
        </w:r>
      </w:hyperlink>
      <w:r w:rsidRPr="00B64A0B">
        <w:rPr>
          <w:rFonts w:ascii="Times New Roman" w:hAnsi="Times New Roman" w:cs="Times New Roman"/>
          <w:szCs w:val="22"/>
        </w:rPr>
        <w:t xml:space="preserve">, </w:t>
      </w:r>
      <w:hyperlink r:id="rId179" w:history="1">
        <w:r w:rsidRPr="00B64A0B">
          <w:rPr>
            <w:rFonts w:ascii="Times New Roman" w:hAnsi="Times New Roman" w:cs="Times New Roman"/>
            <w:color w:val="0000FF"/>
            <w:szCs w:val="22"/>
          </w:rPr>
          <w:t>9</w:t>
        </w:r>
      </w:hyperlink>
      <w:r w:rsidRPr="00B64A0B">
        <w:rPr>
          <w:rFonts w:ascii="Times New Roman" w:hAnsi="Times New Roman" w:cs="Times New Roman"/>
          <w:szCs w:val="22"/>
        </w:rPr>
        <w:t xml:space="preserve"> - </w:t>
      </w:r>
      <w:hyperlink r:id="rId180" w:history="1">
        <w:r w:rsidRPr="00B64A0B">
          <w:rPr>
            <w:rFonts w:ascii="Times New Roman" w:hAnsi="Times New Roman" w:cs="Times New Roman"/>
            <w:color w:val="0000FF"/>
            <w:szCs w:val="22"/>
          </w:rPr>
          <w:t>11 части 1.2 статьи 23</w:t>
        </w:r>
      </w:hyperlink>
      <w:r w:rsidRPr="00B64A0B">
        <w:rPr>
          <w:rFonts w:ascii="Times New Roman" w:hAnsi="Times New Roman" w:cs="Times New Roman"/>
          <w:szCs w:val="22"/>
        </w:rPr>
        <w:t xml:space="preserve"> Федерального закона "О концессионных соглашениях".</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63. В случае отсутствия в заявлении о подготовке конкурсной документации какой-либо информации, предусмотренной </w:t>
      </w:r>
      <w:hyperlink w:anchor="P720" w:history="1">
        <w:r w:rsidRPr="00B64A0B">
          <w:rPr>
            <w:rFonts w:ascii="Times New Roman" w:hAnsi="Times New Roman" w:cs="Times New Roman"/>
            <w:color w:val="0000FF"/>
            <w:szCs w:val="22"/>
          </w:rPr>
          <w:t>пунктом 62</w:t>
        </w:r>
      </w:hyperlink>
      <w:r w:rsidRPr="00B64A0B">
        <w:rPr>
          <w:rFonts w:ascii="Times New Roman" w:hAnsi="Times New Roman" w:cs="Times New Roman"/>
          <w:szCs w:val="22"/>
        </w:rPr>
        <w:t xml:space="preserve"> настоящих Правил, орган регулирования тарифов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тарифов возвращает заявление о подготовке конкурсной документации организатору конкурса.</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63 в ред. </w:t>
      </w:r>
      <w:hyperlink r:id="rId181"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11.09.2015 N 968)</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lastRenderedPageBreak/>
        <w:t xml:space="preserve">64. Ответ на заявление о подготовке конкурсной документации, соответствующее положениям </w:t>
      </w:r>
      <w:hyperlink w:anchor="P720" w:history="1">
        <w:r w:rsidRPr="00B64A0B">
          <w:rPr>
            <w:rFonts w:ascii="Times New Roman" w:hAnsi="Times New Roman" w:cs="Times New Roman"/>
            <w:color w:val="0000FF"/>
            <w:szCs w:val="22"/>
          </w:rPr>
          <w:t>пункта 62</w:t>
        </w:r>
      </w:hyperlink>
      <w:r w:rsidRPr="00B64A0B">
        <w:rPr>
          <w:rFonts w:ascii="Times New Roman" w:hAnsi="Times New Roman" w:cs="Times New Roman"/>
          <w:szCs w:val="22"/>
        </w:rPr>
        <w:t xml:space="preserve"> настоящих Правил, дается органом регулирования тарифов не позднее чем через 15 рабочих дней со дня его поступления. Ответ на заявление о подготовке конкурсной документации должен содержать сведения о ценах, значениях и параметрах, предусмотренных </w:t>
      </w:r>
      <w:hyperlink w:anchor="P730" w:history="1">
        <w:r w:rsidRPr="00B64A0B">
          <w:rPr>
            <w:rFonts w:ascii="Times New Roman" w:hAnsi="Times New Roman" w:cs="Times New Roman"/>
            <w:color w:val="0000FF"/>
            <w:szCs w:val="22"/>
          </w:rPr>
          <w:t>подпунктом "з" пункта 62</w:t>
        </w:r>
      </w:hyperlink>
      <w:r w:rsidRPr="00B64A0B">
        <w:rPr>
          <w:rFonts w:ascii="Times New Roman" w:hAnsi="Times New Roman" w:cs="Times New Roman"/>
          <w:szCs w:val="22"/>
        </w:rPr>
        <w:t xml:space="preserve"> настоящих Правил, и согласование значений долгосрочных параметров регулирования тарифов,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тарифов, предложенного в заявлении о подготовке конкурсной документации, или отказ в таком согласовании.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hyperlink r:id="rId182" w:history="1">
        <w:r w:rsidRPr="00B64A0B">
          <w:rPr>
            <w:rFonts w:ascii="Times New Roman" w:hAnsi="Times New Roman" w:cs="Times New Roman"/>
            <w:color w:val="0000FF"/>
            <w:szCs w:val="22"/>
          </w:rPr>
          <w:t>частью 4.9 статьи 37</w:t>
        </w:r>
      </w:hyperlink>
      <w:r w:rsidRPr="00B64A0B">
        <w:rPr>
          <w:rFonts w:ascii="Times New Roman" w:hAnsi="Times New Roman" w:cs="Times New Roman"/>
          <w:szCs w:val="22"/>
        </w:rPr>
        <w:t xml:space="preserve"> Федерального закона "О концессионных соглашениях", орган регулирования тарифов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тарифов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Ответ на заявление о подготовке конкурсной документации, представленное организатором конкурса в случае, предусмотренном </w:t>
      </w:r>
      <w:hyperlink r:id="rId183" w:history="1">
        <w:r w:rsidRPr="00B64A0B">
          <w:rPr>
            <w:rFonts w:ascii="Times New Roman" w:hAnsi="Times New Roman" w:cs="Times New Roman"/>
            <w:color w:val="0000FF"/>
            <w:szCs w:val="22"/>
          </w:rPr>
          <w:t>частью 4.9 статьи 37</w:t>
        </w:r>
      </w:hyperlink>
      <w:r w:rsidRPr="00B64A0B">
        <w:rPr>
          <w:rFonts w:ascii="Times New Roman" w:hAnsi="Times New Roman" w:cs="Times New Roman"/>
          <w:szCs w:val="22"/>
        </w:rPr>
        <w:t xml:space="preserve"> Федерального закона "О концессионных соглашениях", дается органом регулирования тарифов в течение 5 рабочих дней со дня его поступления. При этом сведения о ценах, значениях и параметрах, предусмотренных </w:t>
      </w:r>
      <w:hyperlink w:anchor="P730" w:history="1">
        <w:r w:rsidRPr="00B64A0B">
          <w:rPr>
            <w:rFonts w:ascii="Times New Roman" w:hAnsi="Times New Roman" w:cs="Times New Roman"/>
            <w:color w:val="0000FF"/>
            <w:szCs w:val="22"/>
          </w:rPr>
          <w:t>подпунктом "з" пункта 62</w:t>
        </w:r>
      </w:hyperlink>
      <w:r w:rsidRPr="00B64A0B">
        <w:rPr>
          <w:rFonts w:ascii="Times New Roman" w:hAnsi="Times New Roman" w:cs="Times New Roman"/>
          <w:szCs w:val="22"/>
        </w:rPr>
        <w:t xml:space="preserve"> настоящих Правил, содержащиеся в ответе органа регулирования тарифов, должны соответствовать таким сведениям о ценах, значениях и параметрах, которые были представлены органом регулирования тарифов в пределах его полномочий в соответствии с </w:t>
      </w:r>
      <w:hyperlink r:id="rId184" w:history="1">
        <w:r w:rsidRPr="00B64A0B">
          <w:rPr>
            <w:rFonts w:ascii="Times New Roman" w:hAnsi="Times New Roman" w:cs="Times New Roman"/>
            <w:color w:val="0000FF"/>
            <w:szCs w:val="22"/>
          </w:rPr>
          <w:t>частью 4.2 статьи 37</w:t>
        </w:r>
      </w:hyperlink>
      <w:r w:rsidRPr="00B64A0B">
        <w:rPr>
          <w:rFonts w:ascii="Times New Roman" w:hAnsi="Times New Roman" w:cs="Times New Roman"/>
          <w:szCs w:val="22"/>
        </w:rPr>
        <w:t xml:space="preserve">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тарифов на заявление о подготовке конкурсной документации сведения о ценах, величинах, значениях и параметрах, предусмотренных </w:t>
      </w:r>
      <w:hyperlink r:id="rId185" w:history="1">
        <w:r w:rsidRPr="00B64A0B">
          <w:rPr>
            <w:rFonts w:ascii="Times New Roman" w:hAnsi="Times New Roman" w:cs="Times New Roman"/>
            <w:color w:val="0000FF"/>
            <w:szCs w:val="22"/>
          </w:rPr>
          <w:t>пунктами 4</w:t>
        </w:r>
      </w:hyperlink>
      <w:r w:rsidRPr="00B64A0B">
        <w:rPr>
          <w:rFonts w:ascii="Times New Roman" w:hAnsi="Times New Roman" w:cs="Times New Roman"/>
          <w:szCs w:val="22"/>
        </w:rPr>
        <w:t xml:space="preserve">, </w:t>
      </w:r>
      <w:hyperlink r:id="rId186" w:history="1">
        <w:r w:rsidRPr="00B64A0B">
          <w:rPr>
            <w:rFonts w:ascii="Times New Roman" w:hAnsi="Times New Roman" w:cs="Times New Roman"/>
            <w:color w:val="0000FF"/>
            <w:szCs w:val="22"/>
          </w:rPr>
          <w:t>5</w:t>
        </w:r>
      </w:hyperlink>
      <w:r w:rsidRPr="00B64A0B">
        <w:rPr>
          <w:rFonts w:ascii="Times New Roman" w:hAnsi="Times New Roman" w:cs="Times New Roman"/>
          <w:szCs w:val="22"/>
        </w:rPr>
        <w:t xml:space="preserve">, </w:t>
      </w:r>
      <w:hyperlink r:id="rId187" w:history="1">
        <w:r w:rsidRPr="00B64A0B">
          <w:rPr>
            <w:rFonts w:ascii="Times New Roman" w:hAnsi="Times New Roman" w:cs="Times New Roman"/>
            <w:color w:val="0000FF"/>
            <w:szCs w:val="22"/>
          </w:rPr>
          <w:t>7</w:t>
        </w:r>
      </w:hyperlink>
      <w:r w:rsidRPr="00B64A0B">
        <w:rPr>
          <w:rFonts w:ascii="Times New Roman" w:hAnsi="Times New Roman" w:cs="Times New Roman"/>
          <w:szCs w:val="22"/>
        </w:rPr>
        <w:t xml:space="preserve">, </w:t>
      </w:r>
      <w:hyperlink r:id="rId188" w:history="1">
        <w:r w:rsidRPr="00B64A0B">
          <w:rPr>
            <w:rFonts w:ascii="Times New Roman" w:hAnsi="Times New Roman" w:cs="Times New Roman"/>
            <w:color w:val="0000FF"/>
            <w:szCs w:val="22"/>
          </w:rPr>
          <w:t>10</w:t>
        </w:r>
      </w:hyperlink>
      <w:r w:rsidRPr="00B64A0B">
        <w:rPr>
          <w:rFonts w:ascii="Times New Roman" w:hAnsi="Times New Roman" w:cs="Times New Roman"/>
          <w:szCs w:val="22"/>
        </w:rPr>
        <w:t xml:space="preserve"> и </w:t>
      </w:r>
      <w:hyperlink r:id="rId189" w:history="1">
        <w:r w:rsidRPr="00B64A0B">
          <w:rPr>
            <w:rFonts w:ascii="Times New Roman" w:hAnsi="Times New Roman" w:cs="Times New Roman"/>
            <w:color w:val="0000FF"/>
            <w:szCs w:val="22"/>
          </w:rPr>
          <w:t>11 части 1.2 статьи 23</w:t>
        </w:r>
      </w:hyperlink>
      <w:r w:rsidRPr="00B64A0B">
        <w:rPr>
          <w:rFonts w:ascii="Times New Roman" w:hAnsi="Times New Roman" w:cs="Times New Roman"/>
          <w:szCs w:val="22"/>
        </w:rPr>
        <w:t xml:space="preserve"> Федерального закона "О концессионных соглашениях", должны соответствовать сведениям, предусмотренным абзацем четвертым пункта 67(6) настоящих Правил.</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64 в ред. </w:t>
      </w:r>
      <w:hyperlink r:id="rId190"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11.09.2015 N 968)</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64(1). При представлении сведений о прогнозных значениях объема воды и принятых сточных вод на срок действия концессионного соглашения при отсутствии схемы водоснабжения и водоотведения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воды и принятых сточных вод расчетный объем отпуска воды и принятых сточных вод определяется органом регулирования тарифов с учетом фактического отпуска воды и принятых сточных вод за последний отчетный год, динамики отпуска воды и принятых сточных вод за последние 3 года и документов территориального планирования.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При представлении (согласовании) долгосрочных параметров регулирования тарифов, расчетных сведений об объеме отпуска воды и принятых сточных вод в году, предшествующем первому году срока действия концессионного соглашения, сведений о потерях воды и об удельном потреблении энергетических ресурсов на единицу объема отпуска воды и принятых сточных вод в году, предшествующем первому году срока действия концессионного соглашения (по каждому виду энергетического ресурса), органом регулирования тарифов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водоснабжения и водоотведения, перечень которых определен конкурсной </w:t>
      </w:r>
      <w:r w:rsidRPr="00B64A0B">
        <w:rPr>
          <w:rFonts w:ascii="Times New Roman" w:hAnsi="Times New Roman" w:cs="Times New Roman"/>
          <w:szCs w:val="22"/>
        </w:rPr>
        <w:lastRenderedPageBreak/>
        <w:t>документацией (проектом конкурсной документации). При этом в отношении объектов водоснабжения и водоотведения,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водоснабжения и водоотведения,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При предоставлении сведений об объеме расходов, финансируемых за счет средств концедента,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концедента.</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(п. 64(1) введен </w:t>
      </w:r>
      <w:hyperlink r:id="rId191"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11.09.2015 N 968)</w:t>
      </w:r>
    </w:p>
    <w:p w:rsidR="00B64A0B" w:rsidRPr="00B64A0B" w:rsidRDefault="00B64A0B">
      <w:pPr>
        <w:pStyle w:val="ConsPlusNormal"/>
        <w:spacing w:before="220"/>
        <w:ind w:firstLine="540"/>
        <w:jc w:val="both"/>
        <w:rPr>
          <w:rFonts w:ascii="Times New Roman" w:hAnsi="Times New Roman" w:cs="Times New Roman"/>
          <w:szCs w:val="22"/>
        </w:rPr>
      </w:pPr>
      <w:bookmarkStart w:id="63" w:name="P741"/>
      <w:bookmarkEnd w:id="63"/>
      <w:r w:rsidRPr="00B64A0B">
        <w:rPr>
          <w:rFonts w:ascii="Times New Roman" w:hAnsi="Times New Roman" w:cs="Times New Roman"/>
          <w:szCs w:val="22"/>
        </w:rPr>
        <w:t xml:space="preserve">65. В случае если органом регулирования тарифов отказано в согласовании значений долгосрочных параметров регулирования тарифов,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тарифов указываются необходимый метод регулирования тарифов и предельные значения таких долгосрочных параметров регулирования тарифов, а также сведения о сроке действия таких предельных значений, определяемых с учетом </w:t>
      </w:r>
      <w:hyperlink w:anchor="P743" w:history="1">
        <w:r w:rsidRPr="00B64A0B">
          <w:rPr>
            <w:rFonts w:ascii="Times New Roman" w:hAnsi="Times New Roman" w:cs="Times New Roman"/>
            <w:color w:val="0000FF"/>
            <w:szCs w:val="22"/>
          </w:rPr>
          <w:t>пункта 66</w:t>
        </w:r>
      </w:hyperlink>
      <w:r w:rsidRPr="00B64A0B">
        <w:rPr>
          <w:rFonts w:ascii="Times New Roman" w:hAnsi="Times New Roman" w:cs="Times New Roman"/>
          <w:szCs w:val="22"/>
        </w:rPr>
        <w:t xml:space="preserve"> настоящих Правил.</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92"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11.09.2015 N 968)</w:t>
      </w:r>
    </w:p>
    <w:p w:rsidR="00B64A0B" w:rsidRPr="00B64A0B" w:rsidRDefault="00B64A0B">
      <w:pPr>
        <w:pStyle w:val="ConsPlusNormal"/>
        <w:spacing w:before="220"/>
        <w:ind w:firstLine="540"/>
        <w:jc w:val="both"/>
        <w:rPr>
          <w:rFonts w:ascii="Times New Roman" w:hAnsi="Times New Roman" w:cs="Times New Roman"/>
          <w:szCs w:val="22"/>
        </w:rPr>
      </w:pPr>
      <w:bookmarkStart w:id="64" w:name="P743"/>
      <w:bookmarkEnd w:id="64"/>
      <w:r w:rsidRPr="00B64A0B">
        <w:rPr>
          <w:rFonts w:ascii="Times New Roman" w:hAnsi="Times New Roman" w:cs="Times New Roman"/>
          <w:szCs w:val="22"/>
        </w:rPr>
        <w:t xml:space="preserve">66. Срок действия предельных значений долгосрочных параметров регулирования тарифов, указанных в </w:t>
      </w:r>
      <w:hyperlink w:anchor="P741" w:history="1">
        <w:r w:rsidRPr="00B64A0B">
          <w:rPr>
            <w:rFonts w:ascii="Times New Roman" w:hAnsi="Times New Roman" w:cs="Times New Roman"/>
            <w:color w:val="0000FF"/>
            <w:szCs w:val="22"/>
          </w:rPr>
          <w:t>пункте 65</w:t>
        </w:r>
      </w:hyperlink>
      <w:r w:rsidRPr="00B64A0B">
        <w:rPr>
          <w:rFonts w:ascii="Times New Roman" w:hAnsi="Times New Roman" w:cs="Times New Roman"/>
          <w:szCs w:val="22"/>
        </w:rPr>
        <w:t xml:space="preserve"> настоящих Правил, в течение которого орган регулирования тарифов обязан согласовать значения долгосрочных параметров регулирования тарифов, если они находятся в рамках указанных предельных значений долгосрочных параметров регулирования тарифов, составляет не менее 3 месяцев и не более 6 месяцев.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67.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w:t>
      </w:r>
      <w:hyperlink w:anchor="P720" w:history="1">
        <w:r w:rsidRPr="00B64A0B">
          <w:rPr>
            <w:rFonts w:ascii="Times New Roman" w:hAnsi="Times New Roman" w:cs="Times New Roman"/>
            <w:color w:val="0000FF"/>
            <w:szCs w:val="22"/>
          </w:rPr>
          <w:t>пункта 62</w:t>
        </w:r>
      </w:hyperlink>
      <w:r w:rsidRPr="00B64A0B">
        <w:rPr>
          <w:rFonts w:ascii="Times New Roman" w:hAnsi="Times New Roman" w:cs="Times New Roman"/>
          <w:szCs w:val="22"/>
        </w:rPr>
        <w:t xml:space="preserve">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тарифов согласовывает долгосрочные параметры регулирования тарифов в случае, если они находятся в рамках предельных значений параметров, содержащихся в ответе органа регулирования тарифов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тарифов на предыдущее заявление о подготовке конкурсной документации. Орган регулирования тарифов обязан представить ответ организатору конкурса на его повторное заявление в течение 5 дней.</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193"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11.09.2015 N 968)</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VII(1). Порядок согласования органом регулирования тарифов</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значений долгосрочных параметров регулирования тарифов</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и метода регулирования тарифов, содержащихся в предложении</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о заключении концессионного соглашения в отношении</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централизованных систем горячего водоснабжения, холодного</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водоснабжения и (или) водоотведения, отдельных объектов</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таких систем, представленном лицом, выступающим</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с инициативой заключения концессионного соглашения</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(введен </w:t>
      </w:r>
      <w:hyperlink r:id="rId194"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11.09.2015 N 968)</w:t>
      </w:r>
    </w:p>
    <w:p w:rsidR="00B64A0B" w:rsidRPr="00B64A0B" w:rsidRDefault="00B64A0B">
      <w:pPr>
        <w:pStyle w:val="ConsPlusNormal"/>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bookmarkStart w:id="65" w:name="P758"/>
      <w:bookmarkEnd w:id="65"/>
      <w:r w:rsidRPr="00B64A0B">
        <w:rPr>
          <w:rFonts w:ascii="Times New Roman" w:hAnsi="Times New Roman" w:cs="Times New Roman"/>
          <w:szCs w:val="22"/>
        </w:rPr>
        <w:t xml:space="preserve">67(1).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w:t>
      </w:r>
      <w:r w:rsidRPr="00B64A0B">
        <w:rPr>
          <w:rFonts w:ascii="Times New Roman" w:hAnsi="Times New Roman" w:cs="Times New Roman"/>
          <w:szCs w:val="22"/>
        </w:rPr>
        <w:lastRenderedPageBreak/>
        <w:t xml:space="preserve">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w:t>
      </w:r>
      <w:hyperlink w:anchor="P768" w:history="1">
        <w:r w:rsidRPr="00B64A0B">
          <w:rPr>
            <w:rFonts w:ascii="Times New Roman" w:hAnsi="Times New Roman" w:cs="Times New Roman"/>
            <w:color w:val="0000FF"/>
            <w:szCs w:val="22"/>
          </w:rPr>
          <w:t>пунктом 67(4)</w:t>
        </w:r>
      </w:hyperlink>
      <w:r w:rsidRPr="00B64A0B">
        <w:rPr>
          <w:rFonts w:ascii="Times New Roman" w:hAnsi="Times New Roman" w:cs="Times New Roman"/>
          <w:szCs w:val="22"/>
        </w:rPr>
        <w:t xml:space="preserve"> настоящих Правил.</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67(2). Заявление уполномоченного органа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B64A0B" w:rsidRPr="00B64A0B" w:rsidRDefault="00B64A0B">
      <w:pPr>
        <w:pStyle w:val="ConsPlusNormal"/>
        <w:spacing w:before="220"/>
        <w:ind w:firstLine="540"/>
        <w:jc w:val="both"/>
        <w:rPr>
          <w:rFonts w:ascii="Times New Roman" w:hAnsi="Times New Roman" w:cs="Times New Roman"/>
          <w:szCs w:val="22"/>
        </w:rPr>
      </w:pPr>
      <w:bookmarkStart w:id="66" w:name="P760"/>
      <w:bookmarkEnd w:id="66"/>
      <w:r w:rsidRPr="00B64A0B">
        <w:rPr>
          <w:rFonts w:ascii="Times New Roman" w:hAnsi="Times New Roman" w:cs="Times New Roman"/>
          <w:szCs w:val="22"/>
        </w:rPr>
        <w:t>67(3). Заявление уполномоченного органа должно содержать следующую информацию:</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наименование уполномоченного органа;</w:t>
      </w:r>
    </w:p>
    <w:p w:rsidR="00B64A0B" w:rsidRPr="00B64A0B" w:rsidRDefault="00B64A0B">
      <w:pPr>
        <w:pStyle w:val="ConsPlusNormal"/>
        <w:spacing w:before="220"/>
        <w:ind w:firstLine="540"/>
        <w:jc w:val="both"/>
        <w:rPr>
          <w:rFonts w:ascii="Times New Roman" w:hAnsi="Times New Roman" w:cs="Times New Roman"/>
          <w:szCs w:val="22"/>
        </w:rPr>
      </w:pPr>
      <w:bookmarkStart w:id="67" w:name="P762"/>
      <w:bookmarkEnd w:id="67"/>
      <w:r w:rsidRPr="00B64A0B">
        <w:rPr>
          <w:rFonts w:ascii="Times New Roman" w:hAnsi="Times New Roman" w:cs="Times New Roman"/>
          <w:szCs w:val="22"/>
        </w:rPr>
        <w:t>б) сведения о составе передаваемого концедентом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rsidR="00B64A0B" w:rsidRPr="00B64A0B" w:rsidRDefault="00B64A0B">
      <w:pPr>
        <w:pStyle w:val="ConsPlusNormal"/>
        <w:spacing w:before="220"/>
        <w:ind w:firstLine="540"/>
        <w:jc w:val="both"/>
        <w:rPr>
          <w:rFonts w:ascii="Times New Roman" w:hAnsi="Times New Roman" w:cs="Times New Roman"/>
          <w:szCs w:val="22"/>
        </w:rPr>
      </w:pPr>
      <w:bookmarkStart w:id="68" w:name="P763"/>
      <w:bookmarkEnd w:id="68"/>
      <w:r w:rsidRPr="00B64A0B">
        <w:rPr>
          <w:rFonts w:ascii="Times New Roman" w:hAnsi="Times New Roman" w:cs="Times New Roman"/>
          <w:szCs w:val="22"/>
        </w:rPr>
        <w:t xml:space="preserve">в) наименование и реквизиты организации (организаций), осуществлявшей эксплуатацию имущества, указанного в </w:t>
      </w:r>
      <w:hyperlink w:anchor="P762" w:history="1">
        <w:r w:rsidRPr="00B64A0B">
          <w:rPr>
            <w:rFonts w:ascii="Times New Roman" w:hAnsi="Times New Roman" w:cs="Times New Roman"/>
            <w:color w:val="0000FF"/>
            <w:szCs w:val="22"/>
          </w:rPr>
          <w:t>подпункте "б"</w:t>
        </w:r>
      </w:hyperlink>
      <w:r w:rsidRPr="00B64A0B">
        <w:rPr>
          <w:rFonts w:ascii="Times New Roman" w:hAnsi="Times New Roman" w:cs="Times New Roman"/>
          <w:szCs w:val="22"/>
        </w:rPr>
        <w:t xml:space="preserve">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rsidR="00B64A0B" w:rsidRPr="00B64A0B" w:rsidRDefault="00B64A0B">
      <w:pPr>
        <w:pStyle w:val="ConsPlusNormal"/>
        <w:spacing w:before="220"/>
        <w:ind w:firstLine="540"/>
        <w:jc w:val="both"/>
        <w:rPr>
          <w:rFonts w:ascii="Times New Roman" w:hAnsi="Times New Roman" w:cs="Times New Roman"/>
          <w:szCs w:val="22"/>
        </w:rPr>
      </w:pPr>
      <w:bookmarkStart w:id="69" w:name="P764"/>
      <w:bookmarkEnd w:id="69"/>
      <w:r w:rsidRPr="00B64A0B">
        <w:rPr>
          <w:rFonts w:ascii="Times New Roman" w:hAnsi="Times New Roman" w:cs="Times New Roman"/>
          <w:szCs w:val="22"/>
        </w:rPr>
        <w:t>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p w:rsidR="00B64A0B" w:rsidRPr="00B64A0B" w:rsidRDefault="00B64A0B">
      <w:pPr>
        <w:pStyle w:val="ConsPlusNormal"/>
        <w:spacing w:before="220"/>
        <w:ind w:firstLine="540"/>
        <w:jc w:val="both"/>
        <w:rPr>
          <w:rFonts w:ascii="Times New Roman" w:hAnsi="Times New Roman" w:cs="Times New Roman"/>
          <w:szCs w:val="22"/>
        </w:rPr>
      </w:pPr>
      <w:bookmarkStart w:id="70" w:name="P766"/>
      <w:bookmarkEnd w:id="70"/>
      <w:r w:rsidRPr="00B64A0B">
        <w:rPr>
          <w:rFonts w:ascii="Times New Roman" w:hAnsi="Times New Roman" w:cs="Times New Roman"/>
          <w:szCs w:val="22"/>
        </w:rP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rsidR="00B64A0B" w:rsidRPr="00B64A0B" w:rsidRDefault="00B64A0B">
      <w:pPr>
        <w:pStyle w:val="ConsPlusNormal"/>
        <w:spacing w:before="220"/>
        <w:ind w:firstLine="540"/>
        <w:jc w:val="both"/>
        <w:rPr>
          <w:rFonts w:ascii="Times New Roman" w:hAnsi="Times New Roman" w:cs="Times New Roman"/>
          <w:szCs w:val="22"/>
        </w:rPr>
      </w:pPr>
      <w:bookmarkStart w:id="71" w:name="P767"/>
      <w:bookmarkEnd w:id="71"/>
      <w:r w:rsidRPr="00B64A0B">
        <w:rPr>
          <w:rFonts w:ascii="Times New Roman" w:hAnsi="Times New Roman" w:cs="Times New Roman"/>
          <w:szCs w:val="22"/>
        </w:rPr>
        <w:t xml:space="preserve">ж) информация о том, что документы, материалы и сведения, предусмотренные </w:t>
      </w:r>
      <w:hyperlink r:id="rId195" w:history="1">
        <w:r w:rsidRPr="00B64A0B">
          <w:rPr>
            <w:rFonts w:ascii="Times New Roman" w:hAnsi="Times New Roman" w:cs="Times New Roman"/>
            <w:color w:val="0000FF"/>
            <w:szCs w:val="22"/>
          </w:rPr>
          <w:t>частью 4.2 статьи 37</w:t>
        </w:r>
      </w:hyperlink>
      <w:r w:rsidRPr="00B64A0B">
        <w:rPr>
          <w:rFonts w:ascii="Times New Roman" w:hAnsi="Times New Roman" w:cs="Times New Roman"/>
          <w:szCs w:val="22"/>
        </w:rPr>
        <w:t xml:space="preserve">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rsidR="00B64A0B" w:rsidRPr="00B64A0B" w:rsidRDefault="00B64A0B">
      <w:pPr>
        <w:pStyle w:val="ConsPlusNormal"/>
        <w:spacing w:before="220"/>
        <w:ind w:firstLine="540"/>
        <w:jc w:val="both"/>
        <w:rPr>
          <w:rFonts w:ascii="Times New Roman" w:hAnsi="Times New Roman" w:cs="Times New Roman"/>
          <w:szCs w:val="22"/>
        </w:rPr>
      </w:pPr>
      <w:bookmarkStart w:id="72" w:name="P768"/>
      <w:bookmarkEnd w:id="72"/>
      <w:r w:rsidRPr="00B64A0B">
        <w:rPr>
          <w:rFonts w:ascii="Times New Roman" w:hAnsi="Times New Roman" w:cs="Times New Roman"/>
          <w:szCs w:val="22"/>
        </w:rPr>
        <w:t>67(4). К заявлению уполномоченного органа прилагаются следующие документы, материалы и сведения:</w:t>
      </w:r>
    </w:p>
    <w:p w:rsidR="00B64A0B" w:rsidRPr="00B64A0B" w:rsidRDefault="00B64A0B">
      <w:pPr>
        <w:pStyle w:val="ConsPlusNormal"/>
        <w:spacing w:before="220"/>
        <w:ind w:firstLine="540"/>
        <w:jc w:val="both"/>
        <w:rPr>
          <w:rFonts w:ascii="Times New Roman" w:hAnsi="Times New Roman" w:cs="Times New Roman"/>
          <w:szCs w:val="22"/>
        </w:rPr>
      </w:pPr>
      <w:bookmarkStart w:id="73" w:name="P769"/>
      <w:bookmarkEnd w:id="73"/>
      <w:r w:rsidRPr="00B64A0B">
        <w:rPr>
          <w:rFonts w:ascii="Times New Roman" w:hAnsi="Times New Roman" w:cs="Times New Roman"/>
          <w:szCs w:val="22"/>
        </w:rPr>
        <w:lastRenderedPageBreak/>
        <w:t xml:space="preserve">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w:t>
      </w:r>
      <w:hyperlink r:id="rId196" w:history="1">
        <w:r w:rsidRPr="00B64A0B">
          <w:rPr>
            <w:rFonts w:ascii="Times New Roman" w:hAnsi="Times New Roman" w:cs="Times New Roman"/>
            <w:color w:val="0000FF"/>
            <w:szCs w:val="22"/>
          </w:rPr>
          <w:t>закона</w:t>
        </w:r>
      </w:hyperlink>
      <w:r w:rsidRPr="00B64A0B">
        <w:rPr>
          <w:rFonts w:ascii="Times New Roman" w:hAnsi="Times New Roman" w:cs="Times New Roman"/>
          <w:szCs w:val="22"/>
        </w:rPr>
        <w:t xml:space="preserve"> "О концессионных соглашениях" и </w:t>
      </w:r>
      <w:hyperlink r:id="rId197"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rsidR="00B64A0B" w:rsidRPr="00B64A0B" w:rsidRDefault="00B64A0B">
      <w:pPr>
        <w:pStyle w:val="ConsPlusNormal"/>
        <w:spacing w:before="220"/>
        <w:ind w:firstLine="540"/>
        <w:jc w:val="both"/>
        <w:rPr>
          <w:rFonts w:ascii="Times New Roman" w:hAnsi="Times New Roman" w:cs="Times New Roman"/>
          <w:szCs w:val="22"/>
        </w:rPr>
      </w:pPr>
      <w:bookmarkStart w:id="74" w:name="P770"/>
      <w:bookmarkEnd w:id="74"/>
      <w:r w:rsidRPr="00B64A0B">
        <w:rPr>
          <w:rFonts w:ascii="Times New Roman" w:hAnsi="Times New Roman" w:cs="Times New Roman"/>
          <w:szCs w:val="22"/>
        </w:rPr>
        <w:t xml:space="preserve">б) документы, материалы и сведения, предоставленные по запросу инициатора, в соответствии с </w:t>
      </w:r>
      <w:hyperlink r:id="rId198" w:history="1">
        <w:r w:rsidRPr="00B64A0B">
          <w:rPr>
            <w:rFonts w:ascii="Times New Roman" w:hAnsi="Times New Roman" w:cs="Times New Roman"/>
            <w:color w:val="0000FF"/>
            <w:szCs w:val="22"/>
          </w:rPr>
          <w:t>частью 4.2 статьи 37</w:t>
        </w:r>
      </w:hyperlink>
      <w:r w:rsidRPr="00B64A0B">
        <w:rPr>
          <w:rFonts w:ascii="Times New Roman" w:hAnsi="Times New Roman" w:cs="Times New Roman"/>
          <w:szCs w:val="22"/>
        </w:rPr>
        <w:t xml:space="preserve">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67(5). В случае если к заявлению уполномоченного органа не приложены документы, предусмотренные </w:t>
      </w:r>
      <w:hyperlink w:anchor="P769" w:history="1">
        <w:r w:rsidRPr="00B64A0B">
          <w:rPr>
            <w:rFonts w:ascii="Times New Roman" w:hAnsi="Times New Roman" w:cs="Times New Roman"/>
            <w:color w:val="0000FF"/>
            <w:szCs w:val="22"/>
          </w:rPr>
          <w:t>подпунктом "а" пункта 67(4)</w:t>
        </w:r>
      </w:hyperlink>
      <w:r w:rsidRPr="00B64A0B">
        <w:rPr>
          <w:rFonts w:ascii="Times New Roman" w:hAnsi="Times New Roman" w:cs="Times New Roman"/>
          <w:szCs w:val="22"/>
        </w:rPr>
        <w:t xml:space="preserve">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w:t>
      </w:r>
      <w:hyperlink w:anchor="P762" w:history="1">
        <w:r w:rsidRPr="00B64A0B">
          <w:rPr>
            <w:rFonts w:ascii="Times New Roman" w:hAnsi="Times New Roman" w:cs="Times New Roman"/>
            <w:color w:val="0000FF"/>
            <w:szCs w:val="22"/>
          </w:rPr>
          <w:t>подпунктами "б"</w:t>
        </w:r>
      </w:hyperlink>
      <w:r w:rsidRPr="00B64A0B">
        <w:rPr>
          <w:rFonts w:ascii="Times New Roman" w:hAnsi="Times New Roman" w:cs="Times New Roman"/>
          <w:szCs w:val="22"/>
        </w:rPr>
        <w:t xml:space="preserve"> и </w:t>
      </w:r>
      <w:hyperlink w:anchor="P764" w:history="1">
        <w:r w:rsidRPr="00B64A0B">
          <w:rPr>
            <w:rFonts w:ascii="Times New Roman" w:hAnsi="Times New Roman" w:cs="Times New Roman"/>
            <w:color w:val="0000FF"/>
            <w:szCs w:val="22"/>
          </w:rPr>
          <w:t>"г"</w:t>
        </w:r>
      </w:hyperlink>
      <w:r w:rsidRPr="00B64A0B">
        <w:rPr>
          <w:rFonts w:ascii="Times New Roman" w:hAnsi="Times New Roman" w:cs="Times New Roman"/>
          <w:szCs w:val="22"/>
        </w:rPr>
        <w:t xml:space="preserve"> - </w:t>
      </w:r>
      <w:hyperlink w:anchor="P766" w:history="1">
        <w:r w:rsidRPr="00B64A0B">
          <w:rPr>
            <w:rFonts w:ascii="Times New Roman" w:hAnsi="Times New Roman" w:cs="Times New Roman"/>
            <w:color w:val="0000FF"/>
            <w:szCs w:val="22"/>
          </w:rPr>
          <w:t>"е" пункта 67(3)</w:t>
        </w:r>
      </w:hyperlink>
      <w:r w:rsidRPr="00B64A0B">
        <w:rPr>
          <w:rFonts w:ascii="Times New Roman" w:hAnsi="Times New Roman" w:cs="Times New Roman"/>
          <w:szCs w:val="22"/>
        </w:rPr>
        <w:t xml:space="preserve"> настоящих Правил, орган регулирования тарифов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При отсутствии в заявлении уполномоченного органа информации, указываемой в соответствии с </w:t>
      </w:r>
      <w:hyperlink w:anchor="P763" w:history="1">
        <w:r w:rsidRPr="00B64A0B">
          <w:rPr>
            <w:rFonts w:ascii="Times New Roman" w:hAnsi="Times New Roman" w:cs="Times New Roman"/>
            <w:color w:val="0000FF"/>
            <w:szCs w:val="22"/>
          </w:rPr>
          <w:t>подпунктами "в"</w:t>
        </w:r>
      </w:hyperlink>
      <w:r w:rsidRPr="00B64A0B">
        <w:rPr>
          <w:rFonts w:ascii="Times New Roman" w:hAnsi="Times New Roman" w:cs="Times New Roman"/>
          <w:szCs w:val="22"/>
        </w:rPr>
        <w:t xml:space="preserve"> и </w:t>
      </w:r>
      <w:hyperlink w:anchor="P767" w:history="1">
        <w:r w:rsidRPr="00B64A0B">
          <w:rPr>
            <w:rFonts w:ascii="Times New Roman" w:hAnsi="Times New Roman" w:cs="Times New Roman"/>
            <w:color w:val="0000FF"/>
            <w:szCs w:val="22"/>
          </w:rPr>
          <w:t>"ж" пункта 67(3)</w:t>
        </w:r>
      </w:hyperlink>
      <w:r w:rsidRPr="00B64A0B">
        <w:rPr>
          <w:rFonts w:ascii="Times New Roman" w:hAnsi="Times New Roman" w:cs="Times New Roman"/>
          <w:szCs w:val="22"/>
        </w:rPr>
        <w:t xml:space="preserve"> настоящих Правил, документов, материалов и сведений, указанных в </w:t>
      </w:r>
      <w:hyperlink w:anchor="P770" w:history="1">
        <w:r w:rsidRPr="00B64A0B">
          <w:rPr>
            <w:rFonts w:ascii="Times New Roman" w:hAnsi="Times New Roman" w:cs="Times New Roman"/>
            <w:color w:val="0000FF"/>
            <w:szCs w:val="22"/>
          </w:rPr>
          <w:t>подпункте "б" пункта 67(4)</w:t>
        </w:r>
      </w:hyperlink>
      <w:r w:rsidRPr="00B64A0B">
        <w:rPr>
          <w:rFonts w:ascii="Times New Roman" w:hAnsi="Times New Roman" w:cs="Times New Roman"/>
          <w:szCs w:val="22"/>
        </w:rPr>
        <w:t xml:space="preserve"> настоящих Правил, в случае если такие документы, материалы и сведения инициатором запрашивались, орган регулирования тарифов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67(6). Ответ органа регулирования тарифов на заявление уполномоченного органа дается не позднее чем через 10 календарных дней со дня его поступления.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При наличии в заявлении уполномоченного органа позиции уполномоченного органа в отношении условий концессионного соглашения, предусмотренных </w:t>
      </w:r>
      <w:hyperlink w:anchor="P762" w:history="1">
        <w:r w:rsidRPr="00B64A0B">
          <w:rPr>
            <w:rFonts w:ascii="Times New Roman" w:hAnsi="Times New Roman" w:cs="Times New Roman"/>
            <w:color w:val="0000FF"/>
            <w:szCs w:val="22"/>
          </w:rPr>
          <w:t>подпунктами "б"</w:t>
        </w:r>
      </w:hyperlink>
      <w:r w:rsidRPr="00B64A0B">
        <w:rPr>
          <w:rFonts w:ascii="Times New Roman" w:hAnsi="Times New Roman" w:cs="Times New Roman"/>
          <w:szCs w:val="22"/>
        </w:rPr>
        <w:t xml:space="preserve"> и </w:t>
      </w:r>
      <w:hyperlink w:anchor="P764" w:history="1">
        <w:r w:rsidRPr="00B64A0B">
          <w:rPr>
            <w:rFonts w:ascii="Times New Roman" w:hAnsi="Times New Roman" w:cs="Times New Roman"/>
            <w:color w:val="0000FF"/>
            <w:szCs w:val="22"/>
          </w:rPr>
          <w:t>"г"</w:t>
        </w:r>
      </w:hyperlink>
      <w:r w:rsidRPr="00B64A0B">
        <w:rPr>
          <w:rFonts w:ascii="Times New Roman" w:hAnsi="Times New Roman" w:cs="Times New Roman"/>
          <w:szCs w:val="22"/>
        </w:rPr>
        <w:t xml:space="preserve"> - </w:t>
      </w:r>
      <w:hyperlink w:anchor="P766" w:history="1">
        <w:r w:rsidRPr="00B64A0B">
          <w:rPr>
            <w:rFonts w:ascii="Times New Roman" w:hAnsi="Times New Roman" w:cs="Times New Roman"/>
            <w:color w:val="0000FF"/>
            <w:szCs w:val="22"/>
          </w:rPr>
          <w:t>"е" пункта 67(3)</w:t>
        </w:r>
      </w:hyperlink>
      <w:r w:rsidRPr="00B64A0B">
        <w:rPr>
          <w:rFonts w:ascii="Times New Roman" w:hAnsi="Times New Roman" w:cs="Times New Roman"/>
          <w:szCs w:val="22"/>
        </w:rPr>
        <w:t xml:space="preserve"> настоящих Правил, ответ органа регулирования тарифов должен содержать также сведения о возможности или невозможности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В случаях, предусмотренных абзацами вторым и седьмым </w:t>
      </w:r>
      <w:hyperlink w:anchor="P777" w:history="1">
        <w:r w:rsidRPr="00B64A0B">
          <w:rPr>
            <w:rFonts w:ascii="Times New Roman" w:hAnsi="Times New Roman" w:cs="Times New Roman"/>
            <w:color w:val="0000FF"/>
            <w:szCs w:val="22"/>
          </w:rPr>
          <w:t>пункта 67(7)</w:t>
        </w:r>
      </w:hyperlink>
      <w:r w:rsidRPr="00B64A0B">
        <w:rPr>
          <w:rFonts w:ascii="Times New Roman" w:hAnsi="Times New Roman" w:cs="Times New Roman"/>
          <w:szCs w:val="22"/>
        </w:rPr>
        <w:t xml:space="preserve"> настоящих Правил, ответ органа регулирования тарифов должен содержать также сведения о ценах, величинах, </w:t>
      </w:r>
      <w:r w:rsidRPr="00B64A0B">
        <w:rPr>
          <w:rFonts w:ascii="Times New Roman" w:hAnsi="Times New Roman" w:cs="Times New Roman"/>
          <w:szCs w:val="22"/>
        </w:rPr>
        <w:lastRenderedPageBreak/>
        <w:t xml:space="preserve">значениях и параметрах, предусмотренных </w:t>
      </w:r>
      <w:hyperlink r:id="rId199" w:history="1">
        <w:r w:rsidRPr="00B64A0B">
          <w:rPr>
            <w:rFonts w:ascii="Times New Roman" w:hAnsi="Times New Roman" w:cs="Times New Roman"/>
            <w:color w:val="0000FF"/>
            <w:szCs w:val="22"/>
          </w:rPr>
          <w:t>пунктами 4</w:t>
        </w:r>
      </w:hyperlink>
      <w:r w:rsidRPr="00B64A0B">
        <w:rPr>
          <w:rFonts w:ascii="Times New Roman" w:hAnsi="Times New Roman" w:cs="Times New Roman"/>
          <w:szCs w:val="22"/>
        </w:rPr>
        <w:t xml:space="preserve">, </w:t>
      </w:r>
      <w:hyperlink r:id="rId200" w:history="1">
        <w:r w:rsidRPr="00B64A0B">
          <w:rPr>
            <w:rFonts w:ascii="Times New Roman" w:hAnsi="Times New Roman" w:cs="Times New Roman"/>
            <w:color w:val="0000FF"/>
            <w:szCs w:val="22"/>
          </w:rPr>
          <w:t>5</w:t>
        </w:r>
      </w:hyperlink>
      <w:r w:rsidRPr="00B64A0B">
        <w:rPr>
          <w:rFonts w:ascii="Times New Roman" w:hAnsi="Times New Roman" w:cs="Times New Roman"/>
          <w:szCs w:val="22"/>
        </w:rPr>
        <w:t xml:space="preserve">, </w:t>
      </w:r>
      <w:hyperlink r:id="rId201" w:history="1">
        <w:r w:rsidRPr="00B64A0B">
          <w:rPr>
            <w:rFonts w:ascii="Times New Roman" w:hAnsi="Times New Roman" w:cs="Times New Roman"/>
            <w:color w:val="0000FF"/>
            <w:szCs w:val="22"/>
          </w:rPr>
          <w:t>7</w:t>
        </w:r>
      </w:hyperlink>
      <w:r w:rsidRPr="00B64A0B">
        <w:rPr>
          <w:rFonts w:ascii="Times New Roman" w:hAnsi="Times New Roman" w:cs="Times New Roman"/>
          <w:szCs w:val="22"/>
        </w:rPr>
        <w:t xml:space="preserve">, </w:t>
      </w:r>
      <w:hyperlink r:id="rId202" w:history="1">
        <w:r w:rsidRPr="00B64A0B">
          <w:rPr>
            <w:rFonts w:ascii="Times New Roman" w:hAnsi="Times New Roman" w:cs="Times New Roman"/>
            <w:color w:val="0000FF"/>
            <w:szCs w:val="22"/>
          </w:rPr>
          <w:t>10</w:t>
        </w:r>
      </w:hyperlink>
      <w:r w:rsidRPr="00B64A0B">
        <w:rPr>
          <w:rFonts w:ascii="Times New Roman" w:hAnsi="Times New Roman" w:cs="Times New Roman"/>
          <w:szCs w:val="22"/>
        </w:rPr>
        <w:t xml:space="preserve"> и </w:t>
      </w:r>
      <w:hyperlink r:id="rId203" w:history="1">
        <w:r w:rsidRPr="00B64A0B">
          <w:rPr>
            <w:rFonts w:ascii="Times New Roman" w:hAnsi="Times New Roman" w:cs="Times New Roman"/>
            <w:color w:val="0000FF"/>
            <w:szCs w:val="22"/>
          </w:rPr>
          <w:t>11 части 1.2 статьи 23</w:t>
        </w:r>
      </w:hyperlink>
      <w:r w:rsidRPr="00B64A0B">
        <w:rPr>
          <w:rFonts w:ascii="Times New Roman" w:hAnsi="Times New Roman" w:cs="Times New Roman"/>
          <w:szCs w:val="22"/>
        </w:rPr>
        <w:t xml:space="preserve"> Федерального закона "О концессионных соглашениях".</w:t>
      </w:r>
    </w:p>
    <w:p w:rsidR="00B64A0B" w:rsidRPr="00B64A0B" w:rsidRDefault="00B64A0B">
      <w:pPr>
        <w:pStyle w:val="ConsPlusNormal"/>
        <w:spacing w:before="220"/>
        <w:ind w:firstLine="540"/>
        <w:jc w:val="both"/>
        <w:rPr>
          <w:rFonts w:ascii="Times New Roman" w:hAnsi="Times New Roman" w:cs="Times New Roman"/>
          <w:szCs w:val="22"/>
        </w:rPr>
      </w:pPr>
      <w:bookmarkStart w:id="75" w:name="P777"/>
      <w:bookmarkEnd w:id="75"/>
      <w:r w:rsidRPr="00B64A0B">
        <w:rPr>
          <w:rFonts w:ascii="Times New Roman" w:hAnsi="Times New Roman" w:cs="Times New Roman"/>
          <w:szCs w:val="22"/>
        </w:rPr>
        <w:t xml:space="preserve">67(7). Орган регулирования тарифов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w:t>
      </w:r>
      <w:hyperlink r:id="rId204" w:history="1">
        <w:r w:rsidRPr="00B64A0B">
          <w:rPr>
            <w:rFonts w:ascii="Times New Roman" w:hAnsi="Times New Roman" w:cs="Times New Roman"/>
            <w:color w:val="0000FF"/>
            <w:szCs w:val="22"/>
          </w:rPr>
          <w:t>частью 4.2 статьи 37</w:t>
        </w:r>
      </w:hyperlink>
      <w:r w:rsidRPr="00B64A0B">
        <w:rPr>
          <w:rFonts w:ascii="Times New Roman" w:hAnsi="Times New Roman" w:cs="Times New Roman"/>
          <w:szCs w:val="22"/>
        </w:rPr>
        <w:t xml:space="preserve"> Федерального закона "О концессионных соглашениях", если такие документы и материалы были запрошены инициатором.</w:t>
      </w:r>
    </w:p>
    <w:p w:rsidR="00B64A0B" w:rsidRPr="00B64A0B" w:rsidRDefault="00B64A0B">
      <w:pPr>
        <w:pStyle w:val="ConsPlusNormal"/>
        <w:spacing w:before="220"/>
        <w:ind w:firstLine="540"/>
        <w:jc w:val="both"/>
        <w:rPr>
          <w:rFonts w:ascii="Times New Roman" w:hAnsi="Times New Roman" w:cs="Times New Roman"/>
          <w:szCs w:val="22"/>
        </w:rPr>
      </w:pPr>
      <w:bookmarkStart w:id="76" w:name="P778"/>
      <w:bookmarkEnd w:id="76"/>
      <w:r w:rsidRPr="00B64A0B">
        <w:rPr>
          <w:rFonts w:ascii="Times New Roman" w:hAnsi="Times New Roman" w:cs="Times New Roman"/>
          <w:szCs w:val="22"/>
        </w:rPr>
        <w:t xml:space="preserve">В случае если документы и материалы, предоставляемые в соответствии с </w:t>
      </w:r>
      <w:hyperlink r:id="rId205" w:history="1">
        <w:r w:rsidRPr="00B64A0B">
          <w:rPr>
            <w:rFonts w:ascii="Times New Roman" w:hAnsi="Times New Roman" w:cs="Times New Roman"/>
            <w:color w:val="0000FF"/>
            <w:szCs w:val="22"/>
          </w:rPr>
          <w:t>частью 4.2 статьи 37</w:t>
        </w:r>
      </w:hyperlink>
      <w:r w:rsidRPr="00B64A0B">
        <w:rPr>
          <w:rFonts w:ascii="Times New Roman" w:hAnsi="Times New Roman" w:cs="Times New Roman"/>
          <w:szCs w:val="22"/>
        </w:rPr>
        <w:t xml:space="preserve"> Федерального закона "О концессионных соглашениях" инициатору, не были им запрошены,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Расчет необходимой валовой выручки концессионера от осуществления регулируемых видов деятельности осуществляется в соответствии с </w:t>
      </w:r>
      <w:hyperlink r:id="rId206" w:history="1">
        <w:r w:rsidRPr="00B64A0B">
          <w:rPr>
            <w:rFonts w:ascii="Times New Roman" w:hAnsi="Times New Roman" w:cs="Times New Roman"/>
            <w:color w:val="0000FF"/>
            <w:szCs w:val="22"/>
          </w:rPr>
          <w:t>методическими указаниями</w:t>
        </w:r>
      </w:hyperlink>
      <w:r w:rsidRPr="00B64A0B">
        <w:rPr>
          <w:rFonts w:ascii="Times New Roman" w:hAnsi="Times New Roman" w:cs="Times New Roman"/>
          <w:szCs w:val="22"/>
        </w:rPr>
        <w:t>. При расчете необходимой валовой выручки используются: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метод регулирования тарифов и значения долгосрочных параметров регулирования тарифов, содержащиеся в проекте концессионного соглашения, приложенном к предложению о заключении концессионного соглашения;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информация, предусмотренная </w:t>
      </w:r>
      <w:hyperlink w:anchor="P762" w:history="1">
        <w:r w:rsidRPr="00B64A0B">
          <w:rPr>
            <w:rFonts w:ascii="Times New Roman" w:hAnsi="Times New Roman" w:cs="Times New Roman"/>
            <w:color w:val="0000FF"/>
            <w:szCs w:val="22"/>
          </w:rPr>
          <w:t>подпунктами "б"</w:t>
        </w:r>
      </w:hyperlink>
      <w:r w:rsidRPr="00B64A0B">
        <w:rPr>
          <w:rFonts w:ascii="Times New Roman" w:hAnsi="Times New Roman" w:cs="Times New Roman"/>
          <w:szCs w:val="22"/>
        </w:rPr>
        <w:t xml:space="preserve"> и </w:t>
      </w:r>
      <w:hyperlink w:anchor="P764" w:history="1">
        <w:r w:rsidRPr="00B64A0B">
          <w:rPr>
            <w:rFonts w:ascii="Times New Roman" w:hAnsi="Times New Roman" w:cs="Times New Roman"/>
            <w:color w:val="0000FF"/>
            <w:szCs w:val="22"/>
          </w:rPr>
          <w:t>"г"</w:t>
        </w:r>
      </w:hyperlink>
      <w:r w:rsidRPr="00B64A0B">
        <w:rPr>
          <w:rFonts w:ascii="Times New Roman" w:hAnsi="Times New Roman" w:cs="Times New Roman"/>
          <w:szCs w:val="22"/>
        </w:rPr>
        <w:t xml:space="preserve"> - </w:t>
      </w:r>
      <w:hyperlink w:anchor="P766" w:history="1">
        <w:r w:rsidRPr="00B64A0B">
          <w:rPr>
            <w:rFonts w:ascii="Times New Roman" w:hAnsi="Times New Roman" w:cs="Times New Roman"/>
            <w:color w:val="0000FF"/>
            <w:szCs w:val="22"/>
          </w:rPr>
          <w:t>"е" пункта 67(3)</w:t>
        </w:r>
      </w:hyperlink>
      <w:r w:rsidRPr="00B64A0B">
        <w:rPr>
          <w:rFonts w:ascii="Times New Roman" w:hAnsi="Times New Roman" w:cs="Times New Roman"/>
          <w:szCs w:val="22"/>
        </w:rPr>
        <w:t xml:space="preserve"> настоящих Правил, содержащаяся в проекте концессионного соглашения, приложенном к предложению о заключении концессионного соглашения;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цены, величины, значения и параметры, предусмотренные </w:t>
      </w:r>
      <w:hyperlink r:id="rId207" w:history="1">
        <w:r w:rsidRPr="00B64A0B">
          <w:rPr>
            <w:rFonts w:ascii="Times New Roman" w:hAnsi="Times New Roman" w:cs="Times New Roman"/>
            <w:color w:val="0000FF"/>
            <w:szCs w:val="22"/>
          </w:rPr>
          <w:t>пунктами 4</w:t>
        </w:r>
      </w:hyperlink>
      <w:r w:rsidRPr="00B64A0B">
        <w:rPr>
          <w:rFonts w:ascii="Times New Roman" w:hAnsi="Times New Roman" w:cs="Times New Roman"/>
          <w:szCs w:val="22"/>
        </w:rPr>
        <w:t xml:space="preserve">, </w:t>
      </w:r>
      <w:hyperlink r:id="rId208" w:history="1">
        <w:r w:rsidRPr="00B64A0B">
          <w:rPr>
            <w:rFonts w:ascii="Times New Roman" w:hAnsi="Times New Roman" w:cs="Times New Roman"/>
            <w:color w:val="0000FF"/>
            <w:szCs w:val="22"/>
          </w:rPr>
          <w:t>5</w:t>
        </w:r>
      </w:hyperlink>
      <w:r w:rsidRPr="00B64A0B">
        <w:rPr>
          <w:rFonts w:ascii="Times New Roman" w:hAnsi="Times New Roman" w:cs="Times New Roman"/>
          <w:szCs w:val="22"/>
        </w:rPr>
        <w:t xml:space="preserve">, </w:t>
      </w:r>
      <w:hyperlink r:id="rId209" w:history="1">
        <w:r w:rsidRPr="00B64A0B">
          <w:rPr>
            <w:rFonts w:ascii="Times New Roman" w:hAnsi="Times New Roman" w:cs="Times New Roman"/>
            <w:color w:val="0000FF"/>
            <w:szCs w:val="22"/>
          </w:rPr>
          <w:t>7</w:t>
        </w:r>
      </w:hyperlink>
      <w:r w:rsidRPr="00B64A0B">
        <w:rPr>
          <w:rFonts w:ascii="Times New Roman" w:hAnsi="Times New Roman" w:cs="Times New Roman"/>
          <w:szCs w:val="22"/>
        </w:rPr>
        <w:t xml:space="preserve"> и </w:t>
      </w:r>
      <w:hyperlink r:id="rId210" w:history="1">
        <w:r w:rsidRPr="00B64A0B">
          <w:rPr>
            <w:rFonts w:ascii="Times New Roman" w:hAnsi="Times New Roman" w:cs="Times New Roman"/>
            <w:color w:val="0000FF"/>
            <w:szCs w:val="22"/>
          </w:rPr>
          <w:t>11 части 1.2 статьи 23</w:t>
        </w:r>
      </w:hyperlink>
      <w:r w:rsidRPr="00B64A0B">
        <w:rPr>
          <w:rFonts w:ascii="Times New Roman" w:hAnsi="Times New Roman" w:cs="Times New Roman"/>
          <w:szCs w:val="22"/>
        </w:rPr>
        <w:t xml:space="preserve"> Федерального закона "О концессионных соглашениях", содержащиеся в документах и материалах, предоставленных инициатору в соответствии с </w:t>
      </w:r>
      <w:hyperlink r:id="rId211" w:history="1">
        <w:r w:rsidRPr="00B64A0B">
          <w:rPr>
            <w:rFonts w:ascii="Times New Roman" w:hAnsi="Times New Roman" w:cs="Times New Roman"/>
            <w:color w:val="0000FF"/>
            <w:szCs w:val="22"/>
          </w:rPr>
          <w:t>частью 4.2 статьи 37</w:t>
        </w:r>
      </w:hyperlink>
      <w:r w:rsidRPr="00B64A0B">
        <w:rPr>
          <w:rFonts w:ascii="Times New Roman" w:hAnsi="Times New Roman" w:cs="Times New Roman"/>
          <w:szCs w:val="22"/>
        </w:rPr>
        <w:t xml:space="preserve"> Федерального закона "О концессионных соглашениях", в случае если такие документы и материалы были им запрошены.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В случае если документы и материалы, содержащие цены, величины, значения и параметры, предусмотренные </w:t>
      </w:r>
      <w:hyperlink r:id="rId212" w:history="1">
        <w:r w:rsidRPr="00B64A0B">
          <w:rPr>
            <w:rFonts w:ascii="Times New Roman" w:hAnsi="Times New Roman" w:cs="Times New Roman"/>
            <w:color w:val="0000FF"/>
            <w:szCs w:val="22"/>
          </w:rPr>
          <w:t>пунктами 4</w:t>
        </w:r>
      </w:hyperlink>
      <w:r w:rsidRPr="00B64A0B">
        <w:rPr>
          <w:rFonts w:ascii="Times New Roman" w:hAnsi="Times New Roman" w:cs="Times New Roman"/>
          <w:szCs w:val="22"/>
        </w:rPr>
        <w:t xml:space="preserve">, </w:t>
      </w:r>
      <w:hyperlink r:id="rId213" w:history="1">
        <w:r w:rsidRPr="00B64A0B">
          <w:rPr>
            <w:rFonts w:ascii="Times New Roman" w:hAnsi="Times New Roman" w:cs="Times New Roman"/>
            <w:color w:val="0000FF"/>
            <w:szCs w:val="22"/>
          </w:rPr>
          <w:t>5</w:t>
        </w:r>
      </w:hyperlink>
      <w:r w:rsidRPr="00B64A0B">
        <w:rPr>
          <w:rFonts w:ascii="Times New Roman" w:hAnsi="Times New Roman" w:cs="Times New Roman"/>
          <w:szCs w:val="22"/>
        </w:rPr>
        <w:t xml:space="preserve">, </w:t>
      </w:r>
      <w:hyperlink r:id="rId214" w:history="1">
        <w:r w:rsidRPr="00B64A0B">
          <w:rPr>
            <w:rFonts w:ascii="Times New Roman" w:hAnsi="Times New Roman" w:cs="Times New Roman"/>
            <w:color w:val="0000FF"/>
            <w:szCs w:val="22"/>
          </w:rPr>
          <w:t>7</w:t>
        </w:r>
      </w:hyperlink>
      <w:r w:rsidRPr="00B64A0B">
        <w:rPr>
          <w:rFonts w:ascii="Times New Roman" w:hAnsi="Times New Roman" w:cs="Times New Roman"/>
          <w:szCs w:val="22"/>
        </w:rPr>
        <w:t xml:space="preserve"> и </w:t>
      </w:r>
      <w:hyperlink r:id="rId215" w:history="1">
        <w:r w:rsidRPr="00B64A0B">
          <w:rPr>
            <w:rFonts w:ascii="Times New Roman" w:hAnsi="Times New Roman" w:cs="Times New Roman"/>
            <w:color w:val="0000FF"/>
            <w:szCs w:val="22"/>
          </w:rPr>
          <w:t>11 части 1.2 статьи 23</w:t>
        </w:r>
      </w:hyperlink>
      <w:r w:rsidRPr="00B64A0B">
        <w:rPr>
          <w:rFonts w:ascii="Times New Roman" w:hAnsi="Times New Roman" w:cs="Times New Roman"/>
          <w:szCs w:val="22"/>
        </w:rPr>
        <w:t xml:space="preserve"> Федерального закона "О концессионных соглашениях", не были запрошены инициатором, орган регулирования тарифов определяет такие цены, величины, значения и параметры в порядке, установленном нормативными правовыми актами Российской Федерации в сфере водоснабжения и водоотведения.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w:t>
      </w:r>
      <w:hyperlink w:anchor="P762" w:history="1">
        <w:r w:rsidRPr="00B64A0B">
          <w:rPr>
            <w:rFonts w:ascii="Times New Roman" w:hAnsi="Times New Roman" w:cs="Times New Roman"/>
            <w:color w:val="0000FF"/>
            <w:szCs w:val="22"/>
          </w:rPr>
          <w:t>подпунктами "б"</w:t>
        </w:r>
      </w:hyperlink>
      <w:r w:rsidRPr="00B64A0B">
        <w:rPr>
          <w:rFonts w:ascii="Times New Roman" w:hAnsi="Times New Roman" w:cs="Times New Roman"/>
          <w:szCs w:val="22"/>
        </w:rPr>
        <w:t xml:space="preserve"> и </w:t>
      </w:r>
      <w:hyperlink w:anchor="P764" w:history="1">
        <w:r w:rsidRPr="00B64A0B">
          <w:rPr>
            <w:rFonts w:ascii="Times New Roman" w:hAnsi="Times New Roman" w:cs="Times New Roman"/>
            <w:color w:val="0000FF"/>
            <w:szCs w:val="22"/>
          </w:rPr>
          <w:t>"г"</w:t>
        </w:r>
      </w:hyperlink>
      <w:r w:rsidRPr="00B64A0B">
        <w:rPr>
          <w:rFonts w:ascii="Times New Roman" w:hAnsi="Times New Roman" w:cs="Times New Roman"/>
          <w:szCs w:val="22"/>
        </w:rPr>
        <w:t xml:space="preserve"> - </w:t>
      </w:r>
      <w:hyperlink w:anchor="P766" w:history="1">
        <w:r w:rsidRPr="00B64A0B">
          <w:rPr>
            <w:rFonts w:ascii="Times New Roman" w:hAnsi="Times New Roman" w:cs="Times New Roman"/>
            <w:color w:val="0000FF"/>
            <w:szCs w:val="22"/>
          </w:rPr>
          <w:t>"е" пункта 67(3)</w:t>
        </w:r>
      </w:hyperlink>
      <w:r w:rsidRPr="00B64A0B">
        <w:rPr>
          <w:rFonts w:ascii="Times New Roman" w:hAnsi="Times New Roman" w:cs="Times New Roman"/>
          <w:szCs w:val="22"/>
        </w:rPr>
        <w:t xml:space="preserve"> настоящих Правил, органом регулирования тарифов в порядке, установленном абзацами третьим - седьмым настоящего пункта, осуществляется также расчет необходимой валовой выручки концессионера от осуществления регулируемых видов деятельности с учетом этой позиции. При этом в указанном расчете органом регулирования тарифов не используется информация, предусмотренная абзацем пятым настоящего пункта. В этом случае сведения о возможности согласования значений долгосрочных параметров регулирования и метода </w:t>
      </w:r>
      <w:r w:rsidRPr="00B64A0B">
        <w:rPr>
          <w:rFonts w:ascii="Times New Roman" w:hAnsi="Times New Roman" w:cs="Times New Roman"/>
          <w:szCs w:val="22"/>
        </w:rPr>
        <w:lastRenderedPageBreak/>
        <w:t xml:space="preserve">регулирования тарифов указываются в ответе органа регулирования тарифов,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w:t>
      </w:r>
      <w:hyperlink w:anchor="P762" w:history="1">
        <w:r w:rsidRPr="00B64A0B">
          <w:rPr>
            <w:rFonts w:ascii="Times New Roman" w:hAnsi="Times New Roman" w:cs="Times New Roman"/>
            <w:color w:val="0000FF"/>
            <w:szCs w:val="22"/>
          </w:rPr>
          <w:t>подпунктам "б"</w:t>
        </w:r>
      </w:hyperlink>
      <w:r w:rsidRPr="00B64A0B">
        <w:rPr>
          <w:rFonts w:ascii="Times New Roman" w:hAnsi="Times New Roman" w:cs="Times New Roman"/>
          <w:szCs w:val="22"/>
        </w:rPr>
        <w:t xml:space="preserve"> и </w:t>
      </w:r>
      <w:hyperlink w:anchor="P764" w:history="1">
        <w:r w:rsidRPr="00B64A0B">
          <w:rPr>
            <w:rFonts w:ascii="Times New Roman" w:hAnsi="Times New Roman" w:cs="Times New Roman"/>
            <w:color w:val="0000FF"/>
            <w:szCs w:val="22"/>
          </w:rPr>
          <w:t>"г"</w:t>
        </w:r>
      </w:hyperlink>
      <w:r w:rsidRPr="00B64A0B">
        <w:rPr>
          <w:rFonts w:ascii="Times New Roman" w:hAnsi="Times New Roman" w:cs="Times New Roman"/>
          <w:szCs w:val="22"/>
        </w:rPr>
        <w:t xml:space="preserve"> - </w:t>
      </w:r>
      <w:hyperlink w:anchor="P766" w:history="1">
        <w:r w:rsidRPr="00B64A0B">
          <w:rPr>
            <w:rFonts w:ascii="Times New Roman" w:hAnsi="Times New Roman" w:cs="Times New Roman"/>
            <w:color w:val="0000FF"/>
            <w:szCs w:val="22"/>
          </w:rPr>
          <w:t>"е" пункта 67(3)</w:t>
        </w:r>
      </w:hyperlink>
      <w:r w:rsidRPr="00B64A0B">
        <w:rPr>
          <w:rFonts w:ascii="Times New Roman" w:hAnsi="Times New Roman" w:cs="Times New Roman"/>
          <w:szCs w:val="22"/>
        </w:rPr>
        <w:t xml:space="preserve">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216" w:history="1">
        <w:r w:rsidRPr="00B64A0B">
          <w:rPr>
            <w:rFonts w:ascii="Times New Roman" w:hAnsi="Times New Roman" w:cs="Times New Roman"/>
            <w:color w:val="0000FF"/>
            <w:szCs w:val="22"/>
          </w:rPr>
          <w:t>частью 4.2 статьи 37</w:t>
        </w:r>
      </w:hyperlink>
      <w:r w:rsidRPr="00B64A0B">
        <w:rPr>
          <w:rFonts w:ascii="Times New Roman" w:hAnsi="Times New Roman" w:cs="Times New Roman"/>
          <w:szCs w:val="22"/>
        </w:rPr>
        <w:t xml:space="preserve"> Федерального закона "О концессионных соглашениях" инициатору, либо определенный органом регулирования тарифов в соответствии с абзацем вторым настоящего пункта.</w:t>
      </w:r>
    </w:p>
    <w:p w:rsidR="00B64A0B" w:rsidRPr="00B64A0B" w:rsidRDefault="00B64A0B">
      <w:pPr>
        <w:pStyle w:val="ConsPlusNormal"/>
        <w:spacing w:before="220"/>
        <w:ind w:firstLine="540"/>
        <w:jc w:val="both"/>
        <w:rPr>
          <w:rFonts w:ascii="Times New Roman" w:hAnsi="Times New Roman" w:cs="Times New Roman"/>
          <w:szCs w:val="22"/>
        </w:rPr>
      </w:pPr>
      <w:bookmarkStart w:id="77" w:name="P785"/>
      <w:bookmarkEnd w:id="77"/>
      <w:r w:rsidRPr="00B64A0B">
        <w:rPr>
          <w:rFonts w:ascii="Times New Roman" w:hAnsi="Times New Roman" w:cs="Times New Roman"/>
          <w:szCs w:val="22"/>
        </w:rPr>
        <w:t xml:space="preserve">67(8). В случае если органом регулирования тарифов отказано в согласовании значений долгосрочных параметров регулирования тарифов,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тарифов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789" w:history="1">
        <w:r w:rsidRPr="00B64A0B">
          <w:rPr>
            <w:rFonts w:ascii="Times New Roman" w:hAnsi="Times New Roman" w:cs="Times New Roman"/>
            <w:color w:val="0000FF"/>
            <w:szCs w:val="22"/>
          </w:rPr>
          <w:t>пунктом 67(10)</w:t>
        </w:r>
      </w:hyperlink>
      <w:r w:rsidRPr="00B64A0B">
        <w:rPr>
          <w:rFonts w:ascii="Times New Roman" w:hAnsi="Times New Roman" w:cs="Times New Roman"/>
          <w:szCs w:val="22"/>
        </w:rPr>
        <w:t xml:space="preserve"> настоящих Правил.</w:t>
      </w:r>
    </w:p>
    <w:p w:rsidR="00B64A0B" w:rsidRPr="00B64A0B" w:rsidRDefault="00B64A0B">
      <w:pPr>
        <w:pStyle w:val="ConsPlusNormal"/>
        <w:spacing w:before="220"/>
        <w:ind w:firstLine="540"/>
        <w:jc w:val="both"/>
        <w:rPr>
          <w:rFonts w:ascii="Times New Roman" w:hAnsi="Times New Roman" w:cs="Times New Roman"/>
          <w:szCs w:val="22"/>
        </w:rPr>
      </w:pPr>
      <w:bookmarkStart w:id="78" w:name="P786"/>
      <w:bookmarkEnd w:id="78"/>
      <w:r w:rsidRPr="00B64A0B">
        <w:rPr>
          <w:rFonts w:ascii="Times New Roman" w:hAnsi="Times New Roman" w:cs="Times New Roman"/>
          <w:szCs w:val="22"/>
        </w:rPr>
        <w:t xml:space="preserve">Если в ответе органа регулирования тарифов содержатся сведения о невозможности согласования значений долгосрочных параметров регулирования тарифов и (или) метода регулирования тарифов в случае установления в проекте концессионного соглашения условий, предусмотренных </w:t>
      </w:r>
      <w:hyperlink w:anchor="P762" w:history="1">
        <w:r w:rsidRPr="00B64A0B">
          <w:rPr>
            <w:rFonts w:ascii="Times New Roman" w:hAnsi="Times New Roman" w:cs="Times New Roman"/>
            <w:color w:val="0000FF"/>
            <w:szCs w:val="22"/>
          </w:rPr>
          <w:t>подпунктами "б"</w:t>
        </w:r>
      </w:hyperlink>
      <w:r w:rsidRPr="00B64A0B">
        <w:rPr>
          <w:rFonts w:ascii="Times New Roman" w:hAnsi="Times New Roman" w:cs="Times New Roman"/>
          <w:szCs w:val="22"/>
        </w:rPr>
        <w:t xml:space="preserve"> и </w:t>
      </w:r>
      <w:hyperlink w:anchor="P764" w:history="1">
        <w:r w:rsidRPr="00B64A0B">
          <w:rPr>
            <w:rFonts w:ascii="Times New Roman" w:hAnsi="Times New Roman" w:cs="Times New Roman"/>
            <w:color w:val="0000FF"/>
            <w:szCs w:val="22"/>
          </w:rPr>
          <w:t>"г"</w:t>
        </w:r>
      </w:hyperlink>
      <w:r w:rsidRPr="00B64A0B">
        <w:rPr>
          <w:rFonts w:ascii="Times New Roman" w:hAnsi="Times New Roman" w:cs="Times New Roman"/>
          <w:szCs w:val="22"/>
        </w:rPr>
        <w:t xml:space="preserve"> - </w:t>
      </w:r>
      <w:hyperlink w:anchor="P766" w:history="1">
        <w:r w:rsidRPr="00B64A0B">
          <w:rPr>
            <w:rFonts w:ascii="Times New Roman" w:hAnsi="Times New Roman" w:cs="Times New Roman"/>
            <w:color w:val="0000FF"/>
            <w:szCs w:val="22"/>
          </w:rPr>
          <w:t>"е" пункта 67(3)</w:t>
        </w:r>
      </w:hyperlink>
      <w:r w:rsidRPr="00B64A0B">
        <w:rPr>
          <w:rFonts w:ascii="Times New Roman" w:hAnsi="Times New Roman" w:cs="Times New Roman"/>
          <w:szCs w:val="22"/>
        </w:rPr>
        <w:t xml:space="preserve">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тарифов дополнительно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w:t>
      </w:r>
      <w:hyperlink w:anchor="P789" w:history="1">
        <w:r w:rsidRPr="00B64A0B">
          <w:rPr>
            <w:rFonts w:ascii="Times New Roman" w:hAnsi="Times New Roman" w:cs="Times New Roman"/>
            <w:color w:val="0000FF"/>
            <w:szCs w:val="22"/>
          </w:rPr>
          <w:t>пунктом 67(10)</w:t>
        </w:r>
      </w:hyperlink>
      <w:r w:rsidRPr="00B64A0B">
        <w:rPr>
          <w:rFonts w:ascii="Times New Roman" w:hAnsi="Times New Roman" w:cs="Times New Roman"/>
          <w:szCs w:val="22"/>
        </w:rPr>
        <w:t xml:space="preserve"> настоящих Правил.</w:t>
      </w:r>
    </w:p>
    <w:p w:rsidR="00B64A0B" w:rsidRPr="00B64A0B" w:rsidRDefault="00B64A0B">
      <w:pPr>
        <w:pStyle w:val="ConsPlusNormal"/>
        <w:spacing w:before="220"/>
        <w:ind w:firstLine="540"/>
        <w:jc w:val="both"/>
        <w:rPr>
          <w:rFonts w:ascii="Times New Roman" w:hAnsi="Times New Roman" w:cs="Times New Roman"/>
          <w:szCs w:val="22"/>
        </w:rPr>
      </w:pPr>
      <w:bookmarkStart w:id="79" w:name="P787"/>
      <w:bookmarkEnd w:id="79"/>
      <w:r w:rsidRPr="00B64A0B">
        <w:rPr>
          <w:rFonts w:ascii="Times New Roman" w:hAnsi="Times New Roman" w:cs="Times New Roman"/>
          <w:szCs w:val="22"/>
        </w:rPr>
        <w:t xml:space="preserve">67(9). В случае отказа в согласовании значений долгосрочных параметров регулирования тарифов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w:t>
      </w:r>
      <w:hyperlink r:id="rId217" w:history="1">
        <w:r w:rsidRPr="00B64A0B">
          <w:rPr>
            <w:rFonts w:ascii="Times New Roman" w:hAnsi="Times New Roman" w:cs="Times New Roman"/>
            <w:color w:val="0000FF"/>
            <w:szCs w:val="22"/>
          </w:rPr>
          <w:t>частью 4.8 статьи 37</w:t>
        </w:r>
      </w:hyperlink>
      <w:r w:rsidRPr="00B64A0B">
        <w:rPr>
          <w:rFonts w:ascii="Times New Roman" w:hAnsi="Times New Roman" w:cs="Times New Roman"/>
          <w:szCs w:val="22"/>
        </w:rPr>
        <w:t xml:space="preserve"> Федерального закона "О концессионных соглашениях", направляет в орган регулирования тарифов заявление в свободной форме с приложением проекта концессионного соглашения, доработанного инициатором.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w:t>
      </w:r>
      <w:hyperlink r:id="rId218" w:history="1">
        <w:r w:rsidRPr="00B64A0B">
          <w:rPr>
            <w:rFonts w:ascii="Times New Roman" w:hAnsi="Times New Roman" w:cs="Times New Roman"/>
            <w:color w:val="0000FF"/>
            <w:szCs w:val="22"/>
          </w:rPr>
          <w:t>частью 4.8 статьи 37</w:t>
        </w:r>
      </w:hyperlink>
      <w:r w:rsidRPr="00B64A0B">
        <w:rPr>
          <w:rFonts w:ascii="Times New Roman" w:hAnsi="Times New Roman" w:cs="Times New Roman"/>
          <w:szCs w:val="22"/>
        </w:rPr>
        <w:t xml:space="preserve">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w:t>
      </w:r>
      <w:hyperlink w:anchor="P768" w:history="1">
        <w:r w:rsidRPr="00B64A0B">
          <w:rPr>
            <w:rFonts w:ascii="Times New Roman" w:hAnsi="Times New Roman" w:cs="Times New Roman"/>
            <w:color w:val="0000FF"/>
            <w:szCs w:val="22"/>
          </w:rPr>
          <w:t>пунктом 67(4)</w:t>
        </w:r>
      </w:hyperlink>
      <w:r w:rsidRPr="00B64A0B">
        <w:rPr>
          <w:rFonts w:ascii="Times New Roman" w:hAnsi="Times New Roman" w:cs="Times New Roman"/>
          <w:szCs w:val="22"/>
        </w:rPr>
        <w:t xml:space="preserve"> настоящих Правил к предложению о заключении концессионного соглашения.</w:t>
      </w:r>
    </w:p>
    <w:p w:rsidR="00B64A0B" w:rsidRPr="00B64A0B" w:rsidRDefault="00B64A0B">
      <w:pPr>
        <w:pStyle w:val="ConsPlusNormal"/>
        <w:spacing w:before="220"/>
        <w:ind w:firstLine="540"/>
        <w:jc w:val="both"/>
        <w:rPr>
          <w:rFonts w:ascii="Times New Roman" w:hAnsi="Times New Roman" w:cs="Times New Roman"/>
          <w:szCs w:val="22"/>
        </w:rPr>
      </w:pPr>
      <w:bookmarkStart w:id="80" w:name="P789"/>
      <w:bookmarkEnd w:id="80"/>
      <w:r w:rsidRPr="00B64A0B">
        <w:rPr>
          <w:rFonts w:ascii="Times New Roman" w:hAnsi="Times New Roman" w:cs="Times New Roman"/>
          <w:szCs w:val="22"/>
        </w:rPr>
        <w:t>67(10). Срок действия предельных значений долгосрочных параметров регулирования тарифов, а также значений таких параметров, ранее согласованных органом регулирования тарифов,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доработанном проекте концессионного соглашения, если выполнены следующие требования: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w:t>
      </w:r>
      <w:r w:rsidRPr="00B64A0B">
        <w:rPr>
          <w:rFonts w:ascii="Times New Roman" w:hAnsi="Times New Roman" w:cs="Times New Roman"/>
          <w:szCs w:val="22"/>
        </w:rPr>
        <w:lastRenderedPageBreak/>
        <w:t xml:space="preserve">соответствии с </w:t>
      </w:r>
      <w:hyperlink w:anchor="P785" w:history="1">
        <w:r w:rsidRPr="00B64A0B">
          <w:rPr>
            <w:rFonts w:ascii="Times New Roman" w:hAnsi="Times New Roman" w:cs="Times New Roman"/>
            <w:color w:val="0000FF"/>
            <w:szCs w:val="22"/>
          </w:rPr>
          <w:t>абзацем первым</w:t>
        </w:r>
      </w:hyperlink>
      <w:r w:rsidRPr="00B64A0B">
        <w:rPr>
          <w:rFonts w:ascii="Times New Roman" w:hAnsi="Times New Roman" w:cs="Times New Roman"/>
          <w:szCs w:val="22"/>
        </w:rPr>
        <w:t xml:space="preserve"> либо </w:t>
      </w:r>
      <w:hyperlink w:anchor="P786" w:history="1">
        <w:r w:rsidRPr="00B64A0B">
          <w:rPr>
            <w:rFonts w:ascii="Times New Roman" w:hAnsi="Times New Roman" w:cs="Times New Roman"/>
            <w:color w:val="0000FF"/>
            <w:szCs w:val="22"/>
          </w:rPr>
          <w:t>вторым пункта 67(8)</w:t>
        </w:r>
      </w:hyperlink>
      <w:r w:rsidRPr="00B64A0B">
        <w:rPr>
          <w:rFonts w:ascii="Times New Roman" w:hAnsi="Times New Roman" w:cs="Times New Roman"/>
          <w:szCs w:val="22"/>
        </w:rPr>
        <w:t xml:space="preserve"> настоящих Правил, либо соответствуют значениям таких параметров, согласованным ранее органом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б) условия концессионного соглашения, предусмотренные </w:t>
      </w:r>
      <w:hyperlink w:anchor="P762" w:history="1">
        <w:r w:rsidRPr="00B64A0B">
          <w:rPr>
            <w:rFonts w:ascii="Times New Roman" w:hAnsi="Times New Roman" w:cs="Times New Roman"/>
            <w:color w:val="0000FF"/>
            <w:szCs w:val="22"/>
          </w:rPr>
          <w:t>подпунктами "б"</w:t>
        </w:r>
      </w:hyperlink>
      <w:r w:rsidRPr="00B64A0B">
        <w:rPr>
          <w:rFonts w:ascii="Times New Roman" w:hAnsi="Times New Roman" w:cs="Times New Roman"/>
          <w:szCs w:val="22"/>
        </w:rPr>
        <w:t xml:space="preserve"> и </w:t>
      </w:r>
      <w:hyperlink w:anchor="P764" w:history="1">
        <w:r w:rsidRPr="00B64A0B">
          <w:rPr>
            <w:rFonts w:ascii="Times New Roman" w:hAnsi="Times New Roman" w:cs="Times New Roman"/>
            <w:color w:val="0000FF"/>
            <w:szCs w:val="22"/>
          </w:rPr>
          <w:t>"г"</w:t>
        </w:r>
      </w:hyperlink>
      <w:r w:rsidRPr="00B64A0B">
        <w:rPr>
          <w:rFonts w:ascii="Times New Roman" w:hAnsi="Times New Roman" w:cs="Times New Roman"/>
          <w:szCs w:val="22"/>
        </w:rPr>
        <w:t xml:space="preserve"> - </w:t>
      </w:r>
      <w:hyperlink w:anchor="P766" w:history="1">
        <w:r w:rsidRPr="00B64A0B">
          <w:rPr>
            <w:rFonts w:ascii="Times New Roman" w:hAnsi="Times New Roman" w:cs="Times New Roman"/>
            <w:color w:val="0000FF"/>
            <w:szCs w:val="22"/>
          </w:rPr>
          <w:t>"е" пункта 67(3)</w:t>
        </w:r>
      </w:hyperlink>
      <w:r w:rsidRPr="00B64A0B">
        <w:rPr>
          <w:rFonts w:ascii="Times New Roman" w:hAnsi="Times New Roman" w:cs="Times New Roman"/>
          <w:szCs w:val="22"/>
        </w:rPr>
        <w:t xml:space="preserve">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w:t>
      </w:r>
      <w:hyperlink w:anchor="P768" w:history="1">
        <w:r w:rsidRPr="00B64A0B">
          <w:rPr>
            <w:rFonts w:ascii="Times New Roman" w:hAnsi="Times New Roman" w:cs="Times New Roman"/>
            <w:color w:val="0000FF"/>
            <w:szCs w:val="22"/>
          </w:rPr>
          <w:t>пунктом 67(4)</w:t>
        </w:r>
      </w:hyperlink>
      <w:r w:rsidRPr="00B64A0B">
        <w:rPr>
          <w:rFonts w:ascii="Times New Roman" w:hAnsi="Times New Roman" w:cs="Times New Roman"/>
          <w:szCs w:val="22"/>
        </w:rPr>
        <w:t xml:space="preserve"> настоящих Правил, либо информации, предоставленной уполномоченным органом в соответствии с </w:t>
      </w:r>
      <w:hyperlink w:anchor="P760" w:history="1">
        <w:r w:rsidRPr="00B64A0B">
          <w:rPr>
            <w:rFonts w:ascii="Times New Roman" w:hAnsi="Times New Roman" w:cs="Times New Roman"/>
            <w:color w:val="0000FF"/>
            <w:szCs w:val="22"/>
          </w:rPr>
          <w:t>пунктом 67(3)</w:t>
        </w:r>
      </w:hyperlink>
      <w:r w:rsidRPr="00B64A0B">
        <w:rPr>
          <w:rFonts w:ascii="Times New Roman" w:hAnsi="Times New Roman" w:cs="Times New Roman"/>
          <w:szCs w:val="22"/>
        </w:rPr>
        <w:t xml:space="preserve"> настоящих Правил в отношении таких условий концессионного соглашения;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w:t>
      </w:r>
      <w:hyperlink w:anchor="P768" w:history="1">
        <w:r w:rsidRPr="00B64A0B">
          <w:rPr>
            <w:rFonts w:ascii="Times New Roman" w:hAnsi="Times New Roman" w:cs="Times New Roman"/>
            <w:color w:val="0000FF"/>
            <w:szCs w:val="22"/>
          </w:rPr>
          <w:t>пунктом 67(4)</w:t>
        </w:r>
      </w:hyperlink>
      <w:r w:rsidRPr="00B64A0B">
        <w:rPr>
          <w:rFonts w:ascii="Times New Roman" w:hAnsi="Times New Roman" w:cs="Times New Roman"/>
          <w:szCs w:val="22"/>
        </w:rPr>
        <w:t xml:space="preserve"> настоящих Правил проектом концессионного соглашения, приложенным к предложению о заключении концессионного соглашения.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67(11).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 если: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w:t>
      </w:r>
      <w:hyperlink w:anchor="P789" w:history="1">
        <w:r w:rsidRPr="00B64A0B">
          <w:rPr>
            <w:rFonts w:ascii="Times New Roman" w:hAnsi="Times New Roman" w:cs="Times New Roman"/>
            <w:color w:val="0000FF"/>
            <w:szCs w:val="22"/>
          </w:rPr>
          <w:t>пункте 67(10)</w:t>
        </w:r>
      </w:hyperlink>
      <w:r w:rsidRPr="00B64A0B">
        <w:rPr>
          <w:rFonts w:ascii="Times New Roman" w:hAnsi="Times New Roman" w:cs="Times New Roman"/>
          <w:szCs w:val="22"/>
        </w:rPr>
        <w:t xml:space="preserve"> настоящих Правил;</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w:t>
      </w:r>
      <w:hyperlink w:anchor="P789" w:history="1">
        <w:r w:rsidRPr="00B64A0B">
          <w:rPr>
            <w:rFonts w:ascii="Times New Roman" w:hAnsi="Times New Roman" w:cs="Times New Roman"/>
            <w:color w:val="0000FF"/>
            <w:szCs w:val="22"/>
          </w:rPr>
          <w:t>пункта 67(10)</w:t>
        </w:r>
      </w:hyperlink>
      <w:r w:rsidRPr="00B64A0B">
        <w:rPr>
          <w:rFonts w:ascii="Times New Roman" w:hAnsi="Times New Roman" w:cs="Times New Roman"/>
          <w:szCs w:val="22"/>
        </w:rPr>
        <w:t xml:space="preserve">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w:t>
      </w:r>
      <w:hyperlink r:id="rId219" w:history="1">
        <w:r w:rsidRPr="00B64A0B">
          <w:rPr>
            <w:rFonts w:ascii="Times New Roman" w:hAnsi="Times New Roman" w:cs="Times New Roman"/>
            <w:color w:val="0000FF"/>
            <w:szCs w:val="22"/>
          </w:rPr>
          <w:t>частью 4.2 статьи 37</w:t>
        </w:r>
      </w:hyperlink>
      <w:r w:rsidRPr="00B64A0B">
        <w:rPr>
          <w:rFonts w:ascii="Times New Roman" w:hAnsi="Times New Roman" w:cs="Times New Roman"/>
          <w:szCs w:val="22"/>
        </w:rPr>
        <w:t xml:space="preserve"> Федерального закона "О концессионных соглашениях" инициатору, либо определенный органом регулирования в соответствии с </w:t>
      </w:r>
      <w:hyperlink w:anchor="P778" w:history="1">
        <w:r w:rsidRPr="00B64A0B">
          <w:rPr>
            <w:rFonts w:ascii="Times New Roman" w:hAnsi="Times New Roman" w:cs="Times New Roman"/>
            <w:color w:val="0000FF"/>
            <w:szCs w:val="22"/>
          </w:rPr>
          <w:t>абзацем вторым пункта 67(7)</w:t>
        </w:r>
      </w:hyperlink>
      <w:r w:rsidRPr="00B64A0B">
        <w:rPr>
          <w:rFonts w:ascii="Times New Roman" w:hAnsi="Times New Roman" w:cs="Times New Roman"/>
          <w:szCs w:val="22"/>
        </w:rPr>
        <w:t xml:space="preserve"> настоящих Правил.</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67(12). Орган регулирования тарифов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тарифов в своем ответе, направленном уполномоченному органу в соответствии с </w:t>
      </w:r>
      <w:hyperlink w:anchor="P785" w:history="1">
        <w:r w:rsidRPr="00B64A0B">
          <w:rPr>
            <w:rFonts w:ascii="Times New Roman" w:hAnsi="Times New Roman" w:cs="Times New Roman"/>
            <w:color w:val="0000FF"/>
            <w:szCs w:val="22"/>
          </w:rPr>
          <w:t>пунктом 67(8)</w:t>
        </w:r>
      </w:hyperlink>
      <w:r w:rsidRPr="00B64A0B">
        <w:rPr>
          <w:rFonts w:ascii="Times New Roman" w:hAnsi="Times New Roman" w:cs="Times New Roman"/>
          <w:szCs w:val="22"/>
        </w:rPr>
        <w:t xml:space="preserve"> настоящих Правил, на заявление уполномоченного органа, представленное в соответствии с </w:t>
      </w:r>
      <w:hyperlink w:anchor="P758" w:history="1">
        <w:r w:rsidRPr="00B64A0B">
          <w:rPr>
            <w:rFonts w:ascii="Times New Roman" w:hAnsi="Times New Roman" w:cs="Times New Roman"/>
            <w:color w:val="0000FF"/>
            <w:szCs w:val="22"/>
          </w:rPr>
          <w:t>пунктом 67(1)</w:t>
        </w:r>
      </w:hyperlink>
      <w:r w:rsidRPr="00B64A0B">
        <w:rPr>
          <w:rFonts w:ascii="Times New Roman" w:hAnsi="Times New Roman" w:cs="Times New Roman"/>
          <w:szCs w:val="22"/>
        </w:rPr>
        <w:t xml:space="preserve"> настоящих Правил, согласовал или указал в качестве приемлемого для согласования.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67(13). В случае если доработанный инициатором проект концессионного соглашения содержит условия, предусмотренные </w:t>
      </w:r>
      <w:hyperlink w:anchor="P762" w:history="1">
        <w:r w:rsidRPr="00B64A0B">
          <w:rPr>
            <w:rFonts w:ascii="Times New Roman" w:hAnsi="Times New Roman" w:cs="Times New Roman"/>
            <w:color w:val="0000FF"/>
            <w:szCs w:val="22"/>
          </w:rPr>
          <w:t>подпунктами "б"</w:t>
        </w:r>
      </w:hyperlink>
      <w:r w:rsidRPr="00B64A0B">
        <w:rPr>
          <w:rFonts w:ascii="Times New Roman" w:hAnsi="Times New Roman" w:cs="Times New Roman"/>
          <w:szCs w:val="22"/>
        </w:rPr>
        <w:t xml:space="preserve"> и </w:t>
      </w:r>
      <w:hyperlink w:anchor="P764" w:history="1">
        <w:r w:rsidRPr="00B64A0B">
          <w:rPr>
            <w:rFonts w:ascii="Times New Roman" w:hAnsi="Times New Roman" w:cs="Times New Roman"/>
            <w:color w:val="0000FF"/>
            <w:szCs w:val="22"/>
          </w:rPr>
          <w:t>"г"</w:t>
        </w:r>
      </w:hyperlink>
      <w:r w:rsidRPr="00B64A0B">
        <w:rPr>
          <w:rFonts w:ascii="Times New Roman" w:hAnsi="Times New Roman" w:cs="Times New Roman"/>
          <w:szCs w:val="22"/>
        </w:rPr>
        <w:t xml:space="preserve"> - </w:t>
      </w:r>
      <w:hyperlink w:anchor="P766" w:history="1">
        <w:r w:rsidRPr="00B64A0B">
          <w:rPr>
            <w:rFonts w:ascii="Times New Roman" w:hAnsi="Times New Roman" w:cs="Times New Roman"/>
            <w:color w:val="0000FF"/>
            <w:szCs w:val="22"/>
          </w:rPr>
          <w:t>"е" пункта 67(3)</w:t>
        </w:r>
      </w:hyperlink>
      <w:r w:rsidRPr="00B64A0B">
        <w:rPr>
          <w:rFonts w:ascii="Times New Roman" w:hAnsi="Times New Roman" w:cs="Times New Roman"/>
          <w:szCs w:val="22"/>
        </w:rPr>
        <w:t xml:space="preserve">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w:t>
      </w:r>
      <w:hyperlink w:anchor="P768" w:history="1">
        <w:r w:rsidRPr="00B64A0B">
          <w:rPr>
            <w:rFonts w:ascii="Times New Roman" w:hAnsi="Times New Roman" w:cs="Times New Roman"/>
            <w:color w:val="0000FF"/>
            <w:szCs w:val="22"/>
          </w:rPr>
          <w:t>пунктом 67(4)</w:t>
        </w:r>
      </w:hyperlink>
      <w:r w:rsidRPr="00B64A0B">
        <w:rPr>
          <w:rFonts w:ascii="Times New Roman" w:hAnsi="Times New Roman" w:cs="Times New Roman"/>
          <w:szCs w:val="22"/>
        </w:rPr>
        <w:t xml:space="preserve"> настоящих Правил, либо информации, предоставленной уполномоченным органом в соответствии с </w:t>
      </w:r>
      <w:hyperlink w:anchor="P760" w:history="1">
        <w:r w:rsidRPr="00B64A0B">
          <w:rPr>
            <w:rFonts w:ascii="Times New Roman" w:hAnsi="Times New Roman" w:cs="Times New Roman"/>
            <w:color w:val="0000FF"/>
            <w:szCs w:val="22"/>
          </w:rPr>
          <w:t>пунктом 67(3)</w:t>
        </w:r>
      </w:hyperlink>
      <w:r w:rsidRPr="00B64A0B">
        <w:rPr>
          <w:rFonts w:ascii="Times New Roman" w:hAnsi="Times New Roman" w:cs="Times New Roman"/>
          <w:szCs w:val="22"/>
        </w:rPr>
        <w:t xml:space="preserve">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67(14). Орган регулирования тарифов обязан направить в уполномоченный орган, направивший заявление в соответствии с </w:t>
      </w:r>
      <w:hyperlink w:anchor="P787" w:history="1">
        <w:r w:rsidRPr="00B64A0B">
          <w:rPr>
            <w:rFonts w:ascii="Times New Roman" w:hAnsi="Times New Roman" w:cs="Times New Roman"/>
            <w:color w:val="0000FF"/>
            <w:szCs w:val="22"/>
          </w:rPr>
          <w:t>пунктом 67(9)</w:t>
        </w:r>
      </w:hyperlink>
      <w:r w:rsidRPr="00B64A0B">
        <w:rPr>
          <w:rFonts w:ascii="Times New Roman" w:hAnsi="Times New Roman" w:cs="Times New Roman"/>
          <w:szCs w:val="22"/>
        </w:rPr>
        <w:t xml:space="preserve"> настоящих Правил, ответ о согласовании или об отказе в согласовании значений долгосрочных параметров регулирования тарифов и метода регулирования тарифов, содержащихся в проекте концессионного соглашения, доработанном инициатором, в течение 2 календарных дней.</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VIII. Порядок представления органом регулирования</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тарифов предварительного согласия на изменение значений</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долгосрочных параметров регулирования тарифов</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(введен </w:t>
      </w:r>
      <w:hyperlink r:id="rId220" w:history="1">
        <w:r w:rsidRPr="00B64A0B">
          <w:rPr>
            <w:rFonts w:ascii="Times New Roman" w:hAnsi="Times New Roman" w:cs="Times New Roman"/>
            <w:color w:val="0000FF"/>
            <w:szCs w:val="22"/>
          </w:rPr>
          <w:t>Постановлением</w:t>
        </w:r>
      </w:hyperlink>
      <w:r w:rsidRPr="00B64A0B">
        <w:rPr>
          <w:rFonts w:ascii="Times New Roman" w:hAnsi="Times New Roman" w:cs="Times New Roman"/>
          <w:szCs w:val="22"/>
        </w:rPr>
        <w:t xml:space="preserve"> Правительства РФ от 03.06.2014 N 510)</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68. Орган регулирования тарифов представляет предварительное согласие на изменение значений долгосрочных параметров регулирования тарифов, установленных в качестве условий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или отказ в таком согласии на основании заявления об изменении значений долгосрочных параметров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69. Заявление об изменении долгосрочных параметров регулирования тарифов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Заявление об изменении долгосрочных параметров регулирования тарифов подается одной из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либо уполномоченным лицом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(далее - лицо, подавшее заявление об изменении долгосрочных параметров регулирования тарифов) и подписывается лицом, подавшим заявление об изменении долгосрочных параметров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bookmarkStart w:id="81" w:name="P809"/>
      <w:bookmarkEnd w:id="81"/>
      <w:r w:rsidRPr="00B64A0B">
        <w:rPr>
          <w:rFonts w:ascii="Times New Roman" w:hAnsi="Times New Roman" w:cs="Times New Roman"/>
          <w:szCs w:val="22"/>
        </w:rPr>
        <w:t>70. К заявлению об изменении долгосрочных параметров регулирования тарифов прилагаются следующие документы и материалы:</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концессионное соглашение, заключенное в отношении централизованных систем горячего водоснабжения, холодного водоснабжения и (или) водоотведения, отдельных объектов таких систем, либо заверенная в установленном порядке его копия;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документ, подтверждающий согласие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на изменение значений долгосрочных параметров регулирования тарифов, установленных в качестве условий концессионного соглашения, с указанием новых значений долгосрочных параметров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документ, подтверждающий полномочия лица, подавшего заявление об изменении долгосрочных параметров регулирования тарифов, на подачу заявления об изменении долгосрочных параметров регулирования тарифов и прилагаемых к нему документов и материалов.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71. При получении заявления об изменении долгосрочных параметров регулирования тарифов и прилагаемых к нему документов и материалов орган регулирования тарифов проверяет его на соответствие положениям </w:t>
      </w:r>
      <w:hyperlink w:anchor="P809" w:history="1">
        <w:r w:rsidRPr="00B64A0B">
          <w:rPr>
            <w:rFonts w:ascii="Times New Roman" w:hAnsi="Times New Roman" w:cs="Times New Roman"/>
            <w:color w:val="0000FF"/>
            <w:szCs w:val="22"/>
          </w:rPr>
          <w:t>пункта 70</w:t>
        </w:r>
      </w:hyperlink>
      <w:r w:rsidRPr="00B64A0B">
        <w:rPr>
          <w:rFonts w:ascii="Times New Roman" w:hAnsi="Times New Roman" w:cs="Times New Roman"/>
          <w:szCs w:val="22"/>
        </w:rPr>
        <w:t xml:space="preserve"> настоящих Правил.</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72. Орган регулирования тарифов в течение 5 календарных дней регистрирует заявление об изменении долгосрочных параметров регулирования тарифов и прилагаемые к нему документы и материалы в случае их соответствия положениям </w:t>
      </w:r>
      <w:hyperlink w:anchor="P809" w:history="1">
        <w:r w:rsidRPr="00B64A0B">
          <w:rPr>
            <w:rFonts w:ascii="Times New Roman" w:hAnsi="Times New Roman" w:cs="Times New Roman"/>
            <w:color w:val="0000FF"/>
            <w:szCs w:val="22"/>
          </w:rPr>
          <w:t>пункта 70</w:t>
        </w:r>
      </w:hyperlink>
      <w:r w:rsidRPr="00B64A0B">
        <w:rPr>
          <w:rFonts w:ascii="Times New Roman" w:hAnsi="Times New Roman" w:cs="Times New Roman"/>
          <w:szCs w:val="22"/>
        </w:rPr>
        <w:t xml:space="preserve"> настоящих Правил или возвращает лицу, подавшему заявление об изменении долгосрочных параметров регулирования тарифов, с указанием причин отказа.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73. Лицо, подавшее заявление об изменении долгосрочных параметров регулирования тарифов, вправе повторно представить в орган регулирования тарифов заявление об изменении </w:t>
      </w:r>
      <w:r w:rsidRPr="00B64A0B">
        <w:rPr>
          <w:rFonts w:ascii="Times New Roman" w:hAnsi="Times New Roman" w:cs="Times New Roman"/>
          <w:szCs w:val="22"/>
        </w:rPr>
        <w:lastRenderedPageBreak/>
        <w:t xml:space="preserve">долгосрочных параметров регулирования тарифов с доработанными документами и материалами, соответствующее положениям </w:t>
      </w:r>
      <w:hyperlink w:anchor="P809" w:history="1">
        <w:r w:rsidRPr="00B64A0B">
          <w:rPr>
            <w:rFonts w:ascii="Times New Roman" w:hAnsi="Times New Roman" w:cs="Times New Roman"/>
            <w:color w:val="0000FF"/>
            <w:szCs w:val="22"/>
          </w:rPr>
          <w:t>пункта 70</w:t>
        </w:r>
      </w:hyperlink>
      <w:r w:rsidRPr="00B64A0B">
        <w:rPr>
          <w:rFonts w:ascii="Times New Roman" w:hAnsi="Times New Roman" w:cs="Times New Roman"/>
          <w:szCs w:val="22"/>
        </w:rPr>
        <w:t xml:space="preserve"> настоящих Правил.</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74. В случае соответствия заявления об изменении долгосрочных параметров регулирования тарифов и прилагаемых к нему документов и материалов положениям </w:t>
      </w:r>
      <w:hyperlink w:anchor="P809" w:history="1">
        <w:r w:rsidRPr="00B64A0B">
          <w:rPr>
            <w:rFonts w:ascii="Times New Roman" w:hAnsi="Times New Roman" w:cs="Times New Roman"/>
            <w:color w:val="0000FF"/>
            <w:szCs w:val="22"/>
          </w:rPr>
          <w:t>пункта 70</w:t>
        </w:r>
      </w:hyperlink>
      <w:r w:rsidRPr="00B64A0B">
        <w:rPr>
          <w:rFonts w:ascii="Times New Roman" w:hAnsi="Times New Roman" w:cs="Times New Roman"/>
          <w:szCs w:val="22"/>
        </w:rPr>
        <w:t xml:space="preserve"> настоящих Правил орган регулирования тарифов рассматривает его в течение не более 15 календарных дней со дня регистрации.</w:t>
      </w:r>
    </w:p>
    <w:p w:rsidR="00B64A0B" w:rsidRPr="00B64A0B" w:rsidRDefault="00B64A0B">
      <w:pPr>
        <w:pStyle w:val="ConsPlusNormal"/>
        <w:spacing w:before="220"/>
        <w:ind w:firstLine="540"/>
        <w:jc w:val="both"/>
        <w:rPr>
          <w:rFonts w:ascii="Times New Roman" w:hAnsi="Times New Roman" w:cs="Times New Roman"/>
          <w:szCs w:val="22"/>
        </w:rPr>
      </w:pPr>
      <w:bookmarkStart w:id="82" w:name="P817"/>
      <w:bookmarkEnd w:id="82"/>
      <w:r w:rsidRPr="00B64A0B">
        <w:rPr>
          <w:rFonts w:ascii="Times New Roman" w:hAnsi="Times New Roman" w:cs="Times New Roman"/>
          <w:szCs w:val="22"/>
        </w:rPr>
        <w:t>75. Орган регулирования тарифов дает предварительное согласие на изменение долгосрочных параметров регулирования тарифов при наличии: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копии решения суда или копии предписания федерального органа исполнительной власти в области государственного регулирования тарифов, заверенных в установленном порядке, с указанием размеров изменения долгосрочных параметров регулирования тарифов. При этом предлагаемые в заявлении об изменении долгосрочных параметров регулирования тарифов значения долгосрочных параметров регулирования тарифов должны соответствовать значениям долгосрочных параметров регулирования, определенным в соответствии с указанным решением суда или предписанием федерального органа исполнительной власти в области государственного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заверенной в установленном порядке копии акта технического обследования объектов водоснабжения и водоотведения, являющихся объектами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проведенного в первый долгосрочный период регулирования с даты заключения концессионного соглашения с указанием информации, подтверждающей, что фактические значения показателей энергосбережения и энергетической эффективности, установленных в качестве долгосрочных параметров регулирования тарифов, выше соответствующих фактических значений показателей потерь и удельного потребления энергетических ресурсов на единицу объема отпуска воды или объема принятых сточных вод, указанных в конкурсной документации, при этом предлагаемые в заявлении об изменении долгосрочных параметров регулирования тарифов значения показателей энергосбережения и энергетической эффективности должны быть не выше фактических значений показателей энергосбережения и энергетической эффективности, определенных техническим обследованием;</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заверенной в установленном порядке копии инвестиционной программы концессионера. При этом сумма амортизации и прибыли, рассчитанная на период реализации инвестиционной программы исходя из нормативного уровня прибыли, указанного в заявлении об изменении долгосрочных параметров регулирования тарифов, не должна превышать сумму расходов инвестиционной программы (на период ее реализации), финансируемых за счет средств концессионера.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76. В случаях, не отвечающих положениям </w:t>
      </w:r>
      <w:hyperlink w:anchor="P817" w:history="1">
        <w:r w:rsidRPr="00B64A0B">
          <w:rPr>
            <w:rFonts w:ascii="Times New Roman" w:hAnsi="Times New Roman" w:cs="Times New Roman"/>
            <w:color w:val="0000FF"/>
            <w:szCs w:val="22"/>
          </w:rPr>
          <w:t>пункта 75</w:t>
        </w:r>
      </w:hyperlink>
      <w:r w:rsidRPr="00B64A0B">
        <w:rPr>
          <w:rFonts w:ascii="Times New Roman" w:hAnsi="Times New Roman" w:cs="Times New Roman"/>
          <w:szCs w:val="22"/>
        </w:rPr>
        <w:t xml:space="preserve"> настоящих Правил, орган регулирования тарифов принимает решение об отказе в согласовании изменения значений долгосрочных параметров регулирования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77. Решение органа регулирования тарифов о согласовании изменения значений долгосрочных параметров регулирования тарифов, установленных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или об отказе в таком согласовании направляется лицу, подавшему заявление об изменении долгосрочных параметров регулирования тарифов,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jc w:val="right"/>
        <w:outlineLvl w:val="0"/>
        <w:rPr>
          <w:rFonts w:ascii="Times New Roman" w:hAnsi="Times New Roman" w:cs="Times New Roman"/>
          <w:szCs w:val="22"/>
        </w:rPr>
      </w:pPr>
      <w:r w:rsidRPr="00B64A0B">
        <w:rPr>
          <w:rFonts w:ascii="Times New Roman" w:hAnsi="Times New Roman" w:cs="Times New Roman"/>
          <w:szCs w:val="22"/>
        </w:rPr>
        <w:lastRenderedPageBreak/>
        <w:t>Утверждены</w:t>
      </w:r>
    </w:p>
    <w:p w:rsidR="00B64A0B" w:rsidRPr="00B64A0B" w:rsidRDefault="00B64A0B">
      <w:pPr>
        <w:pStyle w:val="ConsPlusNormal"/>
        <w:jc w:val="right"/>
        <w:rPr>
          <w:rFonts w:ascii="Times New Roman" w:hAnsi="Times New Roman" w:cs="Times New Roman"/>
          <w:szCs w:val="22"/>
        </w:rPr>
      </w:pPr>
      <w:r w:rsidRPr="00B64A0B">
        <w:rPr>
          <w:rFonts w:ascii="Times New Roman" w:hAnsi="Times New Roman" w:cs="Times New Roman"/>
          <w:szCs w:val="22"/>
        </w:rPr>
        <w:t>постановлением Правительства</w:t>
      </w:r>
    </w:p>
    <w:p w:rsidR="00B64A0B" w:rsidRPr="00B64A0B" w:rsidRDefault="00B64A0B">
      <w:pPr>
        <w:pStyle w:val="ConsPlusNormal"/>
        <w:jc w:val="right"/>
        <w:rPr>
          <w:rFonts w:ascii="Times New Roman" w:hAnsi="Times New Roman" w:cs="Times New Roman"/>
          <w:szCs w:val="22"/>
        </w:rPr>
      </w:pPr>
      <w:r w:rsidRPr="00B64A0B">
        <w:rPr>
          <w:rFonts w:ascii="Times New Roman" w:hAnsi="Times New Roman" w:cs="Times New Roman"/>
          <w:szCs w:val="22"/>
        </w:rPr>
        <w:t>Российской Федерации</w:t>
      </w:r>
    </w:p>
    <w:p w:rsidR="00B64A0B" w:rsidRPr="00B64A0B" w:rsidRDefault="00B64A0B">
      <w:pPr>
        <w:pStyle w:val="ConsPlusNormal"/>
        <w:jc w:val="right"/>
        <w:rPr>
          <w:rFonts w:ascii="Times New Roman" w:hAnsi="Times New Roman" w:cs="Times New Roman"/>
          <w:szCs w:val="22"/>
        </w:rPr>
      </w:pPr>
      <w:r w:rsidRPr="00B64A0B">
        <w:rPr>
          <w:rFonts w:ascii="Times New Roman" w:hAnsi="Times New Roman" w:cs="Times New Roman"/>
          <w:szCs w:val="22"/>
        </w:rPr>
        <w:t>от 13 мая 2013 г. N 406</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rPr>
          <w:rFonts w:ascii="Times New Roman" w:hAnsi="Times New Roman" w:cs="Times New Roman"/>
          <w:szCs w:val="22"/>
        </w:rPr>
      </w:pPr>
      <w:bookmarkStart w:id="83" w:name="P833"/>
      <w:bookmarkEnd w:id="83"/>
      <w:r w:rsidRPr="00B64A0B">
        <w:rPr>
          <w:rFonts w:ascii="Times New Roman" w:hAnsi="Times New Roman" w:cs="Times New Roman"/>
          <w:szCs w:val="22"/>
        </w:rPr>
        <w:t>ПРАВИЛА</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ОПРЕДЕЛЕНИЯ РАЗМЕРА ИНВЕСТИРОВАННОГО КАПИТАЛА В СФЕРЕ</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ВОДОСНАБЖЕНИЯ И ВОДООТВЕДЕНИЯ И ПОРЯДКА ВЕДЕНИЯ ЕГО УЧЕТА</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Список изменяющих документов</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(в ред. </w:t>
      </w:r>
      <w:hyperlink r:id="rId221"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04.09.2015 N 941)</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Title"/>
        <w:jc w:val="center"/>
        <w:outlineLvl w:val="1"/>
        <w:rPr>
          <w:rFonts w:ascii="Times New Roman" w:hAnsi="Times New Roman" w:cs="Times New Roman"/>
          <w:szCs w:val="22"/>
        </w:rPr>
      </w:pPr>
      <w:r w:rsidRPr="00B64A0B">
        <w:rPr>
          <w:rFonts w:ascii="Times New Roman" w:hAnsi="Times New Roman" w:cs="Times New Roman"/>
          <w:szCs w:val="22"/>
        </w:rPr>
        <w:t>I. Общие положения</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 xml:space="preserve">1. Настоящие Правила устанавливают порядок определения размера инвестированного капитала, в том числе его первоначального размера, и порядок ведения учета инвестированного капитала с целью установления с применением метода доходности инвестированного капитала долгосрочных тарифов на товары (работы, услуги) организаций, осуществляющих горячее водоснабжение, холодное водоснабжение и (или) водоотведение, тарифы которых подлежат государственному регулированию в соответствии с Федеральным </w:t>
      </w:r>
      <w:hyperlink r:id="rId222" w:history="1">
        <w:r w:rsidRPr="00B64A0B">
          <w:rPr>
            <w:rFonts w:ascii="Times New Roman" w:hAnsi="Times New Roman" w:cs="Times New Roman"/>
            <w:color w:val="0000FF"/>
            <w:szCs w:val="22"/>
          </w:rPr>
          <w:t>законом</w:t>
        </w:r>
      </w:hyperlink>
      <w:r w:rsidRPr="00B64A0B">
        <w:rPr>
          <w:rFonts w:ascii="Times New Roman" w:hAnsi="Times New Roman" w:cs="Times New Roman"/>
          <w:szCs w:val="22"/>
        </w:rPr>
        <w:t xml:space="preserve"> "О водоснабжении и водоотведении" (далее соответственно - регулируемая организация, регулируемый тариф).</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2. Понятия "база инвестированного капитала", "инвестированный капитал", "первоначальный размер инвестированного капитала", "централизованная система холодного водоснабжения", "централизованная система горячего водоснабжения" и "централизованная система водоотведения (канализации)", используемые в настоящих Правилах, употребляются в тех же значениях, которые определены Федеральным </w:t>
      </w:r>
      <w:hyperlink r:id="rId223" w:history="1">
        <w:r w:rsidRPr="00B64A0B">
          <w:rPr>
            <w:rFonts w:ascii="Times New Roman" w:hAnsi="Times New Roman" w:cs="Times New Roman"/>
            <w:color w:val="0000FF"/>
            <w:szCs w:val="22"/>
          </w:rPr>
          <w:t>законом</w:t>
        </w:r>
      </w:hyperlink>
      <w:r w:rsidRPr="00B64A0B">
        <w:rPr>
          <w:rFonts w:ascii="Times New Roman" w:hAnsi="Times New Roman" w:cs="Times New Roman"/>
          <w:szCs w:val="22"/>
        </w:rPr>
        <w:t xml:space="preserve"> "О водоснабжении и водоотведении", </w:t>
      </w:r>
      <w:hyperlink w:anchor="P65" w:history="1">
        <w:r w:rsidRPr="00B64A0B">
          <w:rPr>
            <w:rFonts w:ascii="Times New Roman" w:hAnsi="Times New Roman" w:cs="Times New Roman"/>
            <w:color w:val="0000FF"/>
            <w:szCs w:val="22"/>
          </w:rPr>
          <w:t>Основами</w:t>
        </w:r>
      </w:hyperlink>
      <w:r w:rsidRPr="00B64A0B">
        <w:rPr>
          <w:rFonts w:ascii="Times New Roman" w:hAnsi="Times New Roman" w:cs="Times New Roman"/>
          <w:szCs w:val="22"/>
        </w:rP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3. При переходе к установлению регулируемых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по данным бухгалтерского учета по состоянию на 31 декабря 2010 г. раздельно по регулируемым видам деятельности в размере, равном остаточной стоимости объектов централизованной системы холодного водоснабжения, и (или) централизованной системы горячего водоснабжения, и (или) централизованной системы водоотведения (канализации) (далее - централизованные системы водоснабжения и (или) водоотведения), принадлежащих регулируемой организации на праве собственности или на основании концессионного соглашения (далее - остаточная стоимость объектов) с учетом следующих корректировок:</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а) увеличение остаточной стоимости объектов на стоимость построенных, реконструированных, модернизированных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(либо) приобретенных объектов таких систем с 31 декабря 2010 г. по 31 декабря года (включительно), предшествующего началу 1-го долгосрочного периода регулирования. Стоимость построенных, реконструированных, модернизированных и введенных в эксплуатацию объектов централизованных систем водоснабжения и (или) водоотведения определяется по данным бухгалтерского учета на дату введения указанных объектов в эксплуатацию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и модернизации объектов централизованных систем водоснабжения и (или) водоотведения, а в случае, если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установлены укрупненные сметные нормативы для объектов непроизводственного назначения и инженерной инфраструктуры (далее - укрупненные сметные нормативы), - определяется не выше стоимости строительства такого объекта, рассчитанной в </w:t>
      </w:r>
      <w:r w:rsidRPr="00B64A0B">
        <w:rPr>
          <w:rFonts w:ascii="Times New Roman" w:hAnsi="Times New Roman" w:cs="Times New Roman"/>
          <w:szCs w:val="22"/>
        </w:rPr>
        <w:lastRenderedPageBreak/>
        <w:t>соответствии с такими укрупненными сметными нормативами. Стоимость приобретенных объектов централизованных систем водоснабжения и (или) водоотведения определяется по данным бухгалтерского учета, но не выше стоимости строительства такого объекта, рассчитанной в соответствии с укрупненными сметными нормативами;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уменьшение остаточной стоимости объектов на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с 31 декабря 2010 г. до 31 декабря года (включительно), предшествующего началу 1-го долгосрочного периода регулирования. Стоимость выбывших из эксплуатации и (или) проданных либо отчужденных иным образом объектов определяется по данным бухгалтерского учета по состоянию на день выбытия (отчуждения);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уменьшение остаточной стоимости объектов на величину платы за подключение (технологическое присоединение) потребителей к системе водоснабжения и (или) водоотведения, полученной регулируемой организацией с 31 декабря 2010 г. до 31 декабря года (включительно), предшествующего началу 1-го долгосрочного периода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г) уменьшение остаточной стоимости объектов на величину выручки, полученной от применения надбавок к тарифам, установленных в соответствии с Федеральным </w:t>
      </w:r>
      <w:hyperlink r:id="rId224" w:history="1">
        <w:r w:rsidRPr="00B64A0B">
          <w:rPr>
            <w:rFonts w:ascii="Times New Roman" w:hAnsi="Times New Roman" w:cs="Times New Roman"/>
            <w:color w:val="0000FF"/>
            <w:szCs w:val="22"/>
          </w:rPr>
          <w:t>законом</w:t>
        </w:r>
      </w:hyperlink>
      <w:r w:rsidRPr="00B64A0B">
        <w:rPr>
          <w:rFonts w:ascii="Times New Roman" w:hAnsi="Times New Roman" w:cs="Times New Roman"/>
          <w:szCs w:val="22"/>
        </w:rPr>
        <w:t xml:space="preserve"> "Об основах регулирования тарифов организаций коммунального комплекса" в течение срока их действия;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 уменьшение остаточной стоимости на величину амортизации, начисленной с 31 декабря 2010 г. до 31 декабря года (включительно), предшествующего началу 1-го долгосрочного периода регулирования. Величина начисленной амортизации за указанный период определяется по данным бухгалтерского учета;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е) уменьшение остаточной стоимости объектов на величину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централизованных систем водоснабжения и (или) водоотведения с 31 декабря 2010 г. до 31 декабря года (включительно), предшествующего началу 1-го долгосрочного периода регулирования по данным бухгалтерского учета.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4. При определении первоначального размера инвестированного капитала учитываются средства, полученные в качестве бюджетных инвестиций в строительство, реконструкцию, модернизацию и (или) приобретение объектов централизованных систем водоснабжения и (или) водоотведения,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 регулируемых организаций.</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5. Первоначальный размер инвестированного капитала регулируемой организации - арендатора определяется как объем капитальных вложений, направленных на модернизацию и реконструкцию объектов централизованных систем водоснабжения и (или) водоотведения, осуществленных арендатором за период действия договора аренды за счет собственных средств, за вычетом доходов, обеспечивших финансирование указанных мероприятий за счет платы за подключение (технологическое присоединение), надбавок к тарифам, установленных в соответствии с Федеральным </w:t>
      </w:r>
      <w:hyperlink r:id="rId225" w:history="1">
        <w:r w:rsidRPr="00B64A0B">
          <w:rPr>
            <w:rFonts w:ascii="Times New Roman" w:hAnsi="Times New Roman" w:cs="Times New Roman"/>
            <w:color w:val="0000FF"/>
            <w:szCs w:val="22"/>
          </w:rPr>
          <w:t>законом</w:t>
        </w:r>
      </w:hyperlink>
      <w:r w:rsidRPr="00B64A0B">
        <w:rPr>
          <w:rFonts w:ascii="Times New Roman" w:hAnsi="Times New Roman" w:cs="Times New Roman"/>
          <w:szCs w:val="22"/>
        </w:rPr>
        <w:t xml:space="preserve"> "Об основах регулирования тарифов организаций коммунального комплекса", средств бюджетов бюджетной системы Российской Федерации и средств государственных корпораций, а также за счет амортизации, начисленной на основные средства и учтенной при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6. В случае если инвестиции осуществлялись за счет заемных (кредитных) средств, из первоначального размера инвестированного капитала исключаются средства, учтенные при установлении регулируемых тарифов регулируемой организации, обеспечившие возврат таких займов и кредитов.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7. В первоначальный размер инвестированного капитала не включается стоимость зданий, </w:t>
      </w:r>
      <w:r w:rsidRPr="00B64A0B">
        <w:rPr>
          <w:rFonts w:ascii="Times New Roman" w:hAnsi="Times New Roman" w:cs="Times New Roman"/>
          <w:szCs w:val="22"/>
        </w:rPr>
        <w:lastRenderedPageBreak/>
        <w:t>сооружений и иных объектов движимого и недвижимого имущества, в том числе стоимость легковых автомобилей, непосредственно не связанных с процессом водоснабжения и (или) водоотведения, а также стоимость объектов незавершенного строительства.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8. Первоначальный размер инвестированного капитала на очередной долгосрочный период 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предусмотренных </w:t>
      </w:r>
      <w:hyperlink w:anchor="P858" w:history="1">
        <w:r w:rsidRPr="00B64A0B">
          <w:rPr>
            <w:rFonts w:ascii="Times New Roman" w:hAnsi="Times New Roman" w:cs="Times New Roman"/>
            <w:color w:val="0000FF"/>
            <w:szCs w:val="22"/>
          </w:rPr>
          <w:t>пунктом 10</w:t>
        </w:r>
      </w:hyperlink>
      <w:r w:rsidRPr="00B64A0B">
        <w:rPr>
          <w:rFonts w:ascii="Times New Roman" w:hAnsi="Times New Roman" w:cs="Times New Roman"/>
          <w:szCs w:val="22"/>
        </w:rPr>
        <w:t xml:space="preserve"> настоящих Правил.</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В случае если в году, предшествующем 1-му году долгосрочного периода регулирования, состоялись указанные в </w:t>
      </w:r>
      <w:hyperlink w:anchor="P858" w:history="1">
        <w:r w:rsidRPr="00B64A0B">
          <w:rPr>
            <w:rFonts w:ascii="Times New Roman" w:hAnsi="Times New Roman" w:cs="Times New Roman"/>
            <w:color w:val="0000FF"/>
            <w:szCs w:val="22"/>
          </w:rPr>
          <w:t>пункте 10</w:t>
        </w:r>
      </w:hyperlink>
      <w:r w:rsidRPr="00B64A0B">
        <w:rPr>
          <w:rFonts w:ascii="Times New Roman" w:hAnsi="Times New Roman" w:cs="Times New Roman"/>
          <w:szCs w:val="22"/>
        </w:rPr>
        <w:t xml:space="preserve"> настоящих Правил изменения, которые не были учтены при установлении первоначального размера инвестированного капитала на 1-й долгосрочный период регулирования, то эти изменения учитываются при корректировке базы инвестированного капитала на 2-й год долгосрочного периода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9. В случае если регулируемая организация эксплуатирует объекты централизованных систем водоснабжения и (или) водоотведения в соответствии с договором аренды или концессионным соглашением, учет первоначального размера инвестированного капитала, базы инвестированного капитала и полного размера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концедентом), и объектов, переданных арендатору (концеденту) по договору аренды или концессионному соглашению.</w:t>
      </w:r>
    </w:p>
    <w:p w:rsidR="00B64A0B" w:rsidRPr="00B64A0B" w:rsidRDefault="00B64A0B">
      <w:pPr>
        <w:pStyle w:val="ConsPlusNormal"/>
        <w:spacing w:before="220"/>
        <w:ind w:firstLine="540"/>
        <w:jc w:val="both"/>
        <w:rPr>
          <w:rFonts w:ascii="Times New Roman" w:hAnsi="Times New Roman" w:cs="Times New Roman"/>
          <w:szCs w:val="22"/>
        </w:rPr>
      </w:pPr>
      <w:bookmarkStart w:id="84" w:name="P858"/>
      <w:bookmarkEnd w:id="84"/>
      <w:r w:rsidRPr="00B64A0B">
        <w:rPr>
          <w:rFonts w:ascii="Times New Roman" w:hAnsi="Times New Roman" w:cs="Times New Roman"/>
          <w:szCs w:val="22"/>
        </w:rPr>
        <w:t xml:space="preserve">10. База инвестированного капитала на 1 января каждого года долгосрочного периода регулирования определяется в порядке, установленном </w:t>
      </w:r>
      <w:hyperlink r:id="rId226" w:history="1">
        <w:r w:rsidRPr="00B64A0B">
          <w:rPr>
            <w:rFonts w:ascii="Times New Roman" w:hAnsi="Times New Roman" w:cs="Times New Roman"/>
            <w:color w:val="0000FF"/>
            <w:szCs w:val="22"/>
          </w:rPr>
          <w:t>методическими указаниями</w:t>
        </w:r>
      </w:hyperlink>
      <w:r w:rsidRPr="00B64A0B">
        <w:rPr>
          <w:rFonts w:ascii="Times New Roman" w:hAnsi="Times New Roman" w:cs="Times New Roman"/>
          <w:szCs w:val="22"/>
        </w:rPr>
        <w:t xml:space="preserve">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с учетом следующих изменений:</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227"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04.09.2015 N 941)</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увеличение базы инвестированного капитала на стоимость строительства, реконструкции и модернизации объектов централизованных систем водоснабжения и (или) водоотведения, введенных в эксплуатацию в течение предыдущего года;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уменьшение базы инвестированного капитала на величину средств, обеспечивающих возврат инвестированного капитала, полученных в течение предыдущего года;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уменьшение базы инвестированного капитала на величину дохода, полученного в виде платы за подключение (технологическое присоединение) к централизованным системам водоснабжения и (или) водоотведения в части компенсации расходов на строительство, реконструкцию и модернизацию объектов централизованных систем водоснабжения и (или) водоотведения, введенных в эксплуатацию в соответствии с инвестиционной программой регулируемой организации;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г) изменение базы инвестированного капитала, вызванное изменением количества и состава объектов централизованных систем водоснабжения и (или) водоотведения регулируемой организации, не предусмотренных инвестиционной программой регулируемой организации, осуществленное по согласованию с органом регулирования тарифов,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 изменение базы инвестированного капитала, вызванное изменением уровня доходности долгосрочных государственных обязательств за предыдущий период регулирования относительно уровня, учтенного при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е)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объектов систем централизованного водоснабжения и (или) водоотведения, полученных регулируемой организацией в течение предыдущего периода </w:t>
      </w:r>
      <w:r w:rsidRPr="00B64A0B">
        <w:rPr>
          <w:rFonts w:ascii="Times New Roman" w:hAnsi="Times New Roman" w:cs="Times New Roman"/>
          <w:szCs w:val="22"/>
        </w:rPr>
        <w:lastRenderedPageBreak/>
        <w:t>регулирования в качестве источника финансирования создания, реконструкции и модернизации указанных объектов, введенных в эксплуатацию в соответствии с утвержденной инвестиционной программой.</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11. Стоимость построенных, реконструированных и модернизированных объектов централизованных систем водоснабжения и (или) водоотведения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 но не выше объема, рассчитанного в соответствии с укрупненными сметными нормативами.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Расходы, осуществленные регулируемой организацией на строительство, реконструкцию и модернизацию объектов централизованных систем водоснабжения и (или) водоотведения и направленные на ликвидацию последствий аварий, чрезвычайных ситуаций и стихийных бедствий, учитываются органом регулирования при определении базы инвестированного капитала (по данным бухгалтерского учета) в объеме, определенном органом регулирования тарифов, но не выше объема, рассчитанного в соответствии с укрупненными сметными нормативами.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12. При определении полного размера инвестированного капитала и базы инвестированного капитала не учитываются стоимость объектов незавершенного строительства, стоимость объектов культурно-бытового назначения, легковых автомобилей, а также зданий, сооружений и иных объектов движимого и недвижимого имущества, не связанных непосредственно с процессом водоснабжения и (или) водоотведения.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13. Стоимость объектов централизованных систем водоснабжения и (или) водоотведения,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14. При переходе к установлению тарифов на товары (работы, услуги) регулируемой организации с применением метода доходности инвестированного капитала полная величина инвестированного капитала определяется в размере, равном полной стоимости объектов централизованных систем водоснабжения и (или) водоотведения, эксплуатируемых этой организацией, определенной по данным бухгалтерского учета по состоянию на 31 декабря 2010 г. с учетом следующих корректировок:</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увеличение полной величины инвестированного капитала на стоимость построенных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(или) приобретенных объектов таких систем с 31 декабря 2010 г. до 31 декабря года (включительно), предшествующего началу 1-го долгосрочного периода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уменьшение полной величины инвестированного капитала на полную стоимость объектов централизованных систем водоснабжения и водоотведения, выбывших из эксплуатации либо отчужденных (проданных) регулируемой организацией, с 31 декабря 2010 г. до 31 декабря года (включительно), предшествующего началу 1-го долгосрочного периода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15. Полная величина инвестированного капитала на 1 января каждого года долгосрочного периода регулирования определяется в порядке, установленном </w:t>
      </w:r>
      <w:hyperlink r:id="rId228" w:history="1">
        <w:r w:rsidRPr="00B64A0B">
          <w:rPr>
            <w:rFonts w:ascii="Times New Roman" w:hAnsi="Times New Roman" w:cs="Times New Roman"/>
            <w:color w:val="0000FF"/>
            <w:szCs w:val="22"/>
          </w:rPr>
          <w:t>методическими указаниями</w:t>
        </w:r>
      </w:hyperlink>
      <w:r w:rsidRPr="00B64A0B">
        <w:rPr>
          <w:rFonts w:ascii="Times New Roman" w:hAnsi="Times New Roman" w:cs="Times New Roman"/>
          <w:szCs w:val="22"/>
        </w:rPr>
        <w:t xml:space="preserve"> с учетом следующих факторов: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увеличение полной величины инвестированного капитала на стоимость строительства (реконструкции, модернизации) объектов централизованных систем водоснабжения и (или) водоотведения, введенных в эксплуатацию в течение предыдущего периода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б) уменьшение полной величины инвестированного на полную стоимость объектов централизованных систем водоснабжения и (или) водоотведения, выбывших из эксплуатации либо </w:t>
      </w:r>
      <w:r w:rsidRPr="00B64A0B">
        <w:rPr>
          <w:rFonts w:ascii="Times New Roman" w:hAnsi="Times New Roman" w:cs="Times New Roman"/>
          <w:szCs w:val="22"/>
        </w:rPr>
        <w:lastRenderedPageBreak/>
        <w:t>отчужденных (проданных) регулируемой организацией в течение предыдущего периода регулирования.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16. Учет инвестированного капитала ведется регулируемой организацией раздельно от бухгалтерского и налогового учета стоимости объектов централизованных систем водоснабжения и (или) водоотведения.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17. Регулируемая организация представляет в орган регулирования тарифов ежеквартально, не позднее 10-го числа месяца, следующего за отчетным кварталом, а также ежегодно, не позднее 1 февраля года, следующего за отчетным годом, информацию об определении базы инвестированного капитала по форме, утверждаемой Федеральной антимонопольной службой.</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229"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04.09.2015 N 941)</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jc w:val="right"/>
        <w:outlineLvl w:val="0"/>
        <w:rPr>
          <w:rFonts w:ascii="Times New Roman" w:hAnsi="Times New Roman" w:cs="Times New Roman"/>
          <w:szCs w:val="22"/>
        </w:rPr>
      </w:pPr>
      <w:r w:rsidRPr="00B64A0B">
        <w:rPr>
          <w:rFonts w:ascii="Times New Roman" w:hAnsi="Times New Roman" w:cs="Times New Roman"/>
          <w:szCs w:val="22"/>
        </w:rPr>
        <w:t>Утверждены</w:t>
      </w:r>
    </w:p>
    <w:p w:rsidR="00B64A0B" w:rsidRPr="00B64A0B" w:rsidRDefault="00B64A0B">
      <w:pPr>
        <w:pStyle w:val="ConsPlusNormal"/>
        <w:jc w:val="right"/>
        <w:rPr>
          <w:rFonts w:ascii="Times New Roman" w:hAnsi="Times New Roman" w:cs="Times New Roman"/>
          <w:szCs w:val="22"/>
        </w:rPr>
      </w:pPr>
      <w:r w:rsidRPr="00B64A0B">
        <w:rPr>
          <w:rFonts w:ascii="Times New Roman" w:hAnsi="Times New Roman" w:cs="Times New Roman"/>
          <w:szCs w:val="22"/>
        </w:rPr>
        <w:t>постановлением Правительства</w:t>
      </w:r>
    </w:p>
    <w:p w:rsidR="00B64A0B" w:rsidRPr="00B64A0B" w:rsidRDefault="00B64A0B">
      <w:pPr>
        <w:pStyle w:val="ConsPlusNormal"/>
        <w:jc w:val="right"/>
        <w:rPr>
          <w:rFonts w:ascii="Times New Roman" w:hAnsi="Times New Roman" w:cs="Times New Roman"/>
          <w:szCs w:val="22"/>
        </w:rPr>
      </w:pPr>
      <w:r w:rsidRPr="00B64A0B">
        <w:rPr>
          <w:rFonts w:ascii="Times New Roman" w:hAnsi="Times New Roman" w:cs="Times New Roman"/>
          <w:szCs w:val="22"/>
        </w:rPr>
        <w:t>Российской Федерации</w:t>
      </w:r>
    </w:p>
    <w:p w:rsidR="00B64A0B" w:rsidRPr="00B64A0B" w:rsidRDefault="00B64A0B">
      <w:pPr>
        <w:pStyle w:val="ConsPlusNormal"/>
        <w:jc w:val="right"/>
        <w:rPr>
          <w:rFonts w:ascii="Times New Roman" w:hAnsi="Times New Roman" w:cs="Times New Roman"/>
          <w:szCs w:val="22"/>
        </w:rPr>
      </w:pPr>
      <w:r w:rsidRPr="00B64A0B">
        <w:rPr>
          <w:rFonts w:ascii="Times New Roman" w:hAnsi="Times New Roman" w:cs="Times New Roman"/>
          <w:szCs w:val="22"/>
        </w:rPr>
        <w:t>от 13 мая 2013 г. N 406</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Title"/>
        <w:jc w:val="center"/>
        <w:rPr>
          <w:rFonts w:ascii="Times New Roman" w:hAnsi="Times New Roman" w:cs="Times New Roman"/>
          <w:szCs w:val="22"/>
        </w:rPr>
      </w:pPr>
      <w:bookmarkStart w:id="85" w:name="P889"/>
      <w:bookmarkEnd w:id="85"/>
      <w:r w:rsidRPr="00B64A0B">
        <w:rPr>
          <w:rFonts w:ascii="Times New Roman" w:hAnsi="Times New Roman" w:cs="Times New Roman"/>
          <w:szCs w:val="22"/>
        </w:rPr>
        <w:t>ПРАВИЛА</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РАСЧЕТА НОРМЫ ДОХОДНОСТИ ИНВЕСТИРОВАННОГО КАПИТАЛА В СФЕРЕ</w:t>
      </w:r>
    </w:p>
    <w:p w:rsidR="00B64A0B" w:rsidRPr="00B64A0B" w:rsidRDefault="00B64A0B">
      <w:pPr>
        <w:pStyle w:val="ConsPlusTitle"/>
        <w:jc w:val="center"/>
        <w:rPr>
          <w:rFonts w:ascii="Times New Roman" w:hAnsi="Times New Roman" w:cs="Times New Roman"/>
          <w:szCs w:val="22"/>
        </w:rPr>
      </w:pPr>
      <w:r w:rsidRPr="00B64A0B">
        <w:rPr>
          <w:rFonts w:ascii="Times New Roman" w:hAnsi="Times New Roman" w:cs="Times New Roman"/>
          <w:szCs w:val="22"/>
        </w:rPr>
        <w:t>ВОДОСНАБЖЕНИЯ И ВОДООТВЕДЕНИЯ</w:t>
      </w:r>
    </w:p>
    <w:p w:rsidR="00B64A0B" w:rsidRPr="00B64A0B" w:rsidRDefault="00B64A0B">
      <w:pPr>
        <w:pStyle w:val="ConsPlusNormal"/>
        <w:jc w:val="center"/>
        <w:rPr>
          <w:rFonts w:ascii="Times New Roman" w:hAnsi="Times New Roman" w:cs="Times New Roman"/>
          <w:szCs w:val="22"/>
        </w:rPr>
      </w:pP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Список изменяющих документов</w:t>
      </w:r>
    </w:p>
    <w:p w:rsidR="00B64A0B" w:rsidRPr="00B64A0B" w:rsidRDefault="00B64A0B">
      <w:pPr>
        <w:pStyle w:val="ConsPlusNormal"/>
        <w:jc w:val="center"/>
        <w:rPr>
          <w:rFonts w:ascii="Times New Roman" w:hAnsi="Times New Roman" w:cs="Times New Roman"/>
          <w:szCs w:val="22"/>
        </w:rPr>
      </w:pPr>
      <w:r w:rsidRPr="00B64A0B">
        <w:rPr>
          <w:rFonts w:ascii="Times New Roman" w:hAnsi="Times New Roman" w:cs="Times New Roman"/>
          <w:szCs w:val="22"/>
        </w:rPr>
        <w:t xml:space="preserve">(в ред. </w:t>
      </w:r>
      <w:hyperlink r:id="rId230"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04.09.2015 N 941)</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r w:rsidRPr="00B64A0B">
        <w:rPr>
          <w:rFonts w:ascii="Times New Roman" w:hAnsi="Times New Roman" w:cs="Times New Roman"/>
          <w:szCs w:val="22"/>
        </w:rPr>
        <w:t xml:space="preserve">1. Настоящие Правила устанавливают порядок расчета нормы доходности инвестированного капитала для организаций, которые осуществляют виды деятельности в сфере водоснабжения и водоотведения, установление тарифов на товары (работы, услуги) которых в соответствии с Федеральным </w:t>
      </w:r>
      <w:hyperlink r:id="rId231" w:history="1">
        <w:r w:rsidRPr="00B64A0B">
          <w:rPr>
            <w:rFonts w:ascii="Times New Roman" w:hAnsi="Times New Roman" w:cs="Times New Roman"/>
            <w:color w:val="0000FF"/>
            <w:szCs w:val="22"/>
          </w:rPr>
          <w:t>законом</w:t>
        </w:r>
      </w:hyperlink>
      <w:r w:rsidRPr="00B64A0B">
        <w:rPr>
          <w:rFonts w:ascii="Times New Roman" w:hAnsi="Times New Roman" w:cs="Times New Roman"/>
          <w:szCs w:val="22"/>
        </w:rPr>
        <w:t xml:space="preserve"> "О водоснабжении и водоотведении" подлежит государственному регулированию, с применением метода доходности инвестированного капитала (далее соответственно - регулируемые тарифы, регулируемые организации).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2. Понятия, используемые в настоящих Правилах, означают следующее:</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"долгосрочные государственные обязательства" - облигации федерального займа, срок погашения (срок обязательной оферты) которых составляет 8 - 10 лет;</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"заемный капитал" - денежные средства, сформированные за счет получения кредитов, займов, выпуска и продажи облигаций и израсходованные на строительство, модернизацию и реконструкцию объектов централизованной системы водоснабжения и (или) водоотведения;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"собственный капитал" - средства регулируемой организации, за исключением заемного капитала, израсходованные на строительство, модернизацию и реконструкцию объектов централизованной системы водоснабжения и (или) водоотведения.</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Понятия "инвестированный капитал", "норма доходности инвестированного капитала", "органы регулирования тарифов" и "федеральный орган регулирования тарифов", используемые в настоящих Правилах, употребляются в значениях, которые определены в </w:t>
      </w:r>
      <w:hyperlink w:anchor="P65" w:history="1">
        <w:r w:rsidRPr="00B64A0B">
          <w:rPr>
            <w:rFonts w:ascii="Times New Roman" w:hAnsi="Times New Roman" w:cs="Times New Roman"/>
            <w:color w:val="0000FF"/>
            <w:szCs w:val="22"/>
          </w:rPr>
          <w:t>Основах</w:t>
        </w:r>
      </w:hyperlink>
      <w:r w:rsidRPr="00B64A0B">
        <w:rPr>
          <w:rFonts w:ascii="Times New Roman" w:hAnsi="Times New Roman" w:cs="Times New Roman"/>
          <w:szCs w:val="22"/>
        </w:rPr>
        <w:t xml:space="preserve"> ценообразования в сфере водоснабжения и водоотведения, утвержденных постановлением Правительства Российской Федерации от 13 мая 2013 г. N 406.</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3. Расчет размера нормы доходности инвестированного капитала, минимальной нормы доходности инвестированного капитала осуществляется в соответствии с </w:t>
      </w:r>
      <w:hyperlink r:id="rId232" w:history="1">
        <w:r w:rsidRPr="00B64A0B">
          <w:rPr>
            <w:rFonts w:ascii="Times New Roman" w:hAnsi="Times New Roman" w:cs="Times New Roman"/>
            <w:color w:val="0000FF"/>
            <w:szCs w:val="22"/>
          </w:rPr>
          <w:t>методическими указаниями</w:t>
        </w:r>
      </w:hyperlink>
      <w:r w:rsidRPr="00B64A0B">
        <w:rPr>
          <w:rFonts w:ascii="Times New Roman" w:hAnsi="Times New Roman" w:cs="Times New Roman"/>
          <w:szCs w:val="22"/>
        </w:rPr>
        <w:t xml:space="preserve"> по расчету регулируемых тарифов в сфере водоснабжения и водоотведения, </w:t>
      </w:r>
      <w:r w:rsidRPr="00B64A0B">
        <w:rPr>
          <w:rFonts w:ascii="Times New Roman" w:hAnsi="Times New Roman" w:cs="Times New Roman"/>
          <w:szCs w:val="22"/>
        </w:rPr>
        <w:lastRenderedPageBreak/>
        <w:t>утверждаемыми Федеральной антимонопольной службой (далее - методические указания) на основе настоящих Правил.</w:t>
      </w:r>
    </w:p>
    <w:p w:rsidR="00B64A0B" w:rsidRPr="00B64A0B" w:rsidRDefault="00B64A0B">
      <w:pPr>
        <w:pStyle w:val="ConsPlusNormal"/>
        <w:jc w:val="both"/>
        <w:rPr>
          <w:rFonts w:ascii="Times New Roman" w:hAnsi="Times New Roman" w:cs="Times New Roman"/>
          <w:szCs w:val="22"/>
        </w:rPr>
      </w:pPr>
      <w:r w:rsidRPr="00B64A0B">
        <w:rPr>
          <w:rFonts w:ascii="Times New Roman" w:hAnsi="Times New Roman" w:cs="Times New Roman"/>
          <w:szCs w:val="22"/>
        </w:rPr>
        <w:t xml:space="preserve">(в ред. </w:t>
      </w:r>
      <w:hyperlink r:id="rId233" w:history="1">
        <w:r w:rsidRPr="00B64A0B">
          <w:rPr>
            <w:rFonts w:ascii="Times New Roman" w:hAnsi="Times New Roman" w:cs="Times New Roman"/>
            <w:color w:val="0000FF"/>
            <w:szCs w:val="22"/>
          </w:rPr>
          <w:t>Постановления</w:t>
        </w:r>
      </w:hyperlink>
      <w:r w:rsidRPr="00B64A0B">
        <w:rPr>
          <w:rFonts w:ascii="Times New Roman" w:hAnsi="Times New Roman" w:cs="Times New Roman"/>
          <w:szCs w:val="22"/>
        </w:rPr>
        <w:t xml:space="preserve"> Правительства РФ от 04.09.2015 N 941)</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4. Норма доходности инвестированного капитала определяется органом регулирования тарифов в соответствии с методическими указаниями на уровне не ниже минимальной </w:t>
      </w:r>
      <w:hyperlink r:id="rId234" w:history="1">
        <w:r w:rsidRPr="00B64A0B">
          <w:rPr>
            <w:rFonts w:ascii="Times New Roman" w:hAnsi="Times New Roman" w:cs="Times New Roman"/>
            <w:color w:val="0000FF"/>
            <w:szCs w:val="22"/>
          </w:rPr>
          <w:t>нормы</w:t>
        </w:r>
      </w:hyperlink>
      <w:r w:rsidRPr="00B64A0B">
        <w:rPr>
          <w:rFonts w:ascii="Times New Roman" w:hAnsi="Times New Roman" w:cs="Times New Roman"/>
          <w:szCs w:val="22"/>
        </w:rPr>
        <w:t xml:space="preserve"> доходности, устанавливаемой федеральным органом регулирования тарифов с учетом предложенного Министерством экономического развития Российской Федерации значения безрисковой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тарифов.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5. Норма доходности инвестированного капитала рассчитывается на основании следующих параметров:</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а) стоимость заемного капитала, которая рассчитывается как сумма безрисковой ставки и премии за риск инвестирования в долговые обязательства регулируемых организаций, размер которой определяется методическими указаниями;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б) стоимость собственного капитала, которая рассчитывается как сумма безрисковой ставки и премии за риск инвестирования в собственный капитал регулируемых организаций, размер которой определяется методическими указаниями;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в) соотношение заемного и собственного капитала регулируемых организаций, устанавливаемое в соответствии с методическими указаниями.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6. Органы регулирования тарифов устанавливают норму доходности инвестированного капитала путем увеличения минимальной </w:t>
      </w:r>
      <w:hyperlink r:id="rId235" w:history="1">
        <w:r w:rsidRPr="00B64A0B">
          <w:rPr>
            <w:rFonts w:ascii="Times New Roman" w:hAnsi="Times New Roman" w:cs="Times New Roman"/>
            <w:color w:val="0000FF"/>
            <w:szCs w:val="22"/>
          </w:rPr>
          <w:t>нормы</w:t>
        </w:r>
      </w:hyperlink>
      <w:r w:rsidRPr="00B64A0B">
        <w:rPr>
          <w:rFonts w:ascii="Times New Roman" w:hAnsi="Times New Roman" w:cs="Times New Roman"/>
          <w:szCs w:val="22"/>
        </w:rPr>
        <w:t xml:space="preserve"> доходности инвестированного капитала на региональную премию за риск, которая, в свою очередь, определяется в соответствии с методическими указаниями.</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 xml:space="preserve">7. Норма доходности инвестированного капитала регулируемой организации на первые 2 года первого долгосрочного периода регулирования устанавливается отдельно для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в порядке, установленном </w:t>
      </w:r>
      <w:hyperlink r:id="rId236" w:history="1">
        <w:r w:rsidRPr="00B64A0B">
          <w:rPr>
            <w:rFonts w:ascii="Times New Roman" w:hAnsi="Times New Roman" w:cs="Times New Roman"/>
            <w:color w:val="0000FF"/>
            <w:szCs w:val="22"/>
          </w:rPr>
          <w:t>методическими указаниями</w:t>
        </w:r>
      </w:hyperlink>
      <w:r w:rsidRPr="00B64A0B">
        <w:rPr>
          <w:rFonts w:ascii="Times New Roman" w:hAnsi="Times New Roman" w:cs="Times New Roman"/>
          <w:szCs w:val="22"/>
        </w:rPr>
        <w:t>.</w:t>
      </w:r>
    </w:p>
    <w:p w:rsidR="00B64A0B" w:rsidRPr="00B64A0B" w:rsidRDefault="00B64A0B">
      <w:pPr>
        <w:pStyle w:val="ConsPlusNormal"/>
        <w:spacing w:before="220"/>
        <w:ind w:firstLine="540"/>
        <w:jc w:val="both"/>
        <w:rPr>
          <w:rFonts w:ascii="Times New Roman" w:hAnsi="Times New Roman" w:cs="Times New Roman"/>
          <w:szCs w:val="22"/>
        </w:rPr>
      </w:pPr>
      <w:r w:rsidRPr="00B64A0B">
        <w:rPr>
          <w:rFonts w:ascii="Times New Roman" w:hAnsi="Times New Roman" w:cs="Times New Roman"/>
          <w:szCs w:val="22"/>
        </w:rPr>
        <w:t>8. Начиная с третьего года первого долгосрочного периода регулирования норма доходности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ind w:firstLine="540"/>
        <w:jc w:val="both"/>
        <w:rPr>
          <w:rFonts w:ascii="Times New Roman" w:hAnsi="Times New Roman" w:cs="Times New Roman"/>
          <w:szCs w:val="22"/>
        </w:rPr>
      </w:pPr>
    </w:p>
    <w:p w:rsidR="00B64A0B" w:rsidRPr="00B64A0B" w:rsidRDefault="00B64A0B">
      <w:pPr>
        <w:pStyle w:val="ConsPlusNormal"/>
        <w:pBdr>
          <w:top w:val="single" w:sz="6" w:space="0" w:color="auto"/>
        </w:pBdr>
        <w:spacing w:before="100" w:after="100"/>
        <w:jc w:val="both"/>
        <w:rPr>
          <w:rFonts w:ascii="Times New Roman" w:hAnsi="Times New Roman" w:cs="Times New Roman"/>
          <w:szCs w:val="22"/>
        </w:rPr>
      </w:pPr>
    </w:p>
    <w:p w:rsidR="003F6623" w:rsidRPr="00B64A0B" w:rsidRDefault="003F6623">
      <w:pPr>
        <w:rPr>
          <w:rFonts w:ascii="Times New Roman" w:hAnsi="Times New Roman" w:cs="Times New Roman"/>
        </w:rPr>
      </w:pPr>
    </w:p>
    <w:sectPr w:rsidR="003F6623" w:rsidRPr="00B64A0B" w:rsidSect="00D909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characterSpacingControl w:val="doNotCompress"/>
  <w:compat/>
  <w:rsids>
    <w:rsidRoot w:val="00B64A0B"/>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5671"/>
    <w:rsid w:val="00456E0F"/>
    <w:rsid w:val="004610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273"/>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C73C0"/>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42A"/>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565FC"/>
    <w:rsid w:val="00960EEB"/>
    <w:rsid w:val="00961324"/>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A0B"/>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A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4A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4A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4A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4A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4A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4A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64A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0D0B76200F7726616CED7C80917674CB01EB50D81F9B5A9BC59EBD14CBD7CB374BC78D06ACE628v5f8L" TargetMode="External"/><Relationship Id="rId21" Type="http://schemas.openxmlformats.org/officeDocument/2006/relationships/hyperlink" Target="consultantplus://offline/ref=360D0B76200F7726616CED7C80917674C806E652D31A9B5A9BC59EBD14CBD7CB374BC78D06ACE426v5fDL" TargetMode="External"/><Relationship Id="rId42" Type="http://schemas.openxmlformats.org/officeDocument/2006/relationships/hyperlink" Target="consultantplus://offline/ref=360D0B76200F7726616CED7C80917674CB01EA53D9199B5A9BC59EBD14CBD7CB374BC78D06ACE720v5f6L" TargetMode="External"/><Relationship Id="rId63" Type="http://schemas.openxmlformats.org/officeDocument/2006/relationships/hyperlink" Target="consultantplus://offline/ref=360D0B76200F7726616CED7C80917674CB02E954D9159B5A9BC59EBD14CBD7CB374BC78D06ACE720v5f9L" TargetMode="External"/><Relationship Id="rId84" Type="http://schemas.openxmlformats.org/officeDocument/2006/relationships/hyperlink" Target="consultantplus://offline/ref=360D0B76200F7726616CED7C80917674C806EE59D3189B5A9BC59EBD14CBD7CB374BC78D06ACE724v5fAL" TargetMode="External"/><Relationship Id="rId138" Type="http://schemas.openxmlformats.org/officeDocument/2006/relationships/hyperlink" Target="consultantplus://offline/ref=360D0B76200F7726616CED7C80917674CB01EA53D9199B5A9BC59EBD14CBD7CB374BC78D06ACE723v5fDL" TargetMode="External"/><Relationship Id="rId159" Type="http://schemas.openxmlformats.org/officeDocument/2006/relationships/hyperlink" Target="consultantplus://offline/ref=360D0B76200F7726616CED7C80917674C805EE58DC1E9B5A9BC59EBD14vCfBL" TargetMode="External"/><Relationship Id="rId170" Type="http://schemas.openxmlformats.org/officeDocument/2006/relationships/hyperlink" Target="consultantplus://offline/ref=360D0B76200F7726616CED7C80917674CB01EB50D81F9B5A9BC59EBD14CBD7CB374BC78D06ACE522v5f8L" TargetMode="External"/><Relationship Id="rId191" Type="http://schemas.openxmlformats.org/officeDocument/2006/relationships/hyperlink" Target="consultantplus://offline/ref=360D0B76200F7726616CED7C80917674CB0FE951DB1B9B5A9BC59EBD14CBD7CB374BC78D06ACE727v5f9L" TargetMode="External"/><Relationship Id="rId205" Type="http://schemas.openxmlformats.org/officeDocument/2006/relationships/hyperlink" Target="consultantplus://offline/ref=360D0B76200F7726616CED7C80917674C805EE55D9199B5A9BC59EBD14CBD7CB374BC78E06vAfCL" TargetMode="External"/><Relationship Id="rId226" Type="http://schemas.openxmlformats.org/officeDocument/2006/relationships/hyperlink" Target="consultantplus://offline/ref=360D0B76200F7726616CED7C80917674C805EE50DB149B5A9BC59EBD14CBD7CB374BC78D06ACE420v5f8L" TargetMode="External"/><Relationship Id="rId107" Type="http://schemas.openxmlformats.org/officeDocument/2006/relationships/hyperlink" Target="consultantplus://offline/ref=360D0B76200F7726616CED7C80917674CB01EB50D81F9B5A9BC59EBD14CBD7CB374BC78D06ACE628v5fEL" TargetMode="External"/><Relationship Id="rId11" Type="http://schemas.openxmlformats.org/officeDocument/2006/relationships/hyperlink" Target="consultantplus://offline/ref=360D0B76200F7726616CED7C80917674CB01E853DE1A9B5A9BC59EBD14CBD7CB374BC78D06ACE720v5fAL" TargetMode="External"/><Relationship Id="rId32" Type="http://schemas.openxmlformats.org/officeDocument/2006/relationships/hyperlink" Target="consultantplus://offline/ref=360D0B76200F7726616CED7C80917674C805EE50DB149B5A9BC59EBD14CBD7CB374BC78D06ACE721v5fFL" TargetMode="External"/><Relationship Id="rId53" Type="http://schemas.openxmlformats.org/officeDocument/2006/relationships/hyperlink" Target="consultantplus://offline/ref=360D0B76200F7726616CED7C80917674C805EC54DF1F9B5A9BC59EBD14CBD7CB374BC78D06ACE727v5fDL" TargetMode="External"/><Relationship Id="rId74" Type="http://schemas.openxmlformats.org/officeDocument/2006/relationships/hyperlink" Target="consultantplus://offline/ref=360D0B76200F7726616CED7C80917674C805EC54DF1F9B5A9BC59EBD14CBD7CB374BC78D06ACE727v5fBL" TargetMode="External"/><Relationship Id="rId128" Type="http://schemas.openxmlformats.org/officeDocument/2006/relationships/hyperlink" Target="consultantplus://offline/ref=360D0B76200F7726616CED7C80917674CB00EE59DE1D9B5A9BC59EBD14CBD7CB374BC78D06ACE722v5fBL" TargetMode="External"/><Relationship Id="rId149" Type="http://schemas.openxmlformats.org/officeDocument/2006/relationships/hyperlink" Target="consultantplus://offline/ref=360D0B76200F7726616CED7C80917674C806EF59DE1C9B5A9BC59EBD14CBD7CB374BC78D06ACE529v5fDL" TargetMode="External"/><Relationship Id="rId5" Type="http://schemas.openxmlformats.org/officeDocument/2006/relationships/hyperlink" Target="consultantplus://offline/ref=360D0B76200F7726616CED7C80917674C806E657DF189B5A9BC59EBD14CBD7CB374BC78D06ACE023v5f9L" TargetMode="External"/><Relationship Id="rId95" Type="http://schemas.openxmlformats.org/officeDocument/2006/relationships/hyperlink" Target="consultantplus://offline/ref=360D0B76200F7726616CED7C80917674C806ED59D91E9B5A9BC59EBD14CBD7CB374BC78D06ACE723v5fDL" TargetMode="External"/><Relationship Id="rId160" Type="http://schemas.openxmlformats.org/officeDocument/2006/relationships/hyperlink" Target="consultantplus://offline/ref=360D0B76200F7726616CED7C80917674CB00EA52D3199B5A9BC59EBD14CBD7CB374BC78D06ACE724v5f9L" TargetMode="External"/><Relationship Id="rId181" Type="http://schemas.openxmlformats.org/officeDocument/2006/relationships/hyperlink" Target="consultantplus://offline/ref=360D0B76200F7726616CED7C80917674CB0FE951DB1B9B5A9BC59EBD14CBD7CB374BC78D06ACE727v5fEL" TargetMode="External"/><Relationship Id="rId216" Type="http://schemas.openxmlformats.org/officeDocument/2006/relationships/hyperlink" Target="consultantplus://offline/ref=360D0B76200F7726616CED7C80917674C805EE55D9199B5A9BC59EBD14CBD7CB374BC78E06vAfCL" TargetMode="External"/><Relationship Id="rId237" Type="http://schemas.openxmlformats.org/officeDocument/2006/relationships/fontTable" Target="fontTable.xml"/><Relationship Id="rId22" Type="http://schemas.openxmlformats.org/officeDocument/2006/relationships/hyperlink" Target="consultantplus://offline/ref=360D0B76200F7726616CED7C80917674C806EE59D3189B5A9BC59EBD14CBD7CB374BC78D06ACE724v5fCL" TargetMode="External"/><Relationship Id="rId43" Type="http://schemas.openxmlformats.org/officeDocument/2006/relationships/hyperlink" Target="consultantplus://offline/ref=360D0B76200F7726616CED7C80917674CB0FE856DD159B5A9BC59EBD14CBD7CB374BC78D06ACE623v5f7L" TargetMode="External"/><Relationship Id="rId64" Type="http://schemas.openxmlformats.org/officeDocument/2006/relationships/hyperlink" Target="consultantplus://offline/ref=360D0B76200F7726616CED7C80917674C806EF59DE1C9B5A9BC59EBD14CBD7CB374BC78D06ACE529v5fEL" TargetMode="External"/><Relationship Id="rId118" Type="http://schemas.openxmlformats.org/officeDocument/2006/relationships/hyperlink" Target="consultantplus://offline/ref=360D0B76200F7726616CED7C80917674CB01EB50D81F9B5A9BC59EBD14CBD7CB374BC78D06ACE628v5f6L" TargetMode="External"/><Relationship Id="rId139" Type="http://schemas.openxmlformats.org/officeDocument/2006/relationships/hyperlink" Target="consultantplus://offline/ref=360D0B76200F7726616CED7C80917674CB01E853DE1A9B5A9BC59EBD14CBD7CB374BC78D06ACE720v5fAL" TargetMode="External"/><Relationship Id="rId80" Type="http://schemas.openxmlformats.org/officeDocument/2006/relationships/hyperlink" Target="consultantplus://offline/ref=360D0B76200F7726616CED7C80917674CB01EB50D81F9B5A9BC59EBD14CBD7CB374BC78D06ACE627v5fCL" TargetMode="External"/><Relationship Id="rId85" Type="http://schemas.openxmlformats.org/officeDocument/2006/relationships/hyperlink" Target="consultantplus://offline/ref=360D0B76200F7726616CED7C80917674C806EE59D3189B5A9BC59EBD14CBD7CB374BC78D06ACE724v5f8L" TargetMode="External"/><Relationship Id="rId150" Type="http://schemas.openxmlformats.org/officeDocument/2006/relationships/hyperlink" Target="consultantplus://offline/ref=360D0B76200F7726616CED7C80917674C800E858DA1B9B5A9BC59EBD14CBD7CB374BC78D06ACE528v5fBL" TargetMode="External"/><Relationship Id="rId155" Type="http://schemas.openxmlformats.org/officeDocument/2006/relationships/hyperlink" Target="consultantplus://offline/ref=360D0B76200F7726616CED7C80917674C806EE59D3189B5A9BC59EBD14CBD7CB374BC78D06ACE725v5fCL" TargetMode="External"/><Relationship Id="rId171" Type="http://schemas.openxmlformats.org/officeDocument/2006/relationships/hyperlink" Target="consultantplus://offline/ref=360D0B76200F7726616CED7C80917674CB0FE951DB1B9B5A9BC59EBD14CBD7CB374BC78D06ACE726v5f6L" TargetMode="External"/><Relationship Id="rId176" Type="http://schemas.openxmlformats.org/officeDocument/2006/relationships/hyperlink" Target="consultantplus://offline/ref=360D0B76200F7726616CED7C80917674C805EE55D9199B5A9BC59EBD14CBD7CB374BC78Bv0f6L" TargetMode="External"/><Relationship Id="rId192" Type="http://schemas.openxmlformats.org/officeDocument/2006/relationships/hyperlink" Target="consultantplus://offline/ref=360D0B76200F7726616CED7C80917674CB0FE951DB1B9B5A9BC59EBD14CBD7CB374BC78D06ACE728v5fFL" TargetMode="External"/><Relationship Id="rId197" Type="http://schemas.openxmlformats.org/officeDocument/2006/relationships/hyperlink" Target="consultantplus://offline/ref=360D0B76200F7726616CED7C80917674C807EA50DF199B5A9BC59EBD14vCfBL" TargetMode="External"/><Relationship Id="rId206" Type="http://schemas.openxmlformats.org/officeDocument/2006/relationships/hyperlink" Target="consultantplus://offline/ref=360D0B76200F7726616CED7C80917674C805EE50DB149B5A9BC59EBD14CBD7CB374BC78D06ACE721v5fFL" TargetMode="External"/><Relationship Id="rId227" Type="http://schemas.openxmlformats.org/officeDocument/2006/relationships/hyperlink" Target="consultantplus://offline/ref=360D0B76200F7726616CED7C80917674C806EF59DE1C9B5A9BC59EBD14CBD7CB374BC78D06ACE529v5fCL" TargetMode="External"/><Relationship Id="rId201" Type="http://schemas.openxmlformats.org/officeDocument/2006/relationships/hyperlink" Target="consultantplus://offline/ref=360D0B76200F7726616CED7C80917674C805EE55D9199B5A9BC59EBD14CBD7CB374BC78Bv0f0L" TargetMode="External"/><Relationship Id="rId222" Type="http://schemas.openxmlformats.org/officeDocument/2006/relationships/hyperlink" Target="consultantplus://offline/ref=360D0B76200F7726616CED7C80917674C805EE58DC1E9B5A9BC59EBD14CBD7CB374BC78D06ACE727v5fDL" TargetMode="External"/><Relationship Id="rId12" Type="http://schemas.openxmlformats.org/officeDocument/2006/relationships/hyperlink" Target="consultantplus://offline/ref=360D0B76200F7726616CED7C80917674CB01E655D8149B5A9BC59EBD14CBD7CB374BC78D06ACE721v5fBL" TargetMode="External"/><Relationship Id="rId17" Type="http://schemas.openxmlformats.org/officeDocument/2006/relationships/hyperlink" Target="consultantplus://offline/ref=360D0B76200F7726616CED7C80917674C806EF59DE1C9B5A9BC59EBD14CBD7CB374BC78D06ACE529v5fFL" TargetMode="External"/><Relationship Id="rId33" Type="http://schemas.openxmlformats.org/officeDocument/2006/relationships/hyperlink" Target="consultantplus://offline/ref=360D0B76200F7726616CED7C80917674CB01E856D9189B5A9BC59EBD14CBD7CB374BC78D06ACE721v5fDL" TargetMode="External"/><Relationship Id="rId38" Type="http://schemas.openxmlformats.org/officeDocument/2006/relationships/hyperlink" Target="consultantplus://offline/ref=360D0B76200F7726616CED7C80917674CB01E655D8149B5A9BC59EBD14CBD7CB374BC78D06ACE721v5f7L" TargetMode="External"/><Relationship Id="rId59" Type="http://schemas.openxmlformats.org/officeDocument/2006/relationships/hyperlink" Target="consultantplus://offline/ref=360D0B76200F7726616CED7C80917674C805EE58DC1E9B5A9BC59EBD14vCfBL" TargetMode="External"/><Relationship Id="rId103" Type="http://schemas.openxmlformats.org/officeDocument/2006/relationships/hyperlink" Target="consultantplus://offline/ref=360D0B76200F7726616CED7C80917674C806E955D81B9B5A9BC59EBD14CBD7CB374BC78D06ACE722v5fFL" TargetMode="External"/><Relationship Id="rId108" Type="http://schemas.openxmlformats.org/officeDocument/2006/relationships/hyperlink" Target="consultantplus://offline/ref=360D0B76200F7726616CED7C80917674C806EA54DB1C9B5A9BC59EBD14CBD7CB374BC78D06ACE722v5fCL" TargetMode="External"/><Relationship Id="rId124" Type="http://schemas.openxmlformats.org/officeDocument/2006/relationships/hyperlink" Target="consultantplus://offline/ref=360D0B76200F7726616CED7C80917674C805EF58DD1F9B5A9BC59EBD14vCfBL" TargetMode="External"/><Relationship Id="rId129" Type="http://schemas.openxmlformats.org/officeDocument/2006/relationships/hyperlink" Target="consultantplus://offline/ref=360D0B76200F7726616CED7C80917674CB01EB50D81F9B5A9BC59EBD14CBD7CB374BC78D06ACE629v5fBL" TargetMode="External"/><Relationship Id="rId54" Type="http://schemas.openxmlformats.org/officeDocument/2006/relationships/hyperlink" Target="consultantplus://offline/ref=360D0B76200F7726616CED7C80917674C805EE58DC1E9B5A9BC59EBD14CBD7CB374BC78D06ACE727v5fFL" TargetMode="External"/><Relationship Id="rId70" Type="http://schemas.openxmlformats.org/officeDocument/2006/relationships/hyperlink" Target="consultantplus://offline/ref=360D0B76200F7726616CED7C80917674CB05EB54D916C650939C92BF13C488DC3002CB8C06ADE1v2f3L" TargetMode="External"/><Relationship Id="rId75" Type="http://schemas.openxmlformats.org/officeDocument/2006/relationships/hyperlink" Target="consultantplus://offline/ref=360D0B76200F7726616CED7C80917674CB01EF59D81F9B5A9BC59EBD14CBD7CB374BC78D06ACE721v5fFL" TargetMode="External"/><Relationship Id="rId91" Type="http://schemas.openxmlformats.org/officeDocument/2006/relationships/hyperlink" Target="consultantplus://offline/ref=360D0B76200F7726616CED7C80917674CB01EB50D81F9B5A9BC59EBD14CBD7CB374BC78D06ACE628v5fFL" TargetMode="External"/><Relationship Id="rId96" Type="http://schemas.openxmlformats.org/officeDocument/2006/relationships/hyperlink" Target="consultantplus://offline/ref=360D0B76200F7726616CED7C80917674C805EC51DC1F9B5A9BC59EBD14CBD7CB374BC78D06ACE721v5fCL" TargetMode="External"/><Relationship Id="rId140" Type="http://schemas.openxmlformats.org/officeDocument/2006/relationships/hyperlink" Target="consultantplus://offline/ref=360D0B76200F7726616CED7C80917674CB00EE52DB199B5A9BC59EBD14CBD7CB374BC78D06ACE720v5fAL" TargetMode="External"/><Relationship Id="rId145" Type="http://schemas.openxmlformats.org/officeDocument/2006/relationships/hyperlink" Target="consultantplus://offline/ref=360D0B76200F7726616CED7C80917674C807E955D3189B5A9BC59EBD14CBD7CB374BC78D06ACE721v5f7L" TargetMode="External"/><Relationship Id="rId161" Type="http://schemas.openxmlformats.org/officeDocument/2006/relationships/hyperlink" Target="consultantplus://offline/ref=360D0B76200F7726616CED7C80917674CB00EE52DB199B5A9BC59EBD14CBD7CB374BC78D06ACE720v5f9L" TargetMode="External"/><Relationship Id="rId166" Type="http://schemas.openxmlformats.org/officeDocument/2006/relationships/hyperlink" Target="consultantplus://offline/ref=360D0B76200F7726616CED7C80917674C806EF59DE1C9B5A9BC59EBD14CBD7CB374BC78D06ACE529v5fDL" TargetMode="External"/><Relationship Id="rId182" Type="http://schemas.openxmlformats.org/officeDocument/2006/relationships/hyperlink" Target="consultantplus://offline/ref=360D0B76200F7726616CED7C80917674C805EE55D9199B5A9BC59EBD14CBD7CB374BC78E04vAfDL" TargetMode="External"/><Relationship Id="rId187" Type="http://schemas.openxmlformats.org/officeDocument/2006/relationships/hyperlink" Target="consultantplus://offline/ref=360D0B76200F7726616CED7C80917674C805EE55D9199B5A9BC59EBD14CBD7CB374BC78Bv0f0L" TargetMode="External"/><Relationship Id="rId217" Type="http://schemas.openxmlformats.org/officeDocument/2006/relationships/hyperlink" Target="consultantplus://offline/ref=360D0B76200F7726616CED7C80917674C805EE55D9199B5A9BC59EBD14CBD7CB374BC78E04vAfCL" TargetMode="External"/><Relationship Id="rId1" Type="http://schemas.openxmlformats.org/officeDocument/2006/relationships/styles" Target="styles.xml"/><Relationship Id="rId6" Type="http://schemas.openxmlformats.org/officeDocument/2006/relationships/hyperlink" Target="consultantplus://offline/ref=360D0B76200F7726616CED7C80917674CB02E954D9159B5A9BC59EBD14CBD7CB374BC78D06ACE720v5f9L" TargetMode="External"/><Relationship Id="rId212" Type="http://schemas.openxmlformats.org/officeDocument/2006/relationships/hyperlink" Target="consultantplus://offline/ref=360D0B76200F7726616CED7C80917674C805EE55D9199B5A9BC59EBD14CBD7CB374BC78Bv0f5L" TargetMode="External"/><Relationship Id="rId233" Type="http://schemas.openxmlformats.org/officeDocument/2006/relationships/hyperlink" Target="consultantplus://offline/ref=360D0B76200F7726616CED7C80917674C806EF59DE1C9B5A9BC59EBD14CBD7CB374BC78D06ACE529v5fBL" TargetMode="External"/><Relationship Id="rId238" Type="http://schemas.openxmlformats.org/officeDocument/2006/relationships/theme" Target="theme/theme1.xml"/><Relationship Id="rId23" Type="http://schemas.openxmlformats.org/officeDocument/2006/relationships/hyperlink" Target="consultantplus://offline/ref=360D0B76200F7726616CED7C80917674C806EA54DB1C9B5A9BC59EBD14CBD7CB374BC78D06ACE722v5fEL" TargetMode="External"/><Relationship Id="rId28" Type="http://schemas.openxmlformats.org/officeDocument/2006/relationships/hyperlink" Target="consultantplus://offline/ref=360D0B76200F7726616CED7C80917674CB0FEA59DF1F9B5A9BC59EBD14CBD7CB374BC78D06ACE625v5fFL" TargetMode="External"/><Relationship Id="rId49" Type="http://schemas.openxmlformats.org/officeDocument/2006/relationships/hyperlink" Target="consultantplus://offline/ref=360D0B76200F7726616CED7C80917674C806E652D31A9B5A9BC59EBD14CBD7CB374BC78D06ACE426v5fDL" TargetMode="External"/><Relationship Id="rId114" Type="http://schemas.openxmlformats.org/officeDocument/2006/relationships/hyperlink" Target="consultantplus://offline/ref=360D0B76200F7726616CED7C80917674CB01EB50D81F9B5A9BC59EBD14CBD7CB374BC78D06ACE628v5fCL" TargetMode="External"/><Relationship Id="rId119" Type="http://schemas.openxmlformats.org/officeDocument/2006/relationships/hyperlink" Target="consultantplus://offline/ref=360D0B76200F7726616CED7C80917674CB01EB50D81F9B5A9BC59EBD14CBD7CB374BC78D06ACE629v5fFL" TargetMode="External"/><Relationship Id="rId44" Type="http://schemas.openxmlformats.org/officeDocument/2006/relationships/hyperlink" Target="consultantplus://offline/ref=360D0B76200F7726616CED7C80917674CB00EE59DE1D9B5A9BC59EBD14CBD7CB374BC78D06ACE720v5f7L" TargetMode="External"/><Relationship Id="rId60" Type="http://schemas.openxmlformats.org/officeDocument/2006/relationships/hyperlink" Target="consultantplus://offline/ref=360D0B76200F7726616CED7C80917674C805EE50DB149B5A9BC59EBD14CBD7CB374BC78D06ACE721v5fFL" TargetMode="External"/><Relationship Id="rId65" Type="http://schemas.openxmlformats.org/officeDocument/2006/relationships/hyperlink" Target="consultantplus://offline/ref=360D0B76200F7726616CED7C80917674C806E657DF189B5A9BC59EBD14CBD7CB374BC78D06ACE023v5f9L" TargetMode="External"/><Relationship Id="rId81" Type="http://schemas.openxmlformats.org/officeDocument/2006/relationships/hyperlink" Target="consultantplus://offline/ref=360D0B76200F7726616CED7C80917674CB01EB50D81F9B5A9BC59EBD14CBD7CB374BC78D06ACE627v5f9L" TargetMode="External"/><Relationship Id="rId86" Type="http://schemas.openxmlformats.org/officeDocument/2006/relationships/hyperlink" Target="consultantplus://offline/ref=360D0B76200F7726616CED7C80917674C805EE58DC1E9B5A9BC59EBD14CBD7CB374BC78D06ACE326v5f8L" TargetMode="External"/><Relationship Id="rId130" Type="http://schemas.openxmlformats.org/officeDocument/2006/relationships/hyperlink" Target="consultantplus://offline/ref=360D0B76200F7726616CED7C80917674CB01EB50D81F9B5A9BC59EBD14CBD7CB374BC78D06ACE629v5f9L" TargetMode="External"/><Relationship Id="rId135" Type="http://schemas.openxmlformats.org/officeDocument/2006/relationships/hyperlink" Target="consultantplus://offline/ref=360D0B76200F7726616CED7C80917674C806EE59D3189B5A9BC59EBD14CBD7CB374BC78D06ACE725v5fEL" TargetMode="External"/><Relationship Id="rId151" Type="http://schemas.openxmlformats.org/officeDocument/2006/relationships/hyperlink" Target="consultantplus://offline/ref=360D0B76200F7726616CED7C80917674C800E858DA1B9B5A9BC59EBD14CBD7CB374BC78D06ACE629v5f6L" TargetMode="External"/><Relationship Id="rId156" Type="http://schemas.openxmlformats.org/officeDocument/2006/relationships/hyperlink" Target="consultantplus://offline/ref=360D0B76200F7726616CED7C80917674C806EE59D3189B5A9BC59EBD14CBD7CB374BC78D06ACE725v5fAL" TargetMode="External"/><Relationship Id="rId177" Type="http://schemas.openxmlformats.org/officeDocument/2006/relationships/hyperlink" Target="consultantplus://offline/ref=360D0B76200F7726616CED7C80917674C805EE55D9199B5A9BC59EBD14CBD7CB374BC78Bv0f5L" TargetMode="External"/><Relationship Id="rId198" Type="http://schemas.openxmlformats.org/officeDocument/2006/relationships/hyperlink" Target="consultantplus://offline/ref=360D0B76200F7726616CED7C80917674C805EE55D9199B5A9BC59EBD14CBD7CB374BC78E06vAfCL" TargetMode="External"/><Relationship Id="rId172" Type="http://schemas.openxmlformats.org/officeDocument/2006/relationships/hyperlink" Target="consultantplus://offline/ref=360D0B76200F7726616CED7C80917674CB0FE951DB1B9B5A9BC59EBD14CBD7CB374BC78D06ACE727v5fFL" TargetMode="External"/><Relationship Id="rId193" Type="http://schemas.openxmlformats.org/officeDocument/2006/relationships/hyperlink" Target="consultantplus://offline/ref=360D0B76200F7726616CED7C80917674CB0FE951DB1B9B5A9BC59EBD14CBD7CB374BC78D06ACE728v5fEL" TargetMode="External"/><Relationship Id="rId202" Type="http://schemas.openxmlformats.org/officeDocument/2006/relationships/hyperlink" Target="consultantplus://offline/ref=360D0B76200F7726616CED7C80917674C805EE55D9199B5A9BC59EBD14CBD7CB374BC78Bv0fFL" TargetMode="External"/><Relationship Id="rId207" Type="http://schemas.openxmlformats.org/officeDocument/2006/relationships/hyperlink" Target="consultantplus://offline/ref=360D0B76200F7726616CED7C80917674C805EE55D9199B5A9BC59EBD14CBD7CB374BC78Bv0f5L" TargetMode="External"/><Relationship Id="rId223" Type="http://schemas.openxmlformats.org/officeDocument/2006/relationships/hyperlink" Target="consultantplus://offline/ref=360D0B76200F7726616CED7C80917674C805EE58DC1E9B5A9BC59EBD14CBD7CB374BC78D06ACE721v5f9L" TargetMode="External"/><Relationship Id="rId228" Type="http://schemas.openxmlformats.org/officeDocument/2006/relationships/hyperlink" Target="consultantplus://offline/ref=360D0B76200F7726616CED7C80917674C805EE50DB149B5A9BC59EBD14CBD7CB374BC78D06ACE420v5f8L" TargetMode="External"/><Relationship Id="rId13" Type="http://schemas.openxmlformats.org/officeDocument/2006/relationships/hyperlink" Target="consultantplus://offline/ref=360D0B76200F7726616CED7C80917674CB00EE52DB199B5A9BC59EBD14CBD7CB374BC78D06ACE720v5fAL" TargetMode="External"/><Relationship Id="rId18" Type="http://schemas.openxmlformats.org/officeDocument/2006/relationships/hyperlink" Target="consultantplus://offline/ref=360D0B76200F7726616CED7C80917674CB0FE951DB1B9B5A9BC59EBD14CBD7CB374BC78D06ACE726v5f8L" TargetMode="External"/><Relationship Id="rId39" Type="http://schemas.openxmlformats.org/officeDocument/2006/relationships/hyperlink" Target="consultantplus://offline/ref=360D0B76200F7726616CED7C80917674C806E657DF189B5A9BC59EBD14CBD7CB374BC78D06ACE023v5f9L" TargetMode="External"/><Relationship Id="rId109" Type="http://schemas.openxmlformats.org/officeDocument/2006/relationships/hyperlink" Target="consultantplus://offline/ref=360D0B76200F7726616CED7C80917674C806E652D31A9B5A9BC59EBD14CBD7CB374BC78D06ACE426v5fDL" TargetMode="External"/><Relationship Id="rId34" Type="http://schemas.openxmlformats.org/officeDocument/2006/relationships/hyperlink" Target="consultantplus://offline/ref=360D0B76200F7726616CED7C80917674CB00ED53D31E9B5A9BC59EBD14CBD7CB374BC78D06ACE721v5fFL" TargetMode="External"/><Relationship Id="rId50" Type="http://schemas.openxmlformats.org/officeDocument/2006/relationships/hyperlink" Target="consultantplus://offline/ref=360D0B76200F7726616CED7C80917674C806EE59D3189B5A9BC59EBD14CBD7CB374BC78D06ACE724v5fBL" TargetMode="External"/><Relationship Id="rId55" Type="http://schemas.openxmlformats.org/officeDocument/2006/relationships/hyperlink" Target="consultantplus://offline/ref=360D0B76200F7726616CED7C80917674CB01EB50D81F9B5A9BC59EBD14CBD7CB374BC78D06ACE626v5fDL" TargetMode="External"/><Relationship Id="rId76" Type="http://schemas.openxmlformats.org/officeDocument/2006/relationships/hyperlink" Target="consultantplus://offline/ref=360D0B76200F7726616CED7C80917674CB01EB50D81F9B5A9BC59EBD14CBD7CB374BC78D06ACE626v5f9L" TargetMode="External"/><Relationship Id="rId97" Type="http://schemas.openxmlformats.org/officeDocument/2006/relationships/hyperlink" Target="consultantplus://offline/ref=360D0B76200F7726616CED7C80917674CB00ED51D91C9B5A9BC59EBD14CBD7CB374BC78D06ACE722v5fFL" TargetMode="External"/><Relationship Id="rId104" Type="http://schemas.openxmlformats.org/officeDocument/2006/relationships/hyperlink" Target="consultantplus://offline/ref=360D0B76200F7726616CED7C80917674C805EE50DB149B5A9BC59EBD14CBD7CB374BC78D06ACE726v5fCL" TargetMode="External"/><Relationship Id="rId120" Type="http://schemas.openxmlformats.org/officeDocument/2006/relationships/hyperlink" Target="consultantplus://offline/ref=360D0B76200F7726616CED7C80917674CB01EB50D81F9B5A9BC59EBD14CBD7CB374BC78D06ACE629v5fEL" TargetMode="External"/><Relationship Id="rId125" Type="http://schemas.openxmlformats.org/officeDocument/2006/relationships/hyperlink" Target="consultantplus://offline/ref=360D0B76200F7726616CED7C80917674C805EF58DD1F9B5A9BC59EBD14vCfBL" TargetMode="External"/><Relationship Id="rId141" Type="http://schemas.openxmlformats.org/officeDocument/2006/relationships/hyperlink" Target="consultantplus://offline/ref=360D0B76200F7726616CED7C80917674CB00EA52D3199B5A9BC59EBD14CBD7CB374BC78D06ACE724v5fBL" TargetMode="External"/><Relationship Id="rId146" Type="http://schemas.openxmlformats.org/officeDocument/2006/relationships/hyperlink" Target="consultantplus://offline/ref=360D0B76200F7726616CED7C80917674C805EE58DC1E9B5A9BC59EBD14CBD7CB374BC78D06ACE721v5f9L" TargetMode="External"/><Relationship Id="rId167" Type="http://schemas.openxmlformats.org/officeDocument/2006/relationships/hyperlink" Target="consultantplus://offline/ref=360D0B76200F7726616CED7C80917674CB01EA53D9199B5A9BC59EBD14CBD7CB374BC78D06ACE723v5fDL" TargetMode="External"/><Relationship Id="rId188" Type="http://schemas.openxmlformats.org/officeDocument/2006/relationships/hyperlink" Target="consultantplus://offline/ref=360D0B76200F7726616CED7C80917674C805EE55D9199B5A9BC59EBD14CBD7CB374BC78Bv0fFL" TargetMode="External"/><Relationship Id="rId7" Type="http://schemas.openxmlformats.org/officeDocument/2006/relationships/hyperlink" Target="consultantplus://offline/ref=360D0B76200F7726616CED7C80917674CB02E655DB1F9B5A9BC59EBD14CBD7CB374BC78D06ACE721v5fDL" TargetMode="External"/><Relationship Id="rId71" Type="http://schemas.openxmlformats.org/officeDocument/2006/relationships/hyperlink" Target="consultantplus://offline/ref=360D0B76200F7726616CED7C80917674C805EC54DF1F9B5A9BC59EBD14CBD7CB374BC78D06ACE721v5fCL" TargetMode="External"/><Relationship Id="rId92" Type="http://schemas.openxmlformats.org/officeDocument/2006/relationships/hyperlink" Target="consultantplus://offline/ref=360D0B76200F7726616CED7C80917674CB00EE59DE1D9B5A9BC59EBD14CBD7CB374BC78D06ACE721v5fEL" TargetMode="External"/><Relationship Id="rId162" Type="http://schemas.openxmlformats.org/officeDocument/2006/relationships/hyperlink" Target="consultantplus://offline/ref=360D0B76200F7726616CED7C80917674CB01E856D9189B5A9BC59EBD14CBD7CB374BC78D06ACE721v5fDL" TargetMode="External"/><Relationship Id="rId183" Type="http://schemas.openxmlformats.org/officeDocument/2006/relationships/hyperlink" Target="consultantplus://offline/ref=360D0B76200F7726616CED7C80917674C805EE55D9199B5A9BC59EBD14CBD7CB374BC78E04vAfDL" TargetMode="External"/><Relationship Id="rId213" Type="http://schemas.openxmlformats.org/officeDocument/2006/relationships/hyperlink" Target="consultantplus://offline/ref=360D0B76200F7726616CED7C80917674C805EE55D9199B5A9BC59EBD14CBD7CB374BC78Bv0f2L" TargetMode="External"/><Relationship Id="rId218" Type="http://schemas.openxmlformats.org/officeDocument/2006/relationships/hyperlink" Target="consultantplus://offline/ref=360D0B76200F7726616CED7C80917674C805EE55D9199B5A9BC59EBD14CBD7CB374BC78E04vAfCL" TargetMode="External"/><Relationship Id="rId234" Type="http://schemas.openxmlformats.org/officeDocument/2006/relationships/hyperlink" Target="consultantplus://offline/ref=360D0B76200F7726616CED7C80917674C807E759D3199B5A9BC59EBD14CBD7CB374BC78D06ACE720v5f9L" TargetMode="External"/><Relationship Id="rId2" Type="http://schemas.openxmlformats.org/officeDocument/2006/relationships/settings" Target="settings.xml"/><Relationship Id="rId29" Type="http://schemas.openxmlformats.org/officeDocument/2006/relationships/hyperlink" Target="consultantplus://offline/ref=360D0B76200F7726616CED7C80917674CB01EB50D81F9B5A9BC59EBD14CBD7CB374BC78D06ACE625v5f9L" TargetMode="External"/><Relationship Id="rId24" Type="http://schemas.openxmlformats.org/officeDocument/2006/relationships/hyperlink" Target="consultantplus://offline/ref=360D0B76200F7726616CED7C80917674C806E955D81B9B5A9BC59EBD14CBD7CB374BC78D06ACE721v5f7L" TargetMode="External"/><Relationship Id="rId40" Type="http://schemas.openxmlformats.org/officeDocument/2006/relationships/hyperlink" Target="consultantplus://offline/ref=360D0B76200F7726616CED7C80917674CB02E954D9159B5A9BC59EBD14CBD7CB374BC78D06ACE720v5f9L" TargetMode="External"/><Relationship Id="rId45" Type="http://schemas.openxmlformats.org/officeDocument/2006/relationships/hyperlink" Target="consultantplus://offline/ref=360D0B76200F7726616CED7C80917674CB00ED51D91C9B5A9BC59EBD14CBD7CB374BC78D06ACE722v5fFL" TargetMode="External"/><Relationship Id="rId66" Type="http://schemas.openxmlformats.org/officeDocument/2006/relationships/hyperlink" Target="consultantplus://offline/ref=360D0B76200F7726616CED7C80917674C805EE58DC1E9B5A9BC59EBD14vCfBL" TargetMode="External"/><Relationship Id="rId87" Type="http://schemas.openxmlformats.org/officeDocument/2006/relationships/hyperlink" Target="consultantplus://offline/ref=360D0B76200F7726616CED7C80917674CB0FE856DD159B5A9BC59EBD14CBD7CB374BC78D06ACE623v5f7L" TargetMode="External"/><Relationship Id="rId110" Type="http://schemas.openxmlformats.org/officeDocument/2006/relationships/hyperlink" Target="consultantplus://offline/ref=360D0B76200F7726616CED7C80917674C806EA54DB1C9B5A9BC59EBD14CBD7CB374BC78D06ACE722v5fBL" TargetMode="External"/><Relationship Id="rId115" Type="http://schemas.openxmlformats.org/officeDocument/2006/relationships/hyperlink" Target="consultantplus://offline/ref=360D0B76200F7726616CED7C80917674CB01EB50D81F9B5A9BC59EBD14CBD7CB374BC78D06ACE628v5fAL" TargetMode="External"/><Relationship Id="rId131" Type="http://schemas.openxmlformats.org/officeDocument/2006/relationships/hyperlink" Target="consultantplus://offline/ref=360D0B76200F7726616CED7C80917674CB01EB50D81F9B5A9BC59EBD14CBD7CB374BC78D06ACE629v5f8L" TargetMode="External"/><Relationship Id="rId136" Type="http://schemas.openxmlformats.org/officeDocument/2006/relationships/hyperlink" Target="consultantplus://offline/ref=360D0B76200F7726616CED7C80917674CB01EB50D81F9B5A9BC59EBD14CBD7CB374BC78D06ACE629v5f6L" TargetMode="External"/><Relationship Id="rId157" Type="http://schemas.openxmlformats.org/officeDocument/2006/relationships/hyperlink" Target="consultantplus://offline/ref=360D0B76200F7726616CED7C80917674CB01E853DE1A9B5A9BC59EBD14CBD7CB374BC78D06ACE720v5fAL" TargetMode="External"/><Relationship Id="rId178" Type="http://schemas.openxmlformats.org/officeDocument/2006/relationships/hyperlink" Target="consultantplus://offline/ref=360D0B76200F7726616CED7C80917674C805EE55D9199B5A9BC59EBD14CBD7CB374BC78Bv0f0L" TargetMode="External"/><Relationship Id="rId61" Type="http://schemas.openxmlformats.org/officeDocument/2006/relationships/hyperlink" Target="consultantplus://offline/ref=360D0B76200F7726616CED7C80917674C806EF59DE1C9B5A9BC59EBD14CBD7CB374BC78D06ACE529v5fEL" TargetMode="External"/><Relationship Id="rId82" Type="http://schemas.openxmlformats.org/officeDocument/2006/relationships/hyperlink" Target="consultantplus://offline/ref=360D0B76200F7726616CED7C80917674C800E858DA1B9B5A9BC59EBD14CBD7CB374BC78D06ACE522v5fCL" TargetMode="External"/><Relationship Id="rId152" Type="http://schemas.openxmlformats.org/officeDocument/2006/relationships/hyperlink" Target="consultantplus://offline/ref=360D0B76200F7726616CED7C80917674CB0EEE50DD1C9B5A9BC59EBD14CBD7CB374BC78D06ACE721v5fEL" TargetMode="External"/><Relationship Id="rId173" Type="http://schemas.openxmlformats.org/officeDocument/2006/relationships/hyperlink" Target="consultantplus://offline/ref=360D0B76200F7726616CED7C80917674C805EE58DC1E9B5A9BC59EBD14CBD7CB374BC78D06ACE021v5f8L" TargetMode="External"/><Relationship Id="rId194" Type="http://schemas.openxmlformats.org/officeDocument/2006/relationships/hyperlink" Target="consultantplus://offline/ref=360D0B76200F7726616CED7C80917674CB0FE951DB1B9B5A9BC59EBD14CBD7CB374BC78D06ACE728v5fDL" TargetMode="External"/><Relationship Id="rId199" Type="http://schemas.openxmlformats.org/officeDocument/2006/relationships/hyperlink" Target="consultantplus://offline/ref=360D0B76200F7726616CED7C80917674C805EE55D9199B5A9BC59EBD14CBD7CB374BC78Bv0f5L" TargetMode="External"/><Relationship Id="rId203" Type="http://schemas.openxmlformats.org/officeDocument/2006/relationships/hyperlink" Target="consultantplus://offline/ref=360D0B76200F7726616CED7C80917674C805EE55D9199B5A9BC59EBD14CBD7CB374BC784v0f6L" TargetMode="External"/><Relationship Id="rId208" Type="http://schemas.openxmlformats.org/officeDocument/2006/relationships/hyperlink" Target="consultantplus://offline/ref=360D0B76200F7726616CED7C80917674C805EE55D9199B5A9BC59EBD14CBD7CB374BC78Bv0f2L" TargetMode="External"/><Relationship Id="rId229" Type="http://schemas.openxmlformats.org/officeDocument/2006/relationships/hyperlink" Target="consultantplus://offline/ref=360D0B76200F7726616CED7C80917674C806EF59DE1C9B5A9BC59EBD14CBD7CB374BC78D06ACE529v5fCL" TargetMode="External"/><Relationship Id="rId19" Type="http://schemas.openxmlformats.org/officeDocument/2006/relationships/hyperlink" Target="consultantplus://offline/ref=360D0B76200F7726616CED7C80917674CB0EEE50DD1C9B5A9BC59EBD14CBD7CB374BC78D06ACE721v5fEL" TargetMode="External"/><Relationship Id="rId224" Type="http://schemas.openxmlformats.org/officeDocument/2006/relationships/hyperlink" Target="consultantplus://offline/ref=360D0B76200F7726616CED7C80917674C805EF58DD1F9B5A9BC59EBD14vCfBL" TargetMode="External"/><Relationship Id="rId14" Type="http://schemas.openxmlformats.org/officeDocument/2006/relationships/hyperlink" Target="consultantplus://offline/ref=360D0B76200F7726616CED7C80917674CB00EE59DE1D9B5A9BC59EBD14CBD7CB374BC78D06ACE720v5fAL" TargetMode="External"/><Relationship Id="rId30" Type="http://schemas.openxmlformats.org/officeDocument/2006/relationships/hyperlink" Target="consultantplus://offline/ref=360D0B76200F7726616CED7C80917674CB01E655D8149B5A9BC59EBD14CBD7CB374BC78D06ACE721v5fAL" TargetMode="External"/><Relationship Id="rId35" Type="http://schemas.openxmlformats.org/officeDocument/2006/relationships/hyperlink" Target="consultantplus://offline/ref=360D0B76200F7726616CED7C80917674C806EB52D31B9B5A9BC59EBD14CBD7CB374BC78D06ACE721v5fEL" TargetMode="External"/><Relationship Id="rId56" Type="http://schemas.openxmlformats.org/officeDocument/2006/relationships/hyperlink" Target="consultantplus://offline/ref=360D0B76200F7726616CED7C80917674CB01EB50D81F9B5A9BC59EBD14CBD7CB374BC78D06ACE626v5fBL" TargetMode="External"/><Relationship Id="rId77" Type="http://schemas.openxmlformats.org/officeDocument/2006/relationships/hyperlink" Target="consultantplus://offline/ref=360D0B76200F7726616CED7C80917674CB01EB50D81F9B5A9BC59EBD14CBD7CB374BC78D06ACE626v5f7L" TargetMode="External"/><Relationship Id="rId100" Type="http://schemas.openxmlformats.org/officeDocument/2006/relationships/hyperlink" Target="consultantplus://offline/ref=360D0B76200F7726616CED7C80917674CB01EA53D9199B5A9BC59EBD14CBD7CB374BC78D06ACE721v5f8L" TargetMode="External"/><Relationship Id="rId105" Type="http://schemas.openxmlformats.org/officeDocument/2006/relationships/hyperlink" Target="consultantplus://offline/ref=360D0B76200F7726616CED7C80917674C805EE50DB149B5A9BC59EBD14CBD7CB374BC78D06ACE622v5f9L" TargetMode="External"/><Relationship Id="rId126" Type="http://schemas.openxmlformats.org/officeDocument/2006/relationships/hyperlink" Target="consultantplus://offline/ref=360D0B76200F7726616CED7C80917674CB00EE59DE1D9B5A9BC59EBD14CBD7CB374BC78D06ACE721v5fCL" TargetMode="External"/><Relationship Id="rId147" Type="http://schemas.openxmlformats.org/officeDocument/2006/relationships/hyperlink" Target="consultantplus://offline/ref=360D0B76200F7726616CED7C80917674C806EF59DE1C9B5A9BC59EBD14CBD7CB374BC78D06ACE529v5fDL" TargetMode="External"/><Relationship Id="rId168" Type="http://schemas.openxmlformats.org/officeDocument/2006/relationships/hyperlink" Target="consultantplus://offline/ref=360D0B76200F7726616CED7C80917674C806EF59DE1C9B5A9BC59EBD14CBD7CB374BC78D06ACE529v5fDL" TargetMode="External"/><Relationship Id="rId8" Type="http://schemas.openxmlformats.org/officeDocument/2006/relationships/hyperlink" Target="consultantplus://offline/ref=360D0B76200F7726616CED7C80917674CB01EB50D81F9B5A9BC59EBD14CBD7CB374BC78D06ACE625v5fAL" TargetMode="External"/><Relationship Id="rId51" Type="http://schemas.openxmlformats.org/officeDocument/2006/relationships/hyperlink" Target="consultantplus://offline/ref=360D0B76200F7726616CED7C80917674C806EA54DB1C9B5A9BC59EBD14CBD7CB374BC78D06ACE722v5fEL" TargetMode="External"/><Relationship Id="rId72" Type="http://schemas.openxmlformats.org/officeDocument/2006/relationships/hyperlink" Target="consultantplus://offline/ref=360D0B76200F7726616CED7C80917674CB01EA53D9199B5A9BC59EBD14CBD7CB374BC78D06ACE721v5fDL" TargetMode="External"/><Relationship Id="rId93" Type="http://schemas.openxmlformats.org/officeDocument/2006/relationships/hyperlink" Target="consultantplus://offline/ref=360D0B76200F7726616CED7C80917674CB01EA53D9199B5A9BC59EBD14CBD7CB374BC78D06ACE721v5fBL" TargetMode="External"/><Relationship Id="rId98" Type="http://schemas.openxmlformats.org/officeDocument/2006/relationships/hyperlink" Target="consultantplus://offline/ref=360D0B76200F7726616CED7C80917674C806EB56DE1F9B5A9BC59EBD14vCfBL" TargetMode="External"/><Relationship Id="rId121" Type="http://schemas.openxmlformats.org/officeDocument/2006/relationships/hyperlink" Target="consultantplus://offline/ref=360D0B76200F7726616CED7C80917674CB01EA53D9199B5A9BC59EBD14CBD7CB374BC78D06ACE722v5f8L" TargetMode="External"/><Relationship Id="rId142" Type="http://schemas.openxmlformats.org/officeDocument/2006/relationships/hyperlink" Target="consultantplus://offline/ref=360D0B76200F7726616CED7C80917674C806EF59DE1C9B5A9BC59EBD14CBD7CB374BC78D06ACE529v5fDL" TargetMode="External"/><Relationship Id="rId163" Type="http://schemas.openxmlformats.org/officeDocument/2006/relationships/hyperlink" Target="consultantplus://offline/ref=360D0B76200F7726616CED7C80917674C806EF59DE1C9B5A9BC59EBD14CBD7CB374BC78D06ACE529v5fDL" TargetMode="External"/><Relationship Id="rId184" Type="http://schemas.openxmlformats.org/officeDocument/2006/relationships/hyperlink" Target="consultantplus://offline/ref=360D0B76200F7726616CED7C80917674C805EE55D9199B5A9BC59EBD14CBD7CB374BC78E06vAfCL" TargetMode="External"/><Relationship Id="rId189" Type="http://schemas.openxmlformats.org/officeDocument/2006/relationships/hyperlink" Target="consultantplus://offline/ref=360D0B76200F7726616CED7C80917674C805EE55D9199B5A9BC59EBD14CBD7CB374BC784v0f6L" TargetMode="External"/><Relationship Id="rId219" Type="http://schemas.openxmlformats.org/officeDocument/2006/relationships/hyperlink" Target="consultantplus://offline/ref=360D0B76200F7726616CED7C80917674C805EE55D9199B5A9BC59EBD14CBD7CB374BC78E06vAfCL" TargetMode="External"/><Relationship Id="rId3" Type="http://schemas.openxmlformats.org/officeDocument/2006/relationships/webSettings" Target="webSettings.xml"/><Relationship Id="rId214" Type="http://schemas.openxmlformats.org/officeDocument/2006/relationships/hyperlink" Target="consultantplus://offline/ref=360D0B76200F7726616CED7C80917674C805EE55D9199B5A9BC59EBD14CBD7CB374BC78Bv0f0L" TargetMode="External"/><Relationship Id="rId230" Type="http://schemas.openxmlformats.org/officeDocument/2006/relationships/hyperlink" Target="consultantplus://offline/ref=360D0B76200F7726616CED7C80917674C806EF59DE1C9B5A9BC59EBD14CBD7CB374BC78D06ACE529v5fBL" TargetMode="External"/><Relationship Id="rId235" Type="http://schemas.openxmlformats.org/officeDocument/2006/relationships/hyperlink" Target="consultantplus://offline/ref=360D0B76200F7726616CED7C80917674C807E759D3199B5A9BC59EBD14CBD7CB374BC78D06ACE720v5f9L" TargetMode="External"/><Relationship Id="rId25" Type="http://schemas.openxmlformats.org/officeDocument/2006/relationships/hyperlink" Target="consultantplus://offline/ref=360D0B76200F7726616CED7C80917674C805EC54DF1F9B5A9BC59EBD14CBD7CB374BC78D06ACE727v5fDL" TargetMode="External"/><Relationship Id="rId46" Type="http://schemas.openxmlformats.org/officeDocument/2006/relationships/hyperlink" Target="consultantplus://offline/ref=360D0B76200F7726616CED7C80917674CB00EA52D3199B5A9BC59EBD14CBD7CB374BC78D06ACE724v5fFL" TargetMode="External"/><Relationship Id="rId67" Type="http://schemas.openxmlformats.org/officeDocument/2006/relationships/hyperlink" Target="consultantplus://offline/ref=360D0B76200F7726616CED7C80917674CB00EA52D3199B5A9BC59EBD14CBD7CB374BC78D06ACE724v5fEL" TargetMode="External"/><Relationship Id="rId116" Type="http://schemas.openxmlformats.org/officeDocument/2006/relationships/hyperlink" Target="consultantplus://offline/ref=360D0B76200F7726616CED7C80917674CB01EB50D81F9B5A9BC59EBD14CBD7CB374BC78D06ACE628v5f9L" TargetMode="External"/><Relationship Id="rId137" Type="http://schemas.openxmlformats.org/officeDocument/2006/relationships/hyperlink" Target="consultantplus://offline/ref=360D0B76200F7726616CED7C80917674CB01EB50D81F9B5A9BC59EBD14CBD7CB374BC78D06ACE520v5fEL" TargetMode="External"/><Relationship Id="rId158" Type="http://schemas.openxmlformats.org/officeDocument/2006/relationships/hyperlink" Target="consultantplus://offline/ref=360D0B76200F7726616CED7C80917674CB00EA52D3199B5A9BC59EBD14CBD7CB374BC78D06ACE724v5fAL" TargetMode="External"/><Relationship Id="rId20" Type="http://schemas.openxmlformats.org/officeDocument/2006/relationships/hyperlink" Target="consultantplus://offline/ref=360D0B76200F7726616CED7C80917674C807E955D3189B5A9BC59EBD14CBD7CB374BC78D06ACE721v5fAL" TargetMode="External"/><Relationship Id="rId41" Type="http://schemas.openxmlformats.org/officeDocument/2006/relationships/hyperlink" Target="consultantplus://offline/ref=360D0B76200F7726616CED7C80917674CB01EB50D81F9B5A9BC59EBD14CBD7CB374BC78D06ACE626v5fFL" TargetMode="External"/><Relationship Id="rId62" Type="http://schemas.openxmlformats.org/officeDocument/2006/relationships/hyperlink" Target="consultantplus://offline/ref=360D0B76200F7726616CED7C80917674CB00EF59D91C9B5A9BC59EBD14CBD7CB374BC78D06ACE721v5fDL" TargetMode="External"/><Relationship Id="rId83" Type="http://schemas.openxmlformats.org/officeDocument/2006/relationships/hyperlink" Target="consultantplus://offline/ref=360D0B76200F7726616CED7C80917674C807E955D3189B5A9BC59EBD14CBD7CB374BC78D06ACE721v5f9L" TargetMode="External"/><Relationship Id="rId88" Type="http://schemas.openxmlformats.org/officeDocument/2006/relationships/hyperlink" Target="consultantplus://offline/ref=360D0B76200F7726616CED7C80917674CB00EE59DE1D9B5A9BC59EBD14CBD7CB374BC78D06ACE720v5f6L" TargetMode="External"/><Relationship Id="rId111" Type="http://schemas.openxmlformats.org/officeDocument/2006/relationships/hyperlink" Target="consultantplus://offline/ref=360D0B76200F7726616CED7C80917674C806EA54DB1C9B5A9BC59EBD14CBD7CB374BC78D06ACE722v5f9L" TargetMode="External"/><Relationship Id="rId132" Type="http://schemas.openxmlformats.org/officeDocument/2006/relationships/hyperlink" Target="consultantplus://offline/ref=360D0B76200F7726616CED7C80917674C805EE50DB149B5A9BC59EBD14CBD7CB374BC78D06ACE325v5fCL" TargetMode="External"/><Relationship Id="rId153" Type="http://schemas.openxmlformats.org/officeDocument/2006/relationships/hyperlink" Target="consultantplus://offline/ref=360D0B76200F7726616CED7C80917674C800E858DA1B9B5A9BC59EBD14CBD7CB374BC78D06ACE522v5fCL" TargetMode="External"/><Relationship Id="rId174" Type="http://schemas.openxmlformats.org/officeDocument/2006/relationships/hyperlink" Target="consultantplus://offline/ref=360D0B76200F7726616CED7C80917674C805EE58DC1E9B5A9BC59EBD14CBD7CB374BC78D06ACE022v5fCL" TargetMode="External"/><Relationship Id="rId179" Type="http://schemas.openxmlformats.org/officeDocument/2006/relationships/hyperlink" Target="consultantplus://offline/ref=360D0B76200F7726616CED7C80917674C805EE55D9199B5A9BC59EBD14CBD7CB374BC78Bv0fEL" TargetMode="External"/><Relationship Id="rId195" Type="http://schemas.openxmlformats.org/officeDocument/2006/relationships/hyperlink" Target="consultantplus://offline/ref=360D0B76200F7726616CED7C80917674C805EE55D9199B5A9BC59EBD14CBD7CB374BC78E06vAfCL" TargetMode="External"/><Relationship Id="rId209" Type="http://schemas.openxmlformats.org/officeDocument/2006/relationships/hyperlink" Target="consultantplus://offline/ref=360D0B76200F7726616CED7C80917674C805EE55D9199B5A9BC59EBD14CBD7CB374BC78Bv0f0L" TargetMode="External"/><Relationship Id="rId190" Type="http://schemas.openxmlformats.org/officeDocument/2006/relationships/hyperlink" Target="consultantplus://offline/ref=360D0B76200F7726616CED7C80917674CB0FE951DB1B9B5A9BC59EBD14CBD7CB374BC78D06ACE727v5fCL" TargetMode="External"/><Relationship Id="rId204" Type="http://schemas.openxmlformats.org/officeDocument/2006/relationships/hyperlink" Target="consultantplus://offline/ref=360D0B76200F7726616CED7C80917674C805EE55D9199B5A9BC59EBD14CBD7CB374BC78E06vAfCL" TargetMode="External"/><Relationship Id="rId220" Type="http://schemas.openxmlformats.org/officeDocument/2006/relationships/hyperlink" Target="consultantplus://offline/ref=360D0B76200F7726616CED7C80917674CB01EB50D81F9B5A9BC59EBD14CBD7CB374BC78D06ACE524v5fBL" TargetMode="External"/><Relationship Id="rId225" Type="http://schemas.openxmlformats.org/officeDocument/2006/relationships/hyperlink" Target="consultantplus://offline/ref=360D0B76200F7726616CED7C80917674C805EF58DD1F9B5A9BC59EBD14vCfBL" TargetMode="External"/><Relationship Id="rId15" Type="http://schemas.openxmlformats.org/officeDocument/2006/relationships/hyperlink" Target="consultantplus://offline/ref=360D0B76200F7726616CED7C80917674CB00ED51D91C9B5A9BC59EBD14CBD7CB374BC78D06ACE722v5fFL" TargetMode="External"/><Relationship Id="rId36" Type="http://schemas.openxmlformats.org/officeDocument/2006/relationships/hyperlink" Target="consultantplus://offline/ref=360D0B76200F7726616CED7C80917674CB02E655DB1F9B5A9BC59EBD14CBD7CB374BC78D06ACE721v5fDL" TargetMode="External"/><Relationship Id="rId57" Type="http://schemas.openxmlformats.org/officeDocument/2006/relationships/hyperlink" Target="consultantplus://offline/ref=360D0B76200F7726616CED7C80917674C805EE58DC1E9B5A9BC59EBD14vCfBL" TargetMode="External"/><Relationship Id="rId106" Type="http://schemas.openxmlformats.org/officeDocument/2006/relationships/hyperlink" Target="consultantplus://offline/ref=360D0B76200F7726616CED7C80917674C806EF59DE1C9B5A9BC59EBD14CBD7CB374BC78D06ACE529v5fEL" TargetMode="External"/><Relationship Id="rId127" Type="http://schemas.openxmlformats.org/officeDocument/2006/relationships/hyperlink" Target="consultantplus://offline/ref=360D0B76200F7726616CED7C80917674C806E955D81B9B5A9BC59EBD14CBD7CB374BC78D06ACE722v5fBL" TargetMode="External"/><Relationship Id="rId10" Type="http://schemas.openxmlformats.org/officeDocument/2006/relationships/hyperlink" Target="consultantplus://offline/ref=360D0B76200F7726616CED7C80917674CB0FE856DD159B5A9BC59EBD14CBD7CB374BC78D06ACE623v5f7L" TargetMode="External"/><Relationship Id="rId31" Type="http://schemas.openxmlformats.org/officeDocument/2006/relationships/hyperlink" Target="consultantplus://offline/ref=360D0B76200F7726616CED7C80917674CB01EB50D81F9B5A9BC59EBD14CBD7CB374BC78D06ACE625v5f7L" TargetMode="External"/><Relationship Id="rId52" Type="http://schemas.openxmlformats.org/officeDocument/2006/relationships/hyperlink" Target="consultantplus://offline/ref=360D0B76200F7726616CED7C80917674C806E955D81B9B5A9BC59EBD14CBD7CB374BC78D06ACE721v5f7L" TargetMode="External"/><Relationship Id="rId73" Type="http://schemas.openxmlformats.org/officeDocument/2006/relationships/hyperlink" Target="consultantplus://offline/ref=360D0B76200F7726616CED7C80917674C805EC54DF1F9B5A9BC59EBD14CBD7CB374BC78D06ACE727v5fCL" TargetMode="External"/><Relationship Id="rId78" Type="http://schemas.openxmlformats.org/officeDocument/2006/relationships/hyperlink" Target="consultantplus://offline/ref=360D0B76200F7726616CED7C80917674CB01EB50D81F9B5A9BC59EBD14CBD7CB374BC78D06ACE626v5f6L" TargetMode="External"/><Relationship Id="rId94" Type="http://schemas.openxmlformats.org/officeDocument/2006/relationships/hyperlink" Target="consultantplus://offline/ref=360D0B76200F7726616CED7C80917674CB01EA53D9199B5A9BC59EBD14CBD7CB374BC78D06ACE721v5f9L" TargetMode="External"/><Relationship Id="rId99" Type="http://schemas.openxmlformats.org/officeDocument/2006/relationships/hyperlink" Target="consultantplus://offline/ref=360D0B76200F7726616CED7C80917674C806EB56DE1F9B5A9BC59EBD14vCfBL" TargetMode="External"/><Relationship Id="rId101" Type="http://schemas.openxmlformats.org/officeDocument/2006/relationships/hyperlink" Target="consultantplus://offline/ref=360D0B76200F7726616CED7C80917674C806E955D81B9B5A9BC59EBD14CBD7CB374BC78D06ACE721v5f6L" TargetMode="External"/><Relationship Id="rId122" Type="http://schemas.openxmlformats.org/officeDocument/2006/relationships/hyperlink" Target="consultantplus://offline/ref=360D0B76200F7726616CED7C80917674CB00EE59DE1D9B5A9BC59EBD14CBD7CB374BC78D06ACE721v5fDL" TargetMode="External"/><Relationship Id="rId143" Type="http://schemas.openxmlformats.org/officeDocument/2006/relationships/hyperlink" Target="consultantplus://offline/ref=360D0B76200F7726616CED7C80917674CB0FE951DB1B9B5A9BC59EBD14CBD7CB374BC78D06ACE726v5f8L" TargetMode="External"/><Relationship Id="rId148" Type="http://schemas.openxmlformats.org/officeDocument/2006/relationships/hyperlink" Target="consultantplus://offline/ref=360D0B76200F7726616CED7C80917674CB01E856D9189B5A9BC59EBD14CBD7CB374BC78D06ACE721v5fDL" TargetMode="External"/><Relationship Id="rId164" Type="http://schemas.openxmlformats.org/officeDocument/2006/relationships/hyperlink" Target="consultantplus://offline/ref=360D0B76200F7726616CED7C80917674CB01EB50D81F9B5A9BC59EBD14CBD7CB374BC78D06ACE520v5fDL" TargetMode="External"/><Relationship Id="rId169" Type="http://schemas.openxmlformats.org/officeDocument/2006/relationships/hyperlink" Target="consultantplus://offline/ref=360D0B76200F7726616CED7C80917674CB01EB50D81F9B5A9BC59EBD14CBD7CB374BC78D06ACE520v5f9L" TargetMode="External"/><Relationship Id="rId185" Type="http://schemas.openxmlformats.org/officeDocument/2006/relationships/hyperlink" Target="consultantplus://offline/ref=360D0B76200F7726616CED7C80917674C805EE55D9199B5A9BC59EBD14CBD7CB374BC78Bv0f5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60D0B76200F7726616CED7C80917674CB01EA53D9199B5A9BC59EBD14CBD7CB374BC78D06ACE720v5fAL" TargetMode="External"/><Relationship Id="rId180" Type="http://schemas.openxmlformats.org/officeDocument/2006/relationships/hyperlink" Target="consultantplus://offline/ref=360D0B76200F7726616CED7C80917674C805EE55D9199B5A9BC59EBD14CBD7CB374BC784v0f6L" TargetMode="External"/><Relationship Id="rId210" Type="http://schemas.openxmlformats.org/officeDocument/2006/relationships/hyperlink" Target="consultantplus://offline/ref=360D0B76200F7726616CED7C80917674C805EE55D9199B5A9BC59EBD14CBD7CB374BC784v0f6L" TargetMode="External"/><Relationship Id="rId215" Type="http://schemas.openxmlformats.org/officeDocument/2006/relationships/hyperlink" Target="consultantplus://offline/ref=360D0B76200F7726616CED7C80917674C805EE55D9199B5A9BC59EBD14CBD7CB374BC784v0f6L" TargetMode="External"/><Relationship Id="rId236" Type="http://schemas.openxmlformats.org/officeDocument/2006/relationships/hyperlink" Target="consultantplus://offline/ref=360D0B76200F7726616CED7C80917674C805EE50DB149B5A9BC59EBD14CBD7CB374BC78D06ACE429v5f7L" TargetMode="External"/><Relationship Id="rId26" Type="http://schemas.openxmlformats.org/officeDocument/2006/relationships/hyperlink" Target="consultantplus://offline/ref=360D0B76200F7726616CED7C80917674C805EE58DC1E9B5A9BC59EBD14CBD7CB374BC78D06ACE727v5fEL" TargetMode="External"/><Relationship Id="rId231" Type="http://schemas.openxmlformats.org/officeDocument/2006/relationships/hyperlink" Target="consultantplus://offline/ref=360D0B76200F7726616CED7C80917674C805EE58DC1E9B5A9BC59EBD14CBD7CB374BC78D06ACE727v5fCL" TargetMode="External"/><Relationship Id="rId47" Type="http://schemas.openxmlformats.org/officeDocument/2006/relationships/hyperlink" Target="consultantplus://offline/ref=360D0B76200F7726616CED7C80917674C806EF59DE1C9B5A9BC59EBD14CBD7CB374BC78D06ACE529v5fEL" TargetMode="External"/><Relationship Id="rId68" Type="http://schemas.openxmlformats.org/officeDocument/2006/relationships/hyperlink" Target="consultantplus://offline/ref=360D0B76200F7726616CED7C80917674CB0EEF52DA1C9B5A9BC59EBD14CBD7CB374BC78D06ACE720v5fAL" TargetMode="External"/><Relationship Id="rId89" Type="http://schemas.openxmlformats.org/officeDocument/2006/relationships/hyperlink" Target="consultantplus://offline/ref=360D0B76200F7726616CED7C80917674CB00EA52D3199B5A9BC59EBD14CBD7CB374BC78D06ACE724v5fCL" TargetMode="External"/><Relationship Id="rId112" Type="http://schemas.openxmlformats.org/officeDocument/2006/relationships/hyperlink" Target="consultantplus://offline/ref=360D0B76200F7726616CED7C80917674C806EA54DB1C9B5A9BC59EBD14CBD7CB374BC78D06ACE722v5f8L" TargetMode="External"/><Relationship Id="rId133" Type="http://schemas.openxmlformats.org/officeDocument/2006/relationships/hyperlink" Target="consultantplus://offline/ref=360D0B76200F7726616CED7C80917674CB00EE59DE1D9B5A9BC59EBD14CBD7CB374BC78D06ACE722v5f9L" TargetMode="External"/><Relationship Id="rId154" Type="http://schemas.openxmlformats.org/officeDocument/2006/relationships/hyperlink" Target="consultantplus://offline/ref=360D0B76200F7726616CED7C80917674C807E955D3189B5A9BC59EBD14CBD7CB374BC78D06ACE721v5f7L" TargetMode="External"/><Relationship Id="rId175" Type="http://schemas.openxmlformats.org/officeDocument/2006/relationships/hyperlink" Target="consultantplus://offline/ref=360D0B76200F7726616CED7C80917674C805EE58DC1E9B5A9BC59EBD14CBD7CB374BC78D06ACE022v5f7L" TargetMode="External"/><Relationship Id="rId196" Type="http://schemas.openxmlformats.org/officeDocument/2006/relationships/hyperlink" Target="consultantplus://offline/ref=360D0B76200F7726616CED7C80917674C805EE55D9199B5A9BC59EBD14vCfBL" TargetMode="External"/><Relationship Id="rId200" Type="http://schemas.openxmlformats.org/officeDocument/2006/relationships/hyperlink" Target="consultantplus://offline/ref=360D0B76200F7726616CED7C80917674C805EE55D9199B5A9BC59EBD14CBD7CB374BC78Bv0f2L" TargetMode="External"/><Relationship Id="rId16" Type="http://schemas.openxmlformats.org/officeDocument/2006/relationships/hyperlink" Target="consultantplus://offline/ref=360D0B76200F7726616CED7C80917674CB00EA52D3199B5A9BC59EBD14CBD7CB374BC78D06ACE723v5f6L" TargetMode="External"/><Relationship Id="rId221" Type="http://schemas.openxmlformats.org/officeDocument/2006/relationships/hyperlink" Target="consultantplus://offline/ref=360D0B76200F7726616CED7C80917674C806EF59DE1C9B5A9BC59EBD14CBD7CB374BC78D06ACE529v5fCL" TargetMode="External"/><Relationship Id="rId37" Type="http://schemas.openxmlformats.org/officeDocument/2006/relationships/hyperlink" Target="consultantplus://offline/ref=360D0B76200F7726616CED7C80917674CB01E655D8149B5A9BC59EBD14CBD7CB374BC78D06ACE721v5f9L" TargetMode="External"/><Relationship Id="rId58" Type="http://schemas.openxmlformats.org/officeDocument/2006/relationships/hyperlink" Target="consultantplus://offline/ref=360D0B76200F7726616CED7C80917674CB01EA53D9199B5A9BC59EBD14CBD7CB374BC78D06ACE721v5fFL" TargetMode="External"/><Relationship Id="rId79" Type="http://schemas.openxmlformats.org/officeDocument/2006/relationships/hyperlink" Target="consultantplus://offline/ref=360D0B76200F7726616CED7C80917674C805EE50DB149B5A9BC59EBD14CBD7CB374BC78D06ACE721v5f7L" TargetMode="External"/><Relationship Id="rId102" Type="http://schemas.openxmlformats.org/officeDocument/2006/relationships/hyperlink" Target="consultantplus://offline/ref=360D0B76200F7726616CED7C80917674CB01EA53D9199B5A9BC59EBD14CBD7CB374BC78D06ACE721v5f6L" TargetMode="External"/><Relationship Id="rId123" Type="http://schemas.openxmlformats.org/officeDocument/2006/relationships/hyperlink" Target="consultantplus://offline/ref=360D0B76200F7726616CED7C80917674C806EB56DE1F9B5A9BC59EBD14vCfBL" TargetMode="External"/><Relationship Id="rId144" Type="http://schemas.openxmlformats.org/officeDocument/2006/relationships/hyperlink" Target="consultantplus://offline/ref=360D0B76200F7726616CED7C80917674CB0EEE50DD1C9B5A9BC59EBD14CBD7CB374BC78D06ACE721v5fEL" TargetMode="External"/><Relationship Id="rId90" Type="http://schemas.openxmlformats.org/officeDocument/2006/relationships/hyperlink" Target="consultantplus://offline/ref=360D0B76200F7726616CED7C80917674CB01EB50D81F9B5A9BC59EBD14CBD7CB374BC78D06ACE627v5f7L" TargetMode="External"/><Relationship Id="rId165" Type="http://schemas.openxmlformats.org/officeDocument/2006/relationships/hyperlink" Target="consultantplus://offline/ref=360D0B76200F7726616CED7C80917674CB00EE52DB199B5A9BC59EBD14CBD7CB374BC78D06ACE720v5f6L" TargetMode="External"/><Relationship Id="rId186" Type="http://schemas.openxmlformats.org/officeDocument/2006/relationships/hyperlink" Target="consultantplus://offline/ref=360D0B76200F7726616CED7C80917674C805EE55D9199B5A9BC59EBD14CBD7CB374BC78Bv0f2L" TargetMode="External"/><Relationship Id="rId211" Type="http://schemas.openxmlformats.org/officeDocument/2006/relationships/hyperlink" Target="consultantplus://offline/ref=360D0B76200F7726616CED7C80917674C805EE55D9199B5A9BC59EBD14CBD7CB374BC78E06vAfCL" TargetMode="External"/><Relationship Id="rId232" Type="http://schemas.openxmlformats.org/officeDocument/2006/relationships/hyperlink" Target="consultantplus://offline/ref=360D0B76200F7726616CED7C80917674C805EE50DB149B5A9BC59EBD14CBD7CB374BC78D06ACE429v5f7L" TargetMode="External"/><Relationship Id="rId27" Type="http://schemas.openxmlformats.org/officeDocument/2006/relationships/hyperlink" Target="consultantplus://offline/ref=360D0B76200F7726616CED7C80917674CB0FEA59DF1F9B5A9BC59EBD14CBD7CB374BC78D06ACE721v5fDL" TargetMode="External"/><Relationship Id="rId48" Type="http://schemas.openxmlformats.org/officeDocument/2006/relationships/hyperlink" Target="consultantplus://offline/ref=360D0B76200F7726616CED7C80917674C807E955D3189B5A9BC59EBD14CBD7CB374BC78D06ACE721v5f9L" TargetMode="External"/><Relationship Id="rId69" Type="http://schemas.openxmlformats.org/officeDocument/2006/relationships/hyperlink" Target="consultantplus://offline/ref=360D0B76200F7726616CED7C80917674CB05EB54D916C650939C92BF13C488DC3002CB8C06ACE7v2f2L" TargetMode="External"/><Relationship Id="rId113" Type="http://schemas.openxmlformats.org/officeDocument/2006/relationships/hyperlink" Target="consultantplus://offline/ref=360D0B76200F7726616CED7C80917674CB01EA53D9199B5A9BC59EBD14CBD7CB374BC78D06ACE722v5fCL" TargetMode="External"/><Relationship Id="rId134" Type="http://schemas.openxmlformats.org/officeDocument/2006/relationships/hyperlink" Target="consultantplus://offline/ref=360D0B76200F7726616CED7C80917674C806EE59D3189B5A9BC59EBD14CBD7CB374BC78D06ACE724v5f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36095</Words>
  <Characters>205745</Characters>
  <Application>Microsoft Office Word</Application>
  <DocSecurity>0</DocSecurity>
  <Lines>1714</Lines>
  <Paragraphs>482</Paragraphs>
  <ScaleCrop>false</ScaleCrop>
  <Company/>
  <LinksUpToDate>false</LinksUpToDate>
  <CharactersWithSpaces>241358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2017-10-02T11:31:00Z</dcterms:created>
  <dcterms:modified xsi:type="dcterms:W3CDTF">2017-10-02T11:32:00Z</dcterms:modified>
</cp:coreProperties>
</file>