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FF" w:rsidRDefault="00465EFF" w:rsidP="00465EFF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FF0000"/>
          <w:sz w:val="32"/>
          <w:szCs w:val="32"/>
        </w:rPr>
        <w:t xml:space="preserve">Случаи оказания бесплатной юридической помощи </w:t>
      </w:r>
      <w:r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в соответствии с ч.2 ст. 20 </w:t>
      </w:r>
      <w:r>
        <w:rPr>
          <w:rFonts w:ascii="Times New Roman" w:hAnsi="Times New Roman"/>
          <w:b/>
          <w:color w:val="FF0000"/>
          <w:spacing w:val="2"/>
          <w:sz w:val="32"/>
          <w:szCs w:val="32"/>
        </w:rPr>
        <w:t>Федерального закона от 21.11.2011 № 324-ФЗ «О бесплатной юридической помощи в Российской Федерации»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1. 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2. 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3. 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4. Защита прав потребителей (в части предоставления коммунальных услуг);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 Отказ работодателя в заключении трудового договора, нарушающий гарантии, установленные Трудовым </w:t>
      </w:r>
      <w:hyperlink r:id="rId4" w:history="1">
        <w:r>
          <w:rPr>
            <w:rStyle w:val="a3"/>
            <w:color w:val="auto"/>
            <w:sz w:val="32"/>
            <w:szCs w:val="32"/>
            <w:u w:val="none"/>
          </w:rPr>
          <w:t>кодексом</w:t>
        </w:r>
      </w:hyperlink>
      <w:r>
        <w:rPr>
          <w:sz w:val="32"/>
          <w:szCs w:val="32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6. Признание гражданина безработным и установление пособия по безработице;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7. 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8. 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9. 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10. Установление и оспаривание отцовства (материнства), взыскание алиментов;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10.1. 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10.2. 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11. Реабилитация граждан, пострадавших от политических репрессий;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12. Ограничение дееспособности;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13. Обжалование нарушений прав и свобод граждан при оказании психиатрической помощи;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14. Медико-социальная экспертиза и реабилитация инвалидов;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15. 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465EFF" w:rsidRDefault="00465EFF" w:rsidP="00465EFF">
      <w:pPr>
        <w:pStyle w:val="ConsPlusNormal"/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>16. 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465EFF" w:rsidRDefault="00465EFF" w:rsidP="00465EFF">
      <w:pPr>
        <w:spacing w:after="0" w:line="240" w:lineRule="auto"/>
        <w:jc w:val="both"/>
        <w:rPr>
          <w:rFonts w:ascii="Times New Roman" w:hAnsi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FF0000"/>
          <w:sz w:val="32"/>
          <w:szCs w:val="32"/>
          <w:lang w:eastAsia="ru-RU"/>
        </w:rPr>
        <w:lastRenderedPageBreak/>
        <w:t xml:space="preserve">Представление интересов граждан в судах, государственных и муниципальных органах, организациях </w:t>
      </w:r>
      <w:r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>в соответствии с ч.3 ст. 20</w:t>
      </w:r>
      <w:r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color w:val="FF0000"/>
          <w:spacing w:val="2"/>
          <w:sz w:val="32"/>
          <w:szCs w:val="32"/>
        </w:rPr>
        <w:t>Федерального закона от 21.11.2011 № 324-ФЗ «О бесплатной юридической помощи в Российской Федерации»</w:t>
      </w:r>
      <w:r>
        <w:rPr>
          <w:rFonts w:ascii="Times New Roman" w:hAnsi="Times New Roman"/>
          <w:b/>
          <w:bCs/>
          <w:color w:val="FF0000"/>
          <w:sz w:val="32"/>
          <w:szCs w:val="32"/>
          <w:lang w:eastAsia="ru-RU"/>
        </w:rPr>
        <w:t xml:space="preserve">, </w:t>
      </w:r>
      <w:r>
        <w:rPr>
          <w:rFonts w:ascii="Times New Roman" w:hAnsi="Times New Roman"/>
          <w:b/>
          <w:color w:val="FF0000"/>
          <w:sz w:val="32"/>
          <w:szCs w:val="32"/>
          <w:lang w:eastAsia="ru-RU"/>
        </w:rPr>
        <w:t>если они являются: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1) истцами и ответчиками при рассмотрении судами дел о: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а) 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б) 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в) 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2) истцами (заявителями) при рассмотрении судами дел: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а) о взыскании алиментов;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б) 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lastRenderedPageBreak/>
        <w:t>в) 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г) 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3) гражданами, в отношении которых судом рассматривается заявление о признании их недееспособными;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4) гражданами, пострадавшими от политических репрессий, - по вопросам, связанным с реабилитацией;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5) 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465EFF" w:rsidRDefault="00465EFF" w:rsidP="00465E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6) 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465EFF" w:rsidRDefault="00465EFF" w:rsidP="00465EFF">
      <w:pPr>
        <w:pStyle w:val="ConsPlusNormal"/>
        <w:ind w:firstLine="540"/>
        <w:jc w:val="both"/>
        <w:rPr>
          <w:b/>
          <w:color w:val="FF0000"/>
          <w:sz w:val="32"/>
          <w:szCs w:val="32"/>
        </w:rPr>
      </w:pPr>
      <w:bookmarkStart w:id="0" w:name="_GoBack"/>
      <w:bookmarkEnd w:id="0"/>
    </w:p>
    <w:sectPr w:rsidR="0046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F0"/>
    <w:rsid w:val="003F6462"/>
    <w:rsid w:val="00465EFF"/>
    <w:rsid w:val="0051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725D8-A696-4918-875E-64D82AF8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E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E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465E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6D6270F9950A5365AE5BF5D997489553A3765ABDF1DF180916BD671D638R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5966</Characters>
  <Application>Microsoft Office Word</Application>
  <DocSecurity>0</DocSecurity>
  <Lines>49</Lines>
  <Paragraphs>13</Paragraphs>
  <ScaleCrop>false</ScaleCrop>
  <Company>PNO</Company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Ивершинь Елена Николаевна</dc:creator>
  <cp:keywords/>
  <dc:description/>
  <cp:lastModifiedBy>Ивершинь Елена Николаевна</cp:lastModifiedBy>
  <cp:revision>2</cp:revision>
  <dcterms:created xsi:type="dcterms:W3CDTF">2020-03-23T08:50:00Z</dcterms:created>
  <dcterms:modified xsi:type="dcterms:W3CDTF">2020-03-23T08:51:00Z</dcterms:modified>
</cp:coreProperties>
</file>