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0A0AAC" w:rsidRPr="000A0AAC" w:rsidTr="000A0AAC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0A0AAC" w:rsidRPr="000A0AAC" w:rsidRDefault="000A0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0AAC">
              <w:rPr>
                <w:rFonts w:ascii="Times New Roman" w:hAnsi="Times New Roman" w:cs="Times New Roman"/>
                <w:szCs w:val="22"/>
              </w:rPr>
              <w:t>5 мая 2016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A0AAC" w:rsidRPr="000A0AAC" w:rsidRDefault="000A0AA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0A0AAC">
              <w:rPr>
                <w:rFonts w:ascii="Times New Roman" w:hAnsi="Times New Roman" w:cs="Times New Roman"/>
                <w:szCs w:val="22"/>
              </w:rPr>
              <w:t>N 55-ОЗ</w:t>
            </w:r>
          </w:p>
        </w:tc>
      </w:tr>
    </w:tbl>
    <w:p w:rsidR="000A0AAC" w:rsidRPr="000A0AAC" w:rsidRDefault="000A0A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НОВОСИБИРСКАЯ ОБЛАСТЬ</w:t>
      </w:r>
    </w:p>
    <w:p w:rsidR="000A0AAC" w:rsidRPr="000A0AAC" w:rsidRDefault="000A0AA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ЗАКОН</w:t>
      </w:r>
    </w:p>
    <w:p w:rsidR="000A0AAC" w:rsidRPr="000A0AAC" w:rsidRDefault="000A0AA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ОБ ОТДЕЛЬНЫХ ВОПРОСАХ ОРГАНИЗАЦИИ ТРАНСПОРТНОГО ОБСЛУЖИВАНИЯ</w:t>
      </w:r>
    </w:p>
    <w:p w:rsidR="000A0AAC" w:rsidRPr="000A0AAC" w:rsidRDefault="000A0AA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НАСЕЛЕНИЯ НА ТЕРРИТОРИИ НОВОСИБИРСКОЙ ОБЛАСТИ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0A0AAC">
        <w:rPr>
          <w:rFonts w:ascii="Times New Roman" w:hAnsi="Times New Roman" w:cs="Times New Roman"/>
          <w:szCs w:val="22"/>
        </w:rPr>
        <w:t>Принят</w:t>
      </w:r>
      <w:proofErr w:type="gramEnd"/>
    </w:p>
    <w:p w:rsidR="000A0AAC" w:rsidRPr="000A0AAC" w:rsidRDefault="000A0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постановлением</w:t>
      </w:r>
    </w:p>
    <w:p w:rsidR="000A0AAC" w:rsidRPr="000A0AAC" w:rsidRDefault="000A0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Законодательного Собрания Новосибирской области</w:t>
      </w:r>
    </w:p>
    <w:p w:rsidR="000A0AAC" w:rsidRPr="000A0AAC" w:rsidRDefault="000A0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от 27.04.2016 N 55-ЗС</w:t>
      </w:r>
    </w:p>
    <w:p w:rsidR="000A0AAC" w:rsidRPr="000A0AAC" w:rsidRDefault="000A0AA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0A0AAC" w:rsidRPr="000A0AAC" w:rsidRDefault="000A0AA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(в ред. </w:t>
      </w:r>
      <w:hyperlink r:id="rId4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</w:t>
      </w:r>
      <w:r>
        <w:rPr>
          <w:rFonts w:ascii="Times New Roman" w:hAnsi="Times New Roman" w:cs="Times New Roman"/>
          <w:szCs w:val="22"/>
        </w:rPr>
        <w:t xml:space="preserve"> </w:t>
      </w:r>
      <w:r w:rsidRPr="000A0AAC">
        <w:rPr>
          <w:rFonts w:ascii="Times New Roman" w:hAnsi="Times New Roman" w:cs="Times New Roman"/>
          <w:szCs w:val="22"/>
        </w:rPr>
        <w:t>от 05.07.2017 N 185-ОЗ)</w:t>
      </w:r>
    </w:p>
    <w:p w:rsidR="000A0AAC" w:rsidRPr="000A0AAC" w:rsidRDefault="000A0AA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Настоящий Закон в соответствии с федеральным законодательством регулирует отдельные вопросы организации транспортного обслуживания населения на территории Новосибирской области, в том числе вопросы организации регулярных перевозок пассажиров и багажа автомобильным транспортом и городским наземным электрическим транспортом (далее - регулярные перевозки).</w:t>
      </w:r>
    </w:p>
    <w:p w:rsidR="000A0AAC" w:rsidRPr="000A0AAC" w:rsidRDefault="000A0AA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05.07.2017 N 185-ОЗ)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1. Полномочия Законодательного Собрания Новосибирской области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К полномочиям Законодательного Собрания Новосибирской области относятся: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1) принятие законов Новосибирской области в сфере организации транспортного обслуживания населения, а также осуществление </w:t>
      </w:r>
      <w:proofErr w:type="gramStart"/>
      <w:r w:rsidRPr="000A0AAC">
        <w:rPr>
          <w:rFonts w:ascii="Times New Roman" w:hAnsi="Times New Roman" w:cs="Times New Roman"/>
          <w:szCs w:val="22"/>
        </w:rPr>
        <w:t>контроля за</w:t>
      </w:r>
      <w:proofErr w:type="gramEnd"/>
      <w:r w:rsidRPr="000A0AAC">
        <w:rPr>
          <w:rFonts w:ascii="Times New Roman" w:hAnsi="Times New Roman" w:cs="Times New Roman"/>
          <w:szCs w:val="22"/>
        </w:rPr>
        <w:t xml:space="preserve"> их соблюдением и исполнением;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2) иные полномочия в соответствии с федеральным законодательством и законодательством Новосибирской области.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2. Полномочия Правительства Новосибирской области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К полномочиям Правительства Новосибирской области относятся: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1) установление </w:t>
      </w:r>
      <w:proofErr w:type="gramStart"/>
      <w:r w:rsidRPr="000A0AAC">
        <w:rPr>
          <w:rFonts w:ascii="Times New Roman" w:hAnsi="Times New Roman" w:cs="Times New Roman"/>
          <w:szCs w:val="22"/>
        </w:rPr>
        <w:t>порядка подготовки документа планирования межмуниципальных маршрутов регулярных</w:t>
      </w:r>
      <w:proofErr w:type="gramEnd"/>
      <w:r w:rsidRPr="000A0AAC">
        <w:rPr>
          <w:rFonts w:ascii="Times New Roman" w:hAnsi="Times New Roman" w:cs="Times New Roman"/>
          <w:szCs w:val="22"/>
        </w:rPr>
        <w:t xml:space="preserve"> перевозок, утверждение документа планирования межмуниципальных маршрутов регулярных перевозок;</w:t>
      </w:r>
    </w:p>
    <w:p w:rsidR="000A0AAC" w:rsidRPr="000A0AAC" w:rsidRDefault="000A0AA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(п. 1 в ред. </w:t>
      </w:r>
      <w:hyperlink r:id="rId6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05.07.2017 N 185-ОЗ)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2) установление порядка оказания государственной поддержки перевозчикам, за исключением порядка установления государственной поддержки в форме предоставления налоговых льгот;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3) заключение соглашений с субъектами Российской Федерации о предоставлении перевозчикам, имеющим разрешение на осуществление деятельности по перевозке пассажиров и багажа легковым такси, выданное уполномоченным органом одного из субъектов Российской Федерации, права заключения договоров фрахтования легковых такси на территориях субъектов Российской Федерации, заключивших указанные соглашения;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4) установление нормативным правовым актом остановочных пунктов,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5) установление порядка установления, изменения, отмены муниципальных маршрутов регулярных перевозок, межмуниципальных маршрутов регулярных перевозок (в том числе основания </w:t>
      </w:r>
      <w:r w:rsidRPr="000A0AAC">
        <w:rPr>
          <w:rFonts w:ascii="Times New Roman" w:hAnsi="Times New Roman" w:cs="Times New Roman"/>
          <w:szCs w:val="22"/>
        </w:rPr>
        <w:lastRenderedPageBreak/>
        <w:t>для отказа в установлении либо изменении данных маршрутов, основания для отмены данных маршрутов);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6) предоставление отдельным категориям граждан за счет средств областного бюджета Новосибирской области льгот на проезд по нерегулируемым тарифам по муниципальным маршрутам регулярных перевозок, по межмуниципальным маршрутам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7) установление порядка согласования с юридическими лицами, индивидуальными предпринимателями, участниками договора простого товарищества, которым выдано свидетельство об осуществлении перевозок по муниципальным маршрутам регулярных перевозок, по межмуниципальным маршрутам регулярных перевозок, размеров компенсации недополученных доходов, связанных с предоставлением льгот на проезд при осуществлении регулярных перевозок по нерегулируемым тарифам;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A0AAC">
        <w:rPr>
          <w:rFonts w:ascii="Times New Roman" w:hAnsi="Times New Roman" w:cs="Times New Roman"/>
          <w:szCs w:val="22"/>
        </w:rPr>
        <w:t xml:space="preserve">8) установление шкалы для оценки критериев, предусмотренных </w:t>
      </w:r>
      <w:hyperlink r:id="rId7" w:history="1">
        <w:r w:rsidRPr="000A0AAC">
          <w:rPr>
            <w:rFonts w:ascii="Times New Roman" w:hAnsi="Times New Roman" w:cs="Times New Roman"/>
            <w:color w:val="0000FF"/>
            <w:szCs w:val="22"/>
          </w:rPr>
          <w:t>частью 3 статьи 24</w:t>
        </w:r>
      </w:hyperlink>
      <w:r w:rsidRPr="000A0AAC">
        <w:rPr>
          <w:rFonts w:ascii="Times New Roman" w:hAnsi="Times New Roman" w:cs="Times New Roman"/>
          <w:szCs w:val="22"/>
        </w:rP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 при осуществлении оценки и сопоставления заявок на участие</w:t>
      </w:r>
      <w:proofErr w:type="gramEnd"/>
      <w:r w:rsidRPr="000A0AAC">
        <w:rPr>
          <w:rFonts w:ascii="Times New Roman" w:hAnsi="Times New Roman" w:cs="Times New Roman"/>
          <w:szCs w:val="22"/>
        </w:rPr>
        <w:t xml:space="preserve"> в открытом конкурсе на получение свидетельства об осуществлении перевозок по межмуниципальным маршрутам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9) определение порядка возмещения потерь за счет средств областного бюджета Новосибирской области в доходах владельца инфраструктуры, перевозчика, возникших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10) установление формы разрешения на осуществление деятельности по перевозке пассажиров и багажа легковым такси, срока его действия, порядка подачи заявления, порядка выдачи и переоформления разрешения, порядка определения платы за выдачу разрешения, его дубликата и порядка ведения реестра выданных разрешений;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11) установление порядка согласования мест посадки и высадки пассажиров при осуществлении перевозок пассажиров и багажа по заказу между поселениями, расположенными в разных субъектах Российской Федерации, на территориях таких поселений;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12) установление требований к осуществлению перевозок по межмуниципальным маршрутам регулярных перевозок по нерегулируемым тарифам;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13) иные полномочия в соответствии с федеральным законодательством и законодательством Новосибирской области.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3. Полномочия областного исполнительного органа государственной власти Новосибирской области, уполномоченного в сфере организации транспортного обслуживания населения, осуществления функций по организации регулярных перевозок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К полномочиям областного исполнительного органа государственной власти Новосибирской области, уполномоченного в сфере организации транспортного обслуживания населения, осуществления функций по организации регулярных перевозок (далее - уполномоченный орган), относятся: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1) оказание государственной поддержки перевозчикам;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2) осуществление </w:t>
      </w:r>
      <w:proofErr w:type="gramStart"/>
      <w:r w:rsidRPr="000A0AAC">
        <w:rPr>
          <w:rFonts w:ascii="Times New Roman" w:hAnsi="Times New Roman" w:cs="Times New Roman"/>
          <w:szCs w:val="22"/>
        </w:rPr>
        <w:t>подготовки документа планирования межмуниципальных маршрутов регулярных перевозок</w:t>
      </w:r>
      <w:proofErr w:type="gramEnd"/>
      <w:r w:rsidRPr="000A0AAC">
        <w:rPr>
          <w:rFonts w:ascii="Times New Roman" w:hAnsi="Times New Roman" w:cs="Times New Roman"/>
          <w:szCs w:val="22"/>
        </w:rPr>
        <w:t>;</w:t>
      </w:r>
    </w:p>
    <w:p w:rsidR="000A0AAC" w:rsidRPr="000A0AAC" w:rsidRDefault="000A0AA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(в ред. </w:t>
      </w:r>
      <w:hyperlink r:id="rId8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05.07.2017 N 185-ОЗ)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3) рассмотрение предложений об установлении или изменении межрегионального маршрута регулярных перевозок и представление заключения о наличии или об отсутствии оснований для отказа в установлении или изменении данного маршрута в уполномоченный федеральный орган исполнительной </w:t>
      </w:r>
      <w:r w:rsidRPr="000A0AAC">
        <w:rPr>
          <w:rFonts w:ascii="Times New Roman" w:hAnsi="Times New Roman" w:cs="Times New Roman"/>
          <w:szCs w:val="22"/>
        </w:rPr>
        <w:lastRenderedPageBreak/>
        <w:t>власти;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4) установление, изменение и отмена межмуниципальных маршрутов регулярных перевозок для осуществления регулярных перевозок по регулируемым и нерегулируемым тарифам;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5) заключение государственного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выполнение работ, связанных с осуществлением регулярных перевозок по регулируемым тарифам по межмуниципальным маршрутам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6) выдача, переоформление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перевозок, прекращение или приостановление их действия;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7) уведомление юридического лица, индивидуального предпринимателя, уполномоченного участника договора простого товарищества, осуществляющих регулярные перевозки по межмуниципальному маршруту регулярных перевозок об изменении вида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8) согласование с юридическими лицами, индивидуальными предпринимателями, участниками договора простого товарищества, которым выдано свидетельство об осуществлении перевозок по муниципальным маршрутам регулярных перевозок, по межмуниципальным маршрутам регулярных перевозок, размеров компенсации недополученных доходов, связанных с предоставлением льгот на проезд при осуществлении регулярных перевозок по нерегулируемым тарифам;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9) проведение открытого конкурса на право получения свидетельства об осуществлении перевозок по межмуниципальным маршрутам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10) формирование и ведение реестра межмуниципальных маршрутов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61"/>
      <w:bookmarkEnd w:id="0"/>
      <w:r w:rsidRPr="000A0AAC">
        <w:rPr>
          <w:rFonts w:ascii="Times New Roman" w:hAnsi="Times New Roman" w:cs="Times New Roman"/>
          <w:szCs w:val="22"/>
        </w:rPr>
        <w:t>11) определение мест расположения на территории Новосибирской области парковок для стоянки в ночное время транспортных средств, используемых для осуществления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62"/>
      <w:bookmarkEnd w:id="1"/>
      <w:r w:rsidRPr="000A0AAC">
        <w:rPr>
          <w:rFonts w:ascii="Times New Roman" w:hAnsi="Times New Roman" w:cs="Times New Roman"/>
          <w:szCs w:val="22"/>
        </w:rPr>
        <w:t xml:space="preserve">12) </w:t>
      </w:r>
      <w:proofErr w:type="gramStart"/>
      <w:r w:rsidRPr="000A0AAC">
        <w:rPr>
          <w:rFonts w:ascii="Times New Roman" w:hAnsi="Times New Roman" w:cs="Times New Roman"/>
          <w:szCs w:val="22"/>
        </w:rPr>
        <w:t>контроль за</w:t>
      </w:r>
      <w:proofErr w:type="gramEnd"/>
      <w:r w:rsidRPr="000A0AAC">
        <w:rPr>
          <w:rFonts w:ascii="Times New Roman" w:hAnsi="Times New Roman" w:cs="Times New Roman"/>
          <w:szCs w:val="22"/>
        </w:rPr>
        <w:t xml:space="preserve"> выполнением иных не указанных в </w:t>
      </w:r>
      <w:hyperlink r:id="rId9" w:history="1">
        <w:r w:rsidRPr="000A0AAC">
          <w:rPr>
            <w:rFonts w:ascii="Times New Roman" w:hAnsi="Times New Roman" w:cs="Times New Roman"/>
            <w:color w:val="0000FF"/>
            <w:szCs w:val="22"/>
          </w:rPr>
          <w:t>части 1 статьи 35</w:t>
        </w:r>
      </w:hyperlink>
      <w:r w:rsidRPr="000A0AAC">
        <w:rPr>
          <w:rFonts w:ascii="Times New Roman" w:hAnsi="Times New Roman" w:cs="Times New Roman"/>
          <w:szCs w:val="22"/>
        </w:rPr>
        <w:t xml:space="preserve"> Федерального закона N 220-ФЗ условий государственного контракта или свидетельства об осуществлении перевозок по межмуниципальному маршруту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13) выдача разрешений на осуществление деятельности по перевозке пассажиров и багажа легковым такси, предписаний об устранении выявленных нарушений, принятие решений о приостановлении действия разрешений, возобновление действия разрешений;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14) определение объемов пассажирских перевозок, условий договоров об организации пассажирских перевозок водным транспортом (пригородное и межмуниципальное сообщение) и железнодорожным транспортом в пригородном сообщении и заключение таких договоров;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15) согласование размера платы за перевозку пассажиров и их багажа по пригородным маршрутам регулярного сообщения внутренним водным транспортом в случаях предоставления перевозчикам из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16) согласование мест посадки и высадки пассажиров при осуществлении перевозок пассажиров и багажа по заказу между поселениями, расположенными в разных субъектах Российской Федерации, на территориях таких поселений;</w:t>
      </w:r>
    </w:p>
    <w:p w:rsidR="000A0AAC" w:rsidRPr="000A0AAC" w:rsidRDefault="000A0A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Пункт 17 статьи 3 применяется с 1 июля 2016 года ко вновь вводимым в эксплуатацию или прошедшим реконструкцию, модернизацию объектам транспортной инфраструктуры, находящимся в государственной собственности Новосибирской области (</w:t>
      </w:r>
      <w:hyperlink w:anchor="P104" w:history="1">
        <w:r w:rsidRPr="000A0AAC">
          <w:rPr>
            <w:rFonts w:ascii="Times New Roman" w:hAnsi="Times New Roman" w:cs="Times New Roman"/>
            <w:color w:val="0000FF"/>
            <w:szCs w:val="22"/>
          </w:rPr>
          <w:t>часть 3 статьи 8</w:t>
        </w:r>
      </w:hyperlink>
      <w:r w:rsidRPr="000A0AAC">
        <w:rPr>
          <w:rFonts w:ascii="Times New Roman" w:hAnsi="Times New Roman" w:cs="Times New Roman"/>
          <w:szCs w:val="22"/>
        </w:rPr>
        <w:t xml:space="preserve"> данного документа).</w:t>
      </w:r>
    </w:p>
    <w:p w:rsidR="000A0AAC" w:rsidRPr="000A0AAC" w:rsidRDefault="000A0A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0"/>
      <w:bookmarkEnd w:id="2"/>
      <w:r w:rsidRPr="000A0AAC">
        <w:rPr>
          <w:rFonts w:ascii="Times New Roman" w:hAnsi="Times New Roman" w:cs="Times New Roman"/>
          <w:szCs w:val="22"/>
        </w:rPr>
        <w:t>17) обеспечение инвалидам условий для беспрепятственного доступа к объектам транспортной инфраструктуры, находящимся в государственной собственности Новосибирской области;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18) иные полномочия в соответствии с федеральным законодательством и законодательством Новосибирской области.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4. Полномочия областного исполнительного органа государственной власти Новосибирской области по государственному регулированию тарифов и ценообразованию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К полномочиям областного исполнительного органа государственной власти Новосибирской области по государственному регулированию тарифов и ценообразованию относятся: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1) установление регулируемых тарифов по межмуниципальным маршрутам регулярных перевозок, по муниципальным маршрутам регулярных перевозок;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2) установление 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оплачиваемые пассажирами при осуществлении поездок в пригородном сообщении.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5. Прекращение действия свидетельства об осуществлении перевозок по маршруту регулярных перевозок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A0AAC">
        <w:rPr>
          <w:rFonts w:ascii="Times New Roman" w:hAnsi="Times New Roman" w:cs="Times New Roman"/>
          <w:szCs w:val="22"/>
        </w:rPr>
        <w:t xml:space="preserve">Уполномоченный орган, выдавший свидетельство об осуществлении перевозок по межмуниципальному маршруту регулярных перевозок, уполномоченный орган местного самоуправления, выдавший свидетельство об осуществлении перевозок по муниципальному маршруту регулярных перевозок, обращаются в суд с заявлением о прекращении действия свидетельства об осуществлении перевозок по соответствующему маршруту регулярных перевозок при наступлении обстоятельств, предусмотренных </w:t>
      </w:r>
      <w:hyperlink r:id="rId10" w:history="1">
        <w:r w:rsidRPr="000A0AAC">
          <w:rPr>
            <w:rFonts w:ascii="Times New Roman" w:hAnsi="Times New Roman" w:cs="Times New Roman"/>
            <w:color w:val="0000FF"/>
            <w:szCs w:val="22"/>
          </w:rPr>
          <w:t>частью 5 статьи 29</w:t>
        </w:r>
      </w:hyperlink>
      <w:r w:rsidRPr="000A0AAC">
        <w:rPr>
          <w:rFonts w:ascii="Times New Roman" w:hAnsi="Times New Roman" w:cs="Times New Roman"/>
          <w:szCs w:val="22"/>
        </w:rPr>
        <w:t xml:space="preserve"> Федерального закона N 220-ФЗ, а также при наступлении хотя</w:t>
      </w:r>
      <w:proofErr w:type="gramEnd"/>
      <w:r w:rsidRPr="000A0AAC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0A0AAC">
        <w:rPr>
          <w:rFonts w:ascii="Times New Roman" w:hAnsi="Times New Roman" w:cs="Times New Roman"/>
          <w:szCs w:val="22"/>
        </w:rPr>
        <w:t>бы</w:t>
      </w:r>
      <w:proofErr w:type="gramEnd"/>
      <w:r w:rsidRPr="000A0AAC">
        <w:rPr>
          <w:rFonts w:ascii="Times New Roman" w:hAnsi="Times New Roman" w:cs="Times New Roman"/>
          <w:szCs w:val="22"/>
        </w:rPr>
        <w:t xml:space="preserve"> одного из следующих обстоятельств: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A0AAC">
        <w:rPr>
          <w:rFonts w:ascii="Times New Roman" w:hAnsi="Times New Roman" w:cs="Times New Roman"/>
          <w:szCs w:val="22"/>
        </w:rPr>
        <w:t>1) повторное в течение года нарушение юридическим лицом, индивидуальным предпринимателем, одним из участников договора простого товарищества, которым выдано свидетельство об осуществлении перевозок по межмуниципальному маршруту регулярных перевозок, по муниципальному маршруту регулярных перевозок, требований к осуществлению перевозок по межмуниципальным маршрутам регулярных перевозок по нерегулируемым тарифам, требований к осуществлению перевозок по муниципальным маршрутам регулярных перевозок по нерегулируемым тарифам соответственно;</w:t>
      </w:r>
      <w:proofErr w:type="gramEnd"/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A0AAC">
        <w:rPr>
          <w:rFonts w:ascii="Times New Roman" w:hAnsi="Times New Roman" w:cs="Times New Roman"/>
          <w:szCs w:val="22"/>
        </w:rPr>
        <w:t>2) непредставление ежеквартального отчета об осуществлении перевозок по межмуниципальному маршруту регулярных перевозок, муниципальному маршруту регулярных перевозок юридическим лицом, индивидуальным предпринимателем, уполномоченным участником договора простого товарищества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два раза и более в течение года.</w:t>
      </w:r>
      <w:proofErr w:type="gramEnd"/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6. Государственная поддержка перевозчиков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1. Формами государственной поддержки перевозчиков являются: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88"/>
      <w:bookmarkEnd w:id="3"/>
      <w:r w:rsidRPr="000A0AAC">
        <w:rPr>
          <w:rFonts w:ascii="Times New Roman" w:hAnsi="Times New Roman" w:cs="Times New Roman"/>
          <w:szCs w:val="22"/>
        </w:rPr>
        <w:t>1) предоставление субсидий в целях возмещения затрат или недополученных доходов перевозчиков;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89"/>
      <w:bookmarkEnd w:id="4"/>
      <w:r w:rsidRPr="000A0AAC">
        <w:rPr>
          <w:rFonts w:ascii="Times New Roman" w:hAnsi="Times New Roman" w:cs="Times New Roman"/>
          <w:szCs w:val="22"/>
        </w:rPr>
        <w:t>2) создание условий для обновления (пополнения) подвижного состава;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3) предоставление налоговых льгот в соответствии с законодательством Российской Федерации о налогах и сборах.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lastRenderedPageBreak/>
        <w:t>2. Государственная поддержка предоставляется при отсутствии у перевозчиков недоимки: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1)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2)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3. Порядок оказания государственной поддержки перевозчикам в формах, предусмотренных </w:t>
      </w:r>
      <w:hyperlink w:anchor="P88" w:history="1">
        <w:r w:rsidRPr="000A0AAC">
          <w:rPr>
            <w:rFonts w:ascii="Times New Roman" w:hAnsi="Times New Roman" w:cs="Times New Roman"/>
            <w:color w:val="0000FF"/>
            <w:szCs w:val="22"/>
          </w:rPr>
          <w:t>пунктами 1</w:t>
        </w:r>
      </w:hyperlink>
      <w:r w:rsidRPr="000A0AAC">
        <w:rPr>
          <w:rFonts w:ascii="Times New Roman" w:hAnsi="Times New Roman" w:cs="Times New Roman"/>
          <w:szCs w:val="22"/>
        </w:rPr>
        <w:t xml:space="preserve"> и </w:t>
      </w:r>
      <w:hyperlink w:anchor="P89" w:history="1">
        <w:r w:rsidRPr="000A0AAC">
          <w:rPr>
            <w:rFonts w:ascii="Times New Roman" w:hAnsi="Times New Roman" w:cs="Times New Roman"/>
            <w:color w:val="0000FF"/>
            <w:szCs w:val="22"/>
          </w:rPr>
          <w:t>2 части 1</w:t>
        </w:r>
      </w:hyperlink>
      <w:r w:rsidRPr="000A0AAC">
        <w:rPr>
          <w:rFonts w:ascii="Times New Roman" w:hAnsi="Times New Roman" w:cs="Times New Roman"/>
          <w:szCs w:val="22"/>
        </w:rPr>
        <w:t xml:space="preserve"> настоящей статьи, устанавливается Правительством Новосибирской области в пределах средств, предусмотренных в областном бюджете Новосибирской области.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7. Финансирование расходов, связанных с реализацией настоящего Закона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Статья 8. Порядок вступления в силу настоящего Закона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1. Настоящий Закон вступает в силу со дня, следующего за днем его официального опубликования, за исключением </w:t>
      </w:r>
      <w:hyperlink w:anchor="P61" w:history="1">
        <w:r w:rsidRPr="000A0AAC">
          <w:rPr>
            <w:rFonts w:ascii="Times New Roman" w:hAnsi="Times New Roman" w:cs="Times New Roman"/>
            <w:color w:val="0000FF"/>
            <w:szCs w:val="22"/>
          </w:rPr>
          <w:t>пунктов 11</w:t>
        </w:r>
      </w:hyperlink>
      <w:r w:rsidRPr="000A0AAC">
        <w:rPr>
          <w:rFonts w:ascii="Times New Roman" w:hAnsi="Times New Roman" w:cs="Times New Roman"/>
          <w:szCs w:val="22"/>
        </w:rPr>
        <w:t xml:space="preserve"> и </w:t>
      </w:r>
      <w:hyperlink w:anchor="P62" w:history="1">
        <w:r w:rsidRPr="000A0AAC">
          <w:rPr>
            <w:rFonts w:ascii="Times New Roman" w:hAnsi="Times New Roman" w:cs="Times New Roman"/>
            <w:color w:val="0000FF"/>
            <w:szCs w:val="22"/>
          </w:rPr>
          <w:t>12 статьи 3</w:t>
        </w:r>
      </w:hyperlink>
      <w:r w:rsidRPr="000A0AAC">
        <w:rPr>
          <w:rFonts w:ascii="Times New Roman" w:hAnsi="Times New Roman" w:cs="Times New Roman"/>
          <w:szCs w:val="22"/>
        </w:rPr>
        <w:t xml:space="preserve"> настоящего Закона.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2. </w:t>
      </w:r>
      <w:hyperlink w:anchor="P61" w:history="1">
        <w:r w:rsidRPr="000A0AAC">
          <w:rPr>
            <w:rFonts w:ascii="Times New Roman" w:hAnsi="Times New Roman" w:cs="Times New Roman"/>
            <w:color w:val="0000FF"/>
            <w:szCs w:val="22"/>
          </w:rPr>
          <w:t>Пункты 11</w:t>
        </w:r>
      </w:hyperlink>
      <w:r w:rsidRPr="000A0AAC">
        <w:rPr>
          <w:rFonts w:ascii="Times New Roman" w:hAnsi="Times New Roman" w:cs="Times New Roman"/>
          <w:szCs w:val="22"/>
        </w:rPr>
        <w:t xml:space="preserve"> и </w:t>
      </w:r>
      <w:hyperlink w:anchor="P62" w:history="1">
        <w:r w:rsidRPr="000A0AAC">
          <w:rPr>
            <w:rFonts w:ascii="Times New Roman" w:hAnsi="Times New Roman" w:cs="Times New Roman"/>
            <w:color w:val="0000FF"/>
            <w:szCs w:val="22"/>
          </w:rPr>
          <w:t>12 статьи 3</w:t>
        </w:r>
      </w:hyperlink>
      <w:r w:rsidRPr="000A0AAC">
        <w:rPr>
          <w:rFonts w:ascii="Times New Roman" w:hAnsi="Times New Roman" w:cs="Times New Roman"/>
          <w:szCs w:val="22"/>
        </w:rPr>
        <w:t xml:space="preserve"> настоящего Закона вступают в силу с 15 июля 2016 года.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04"/>
      <w:bookmarkEnd w:id="5"/>
      <w:r w:rsidRPr="000A0AAC">
        <w:rPr>
          <w:rFonts w:ascii="Times New Roman" w:hAnsi="Times New Roman" w:cs="Times New Roman"/>
          <w:szCs w:val="22"/>
        </w:rPr>
        <w:t xml:space="preserve">3. Положения </w:t>
      </w:r>
      <w:hyperlink w:anchor="P70" w:history="1">
        <w:r w:rsidRPr="000A0AAC">
          <w:rPr>
            <w:rFonts w:ascii="Times New Roman" w:hAnsi="Times New Roman" w:cs="Times New Roman"/>
            <w:color w:val="0000FF"/>
            <w:szCs w:val="22"/>
          </w:rPr>
          <w:t>пункта 17 статьи 3</w:t>
        </w:r>
      </w:hyperlink>
      <w:r w:rsidRPr="000A0AAC">
        <w:rPr>
          <w:rFonts w:ascii="Times New Roman" w:hAnsi="Times New Roman" w:cs="Times New Roman"/>
          <w:szCs w:val="22"/>
        </w:rPr>
        <w:t xml:space="preserve"> настоящего Закона применяются с 1 июля 2016 года ко вновь вводимым в эксплуатацию или прошедшим реконструкцию, модернизацию объектам транспортной инфраструктуры, находящимся в государственной собственности Новосибирской области.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Статья 9. Признание </w:t>
      </w:r>
      <w:proofErr w:type="gramStart"/>
      <w:r w:rsidRPr="000A0AAC">
        <w:rPr>
          <w:rFonts w:ascii="Times New Roman" w:hAnsi="Times New Roman" w:cs="Times New Roman"/>
          <w:szCs w:val="22"/>
        </w:rPr>
        <w:t>утратившими</w:t>
      </w:r>
      <w:proofErr w:type="gramEnd"/>
      <w:r w:rsidRPr="000A0AAC">
        <w:rPr>
          <w:rFonts w:ascii="Times New Roman" w:hAnsi="Times New Roman" w:cs="Times New Roman"/>
          <w:szCs w:val="22"/>
        </w:rPr>
        <w:t xml:space="preserve"> силу отдельных законов Новосибирской области и отдельных положений законов Новосибирской области</w:t>
      </w: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A0AAC" w:rsidRPr="000A0AAC" w:rsidRDefault="000A0AA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Со дня вступления в силу настоящего Закона признать утратившими силу: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1) </w:t>
      </w:r>
      <w:hyperlink r:id="rId11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7 июня 2007 года N 112-ОЗ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2) </w:t>
      </w:r>
      <w:hyperlink r:id="rId12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4 декабря 2008 года N 287-ОЗ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3) </w:t>
      </w:r>
      <w:hyperlink r:id="rId13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2 мая 2009 года N 330-ОЗ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4) </w:t>
      </w:r>
      <w:hyperlink r:id="rId14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2 мая 2009 года N 331-ОЗ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5) </w:t>
      </w:r>
      <w:hyperlink r:id="rId15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30 ноября 2009 года N 421-ОЗ "О внесении изменения в статью 8 Закона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6) </w:t>
      </w:r>
      <w:hyperlink r:id="rId16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30 ноября 2009 года N 422-ОЗ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7) </w:t>
      </w:r>
      <w:hyperlink r:id="rId17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5 апреля 2010 года N 470-ОЗ "О внесении изменений в Закон </w:t>
      </w:r>
      <w:r w:rsidRPr="000A0AAC">
        <w:rPr>
          <w:rFonts w:ascii="Times New Roman" w:hAnsi="Times New Roman" w:cs="Times New Roman"/>
          <w:szCs w:val="22"/>
        </w:rPr>
        <w:lastRenderedPageBreak/>
        <w:t>Новосибирской области "Об организации транспортного обслуживании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8) </w:t>
      </w:r>
      <w:hyperlink r:id="rId18" w:history="1">
        <w:r w:rsidRPr="000A0AAC">
          <w:rPr>
            <w:rFonts w:ascii="Times New Roman" w:hAnsi="Times New Roman" w:cs="Times New Roman"/>
            <w:color w:val="0000FF"/>
            <w:szCs w:val="22"/>
          </w:rPr>
          <w:t>статью 3</w:t>
        </w:r>
      </w:hyperlink>
      <w:r w:rsidRPr="000A0AAC">
        <w:rPr>
          <w:rFonts w:ascii="Times New Roman" w:hAnsi="Times New Roman" w:cs="Times New Roman"/>
          <w:szCs w:val="22"/>
        </w:rPr>
        <w:t xml:space="preserve"> Закона Новосибирской области от 15 июля 2010 года N 510-ОЗ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9) </w:t>
      </w:r>
      <w:hyperlink r:id="rId19" w:history="1">
        <w:r w:rsidRPr="000A0AAC">
          <w:rPr>
            <w:rFonts w:ascii="Times New Roman" w:hAnsi="Times New Roman" w:cs="Times New Roman"/>
            <w:color w:val="0000FF"/>
            <w:szCs w:val="22"/>
          </w:rPr>
          <w:t>статью 5</w:t>
        </w:r>
      </w:hyperlink>
      <w:r w:rsidRPr="000A0AAC">
        <w:rPr>
          <w:rFonts w:ascii="Times New Roman" w:hAnsi="Times New Roman" w:cs="Times New Roman"/>
          <w:szCs w:val="22"/>
        </w:rPr>
        <w:t xml:space="preserve"> Закона Новосибирской области от 1 апреля 2011 года N 52-ОЗ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10) </w:t>
      </w:r>
      <w:hyperlink r:id="rId20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1 апреля 2011 года N 59-ОЗ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11) </w:t>
      </w:r>
      <w:hyperlink r:id="rId21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7 июля 2011 года N 104-ОЗ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12) </w:t>
      </w:r>
      <w:hyperlink r:id="rId22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7 октября 2011 года N 118-ОЗ "О внесении изменений в статью 12 Закона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13) </w:t>
      </w:r>
      <w:hyperlink r:id="rId23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7 октября 2011 года N 119-ОЗ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14) </w:t>
      </w:r>
      <w:hyperlink r:id="rId24" w:history="1">
        <w:r w:rsidRPr="000A0AAC">
          <w:rPr>
            <w:rFonts w:ascii="Times New Roman" w:hAnsi="Times New Roman" w:cs="Times New Roman"/>
            <w:color w:val="0000FF"/>
            <w:szCs w:val="22"/>
          </w:rPr>
          <w:t>статью 1</w:t>
        </w:r>
      </w:hyperlink>
      <w:r w:rsidRPr="000A0AAC">
        <w:rPr>
          <w:rFonts w:ascii="Times New Roman" w:hAnsi="Times New Roman" w:cs="Times New Roman"/>
          <w:szCs w:val="22"/>
        </w:rPr>
        <w:t xml:space="preserve"> Закона Новосибирской области от 5 декабря 2011 года N 165-ОЗ "О внесении изменений в статью 15 Закона Новосибирской области "Об организации транспортного обслуживания населения на территории Новосибирской области" и статью 10.3 Закона Новосибирской области "Об административных правонарушениях в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15) </w:t>
      </w:r>
      <w:hyperlink r:id="rId25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14 июня 2012 года N 228-ОЗ "О внесении изменений в статью 12 Закона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16) </w:t>
      </w:r>
      <w:hyperlink r:id="rId26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7 ноября 2012 года N 260-ОЗ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17) </w:t>
      </w:r>
      <w:hyperlink r:id="rId27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5 марта 2013 года N 301-ОЗ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18) </w:t>
      </w:r>
      <w:hyperlink r:id="rId28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2 июля 2014 года N 451-ОЗ "О внесении изменения в статью 14 Закона Новосибирской области "Об организации транспортного обслуживания населения на территории Новосибирской области";</w:t>
      </w:r>
    </w:p>
    <w:p w:rsidR="000A0AAC" w:rsidRPr="000A0AAC" w:rsidRDefault="000A0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 xml:space="preserve">19) </w:t>
      </w:r>
      <w:hyperlink r:id="rId29" w:history="1">
        <w:r w:rsidRPr="000A0AAC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0A0AAC">
        <w:rPr>
          <w:rFonts w:ascii="Times New Roman" w:hAnsi="Times New Roman" w:cs="Times New Roman"/>
          <w:szCs w:val="22"/>
        </w:rPr>
        <w:t xml:space="preserve"> Новосибирской области от 2 ноября 2015 года N 7-ОЗ "О внесении изменений в статьи 7 и 8 Закона Новосибирской области "Об организации транспортного обслуживания населения на территории Новосибирской области".</w:t>
      </w:r>
    </w:p>
    <w:p w:rsidR="000A0AAC" w:rsidRPr="000A0AAC" w:rsidRDefault="000A0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Губернатор</w:t>
      </w:r>
    </w:p>
    <w:p w:rsidR="000A0AAC" w:rsidRPr="000A0AAC" w:rsidRDefault="000A0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Новосибирской области</w:t>
      </w:r>
    </w:p>
    <w:p w:rsidR="000A0AAC" w:rsidRPr="000A0AAC" w:rsidRDefault="000A0AA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В.Ф.ГОРОДЕЦКИЙ</w:t>
      </w:r>
    </w:p>
    <w:p w:rsidR="000A0AAC" w:rsidRPr="000A0AAC" w:rsidRDefault="000A0AAC">
      <w:pPr>
        <w:pStyle w:val="ConsPlusNormal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г. Новосибирск</w:t>
      </w:r>
    </w:p>
    <w:p w:rsidR="000A0AAC" w:rsidRPr="000A0AAC" w:rsidRDefault="000A0AAC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5 мая 2016 г.</w:t>
      </w:r>
    </w:p>
    <w:p w:rsidR="000A0AAC" w:rsidRPr="000A0AAC" w:rsidRDefault="000A0AAC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0A0AAC">
        <w:rPr>
          <w:rFonts w:ascii="Times New Roman" w:hAnsi="Times New Roman" w:cs="Times New Roman"/>
          <w:szCs w:val="22"/>
        </w:rPr>
        <w:t>N 55-ОЗ</w:t>
      </w:r>
    </w:p>
    <w:sectPr w:rsidR="000A0AAC" w:rsidRPr="000A0AAC" w:rsidSect="000A0A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0A0AAC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0AAC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6639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9B22F61F4F98ADDBA6FEDE3682BC41D6C7EBD93378714B92C13B7D3CA47C757614D137EFE3EABCF9060E7m0B0I" TargetMode="External"/><Relationship Id="rId13" Type="http://schemas.openxmlformats.org/officeDocument/2006/relationships/hyperlink" Target="consultantplus://offline/ref=F649B22F61F4F98ADDBA6FEDE3682BC41D6C7EBD91358417B3254EBDDB934BC5m5B0I" TargetMode="External"/><Relationship Id="rId18" Type="http://schemas.openxmlformats.org/officeDocument/2006/relationships/hyperlink" Target="consultantplus://offline/ref=F649B22F61F4F98ADDBA6FEDE3682BC41D6C7EBD913E8F17BC254EBDDB934BC5506E120479B732AACF9061mEB5I" TargetMode="External"/><Relationship Id="rId26" Type="http://schemas.openxmlformats.org/officeDocument/2006/relationships/hyperlink" Target="consultantplus://offline/ref=F649B22F61F4F98ADDBA6FEDE3682BC41D6C7EBD973F8012BF254EBDDB934BC5m5B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49B22F61F4F98ADDBA6FEDE3682BC41D6C7EBD97348717BB254EBDDB934BC5m5B0I" TargetMode="External"/><Relationship Id="rId7" Type="http://schemas.openxmlformats.org/officeDocument/2006/relationships/hyperlink" Target="consultantplus://offline/ref=F649B22F61F4F98ADDBA71E0F50475CD156F22B6973E8C45E77A15E08C9A419217214B463DBA31ABmCBEI" TargetMode="External"/><Relationship Id="rId12" Type="http://schemas.openxmlformats.org/officeDocument/2006/relationships/hyperlink" Target="consultantplus://offline/ref=F649B22F61F4F98ADDBA6FEDE3682BC41D6C7EBD903E8F11B8254EBDDB934BC5m5B0I" TargetMode="External"/><Relationship Id="rId17" Type="http://schemas.openxmlformats.org/officeDocument/2006/relationships/hyperlink" Target="consultantplus://offline/ref=F649B22F61F4F98ADDBA6FEDE3682BC41D6C7EBD913F8617BD254EBDDB934BC5m5B0I" TargetMode="External"/><Relationship Id="rId25" Type="http://schemas.openxmlformats.org/officeDocument/2006/relationships/hyperlink" Target="consultantplus://offline/ref=F649B22F61F4F98ADDBA6FEDE3682BC41D6C7EBD97328015B8254EBDDB934BC5m5B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49B22F61F4F98ADDBA6FEDE3682BC41D6C7EBD91328E12B2254EBDDB934BC5m5B0I" TargetMode="External"/><Relationship Id="rId20" Type="http://schemas.openxmlformats.org/officeDocument/2006/relationships/hyperlink" Target="consultantplus://offline/ref=F649B22F61F4F98ADDBA6FEDE3682BC41D6C7EBD96328513BB254EBDDB934BC5m5B0I" TargetMode="External"/><Relationship Id="rId29" Type="http://schemas.openxmlformats.org/officeDocument/2006/relationships/hyperlink" Target="consultantplus://offline/ref=F649B22F61F4F98ADDBA6FEDE3682BC41D6C7EBD9A33821BB8254EBDDB934BC5m5B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9B22F61F4F98ADDBA6FEDE3682BC41D6C7EBD93378714B92C13B7D3CA47C757614D137EFE3EABCF9060E7m0B2I" TargetMode="External"/><Relationship Id="rId11" Type="http://schemas.openxmlformats.org/officeDocument/2006/relationships/hyperlink" Target="consultantplus://offline/ref=F649B22F61F4F98ADDBA6FEDE3682BC41D6C7EBD9A338112B8254EBDDB934BC5m5B0I" TargetMode="External"/><Relationship Id="rId24" Type="http://schemas.openxmlformats.org/officeDocument/2006/relationships/hyperlink" Target="consultantplus://offline/ref=F649B22F61F4F98ADDBA6FEDE3682BC41D6C7EBD97368710B9254EBDDB934BC5506E120479B732AACF9060mEB1I" TargetMode="External"/><Relationship Id="rId5" Type="http://schemas.openxmlformats.org/officeDocument/2006/relationships/hyperlink" Target="consultantplus://offline/ref=F649B22F61F4F98ADDBA6FEDE3682BC41D6C7EBD93378714B92C13B7D3CA47C757614D137EFE3EABCF9060E6m0BBI" TargetMode="External"/><Relationship Id="rId15" Type="http://schemas.openxmlformats.org/officeDocument/2006/relationships/hyperlink" Target="consultantplus://offline/ref=F649B22F61F4F98ADDBA6FEDE3682BC41D6C7EBD91328E12B3254EBDDB934BC5m5B0I" TargetMode="External"/><Relationship Id="rId23" Type="http://schemas.openxmlformats.org/officeDocument/2006/relationships/hyperlink" Target="consultantplus://offline/ref=F649B22F61F4F98ADDBA6FEDE3682BC41D6C7EBD963E8311BD254EBDDB934BC5m5B0I" TargetMode="External"/><Relationship Id="rId28" Type="http://schemas.openxmlformats.org/officeDocument/2006/relationships/hyperlink" Target="consultantplus://offline/ref=F649B22F61F4F98ADDBA6FEDE3682BC41D6C7EBD95358015BE254EBDDB934BC5m5B0I" TargetMode="External"/><Relationship Id="rId10" Type="http://schemas.openxmlformats.org/officeDocument/2006/relationships/hyperlink" Target="consultantplus://offline/ref=F649B22F61F4F98ADDBA71E0F50475CD156F22B6973E8C45E77A15E08C9A419217214B463DBA31A3mCB8I" TargetMode="External"/><Relationship Id="rId19" Type="http://schemas.openxmlformats.org/officeDocument/2006/relationships/hyperlink" Target="consultantplus://offline/ref=F649B22F61F4F98ADDBA6FEDE3682BC41D6C7EBD9632861AB8254EBDDB934BC5506E120479B732AACF9062mEB0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F649B22F61F4F98ADDBA6FEDE3682BC41D6C7EBD93378714B92C13B7D3CA47C757614D137EFE3EABCF9060E6m0BAI" TargetMode="External"/><Relationship Id="rId9" Type="http://schemas.openxmlformats.org/officeDocument/2006/relationships/hyperlink" Target="consultantplus://offline/ref=F649B22F61F4F98ADDBA71E0F50475CD156F22B6973E8C45E77A15E08C9A419217214B463DBA30AFmCB6I" TargetMode="External"/><Relationship Id="rId14" Type="http://schemas.openxmlformats.org/officeDocument/2006/relationships/hyperlink" Target="consultantplus://offline/ref=F649B22F61F4F98ADDBA6FEDE3682BC41D6C7EBD91358417B2254EBDDB934BC5m5B0I" TargetMode="External"/><Relationship Id="rId22" Type="http://schemas.openxmlformats.org/officeDocument/2006/relationships/hyperlink" Target="consultantplus://offline/ref=F649B22F61F4F98ADDBA6FEDE3682BC41D6C7EBD963E8311BE254EBDDB934BC5m5B0I" TargetMode="External"/><Relationship Id="rId27" Type="http://schemas.openxmlformats.org/officeDocument/2006/relationships/hyperlink" Target="consultantplus://offline/ref=F649B22F61F4F98ADDBA6FEDE3682BC41D6C7EBD94368112B3254EBDDB934BC5m5B0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3285</Words>
  <Characters>18730</Characters>
  <Application>Microsoft Office Word</Application>
  <DocSecurity>0</DocSecurity>
  <Lines>156</Lines>
  <Paragraphs>43</Paragraphs>
  <ScaleCrop>false</ScaleCrop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2017-10-03T08:01:00Z</dcterms:created>
  <dcterms:modified xsi:type="dcterms:W3CDTF">2017-10-03T08:03:00Z</dcterms:modified>
</cp:coreProperties>
</file>