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9C71AE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19</w:t>
      </w:r>
      <w:r w:rsidR="003C611D">
        <w:rPr>
          <w:b/>
          <w:bCs/>
          <w:color w:val="000000" w:themeColor="text1"/>
          <w:szCs w:val="28"/>
        </w:rPr>
        <w:t xml:space="preserve"> </w:t>
      </w:r>
      <w:r w:rsidR="00930B9E">
        <w:rPr>
          <w:b/>
          <w:bCs/>
          <w:color w:val="000000" w:themeColor="text1"/>
          <w:szCs w:val="28"/>
        </w:rPr>
        <w:t>марта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025A0E" w:rsidTr="007E2F9F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025A0E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025A0E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025A0E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025A0E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025A0E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025A0E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025A0E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025A0E" w:rsidRPr="00025A0E" w:rsidTr="007E2F9F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171A8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 w:rsidR="00025A0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25A0E" w:rsidRPr="00025A0E" w:rsidRDefault="000151FC" w:rsidP="00540F41">
            <w:pPr>
              <w:jc w:val="both"/>
              <w:rPr>
                <w:sz w:val="22"/>
                <w:szCs w:val="22"/>
              </w:rPr>
            </w:pPr>
            <w:r w:rsidRPr="000151FC">
              <w:rPr>
                <w:sz w:val="22"/>
                <w:szCs w:val="22"/>
              </w:rPr>
              <w:t>Об определении экономически обоснованного размера недостаточности финансовых средств Общества с ограниченной ответственностью «Газпром газораспределение Томск» для покрытия расходов на реализацию мероприятий по подключению (технологическому присоединению) в р</w:t>
            </w:r>
            <w:r>
              <w:rPr>
                <w:sz w:val="22"/>
                <w:szCs w:val="22"/>
              </w:rPr>
              <w:t xml:space="preserve">амках </w:t>
            </w:r>
            <w:proofErr w:type="spellStart"/>
            <w:r>
              <w:rPr>
                <w:sz w:val="22"/>
                <w:szCs w:val="22"/>
              </w:rPr>
              <w:t>догазификации</w:t>
            </w:r>
            <w:proofErr w:type="spellEnd"/>
            <w:r>
              <w:rPr>
                <w:sz w:val="22"/>
                <w:szCs w:val="22"/>
              </w:rPr>
              <w:t xml:space="preserve"> по заявке № </w:t>
            </w:r>
            <w:r w:rsidRPr="000151FC">
              <w:rPr>
                <w:sz w:val="22"/>
                <w:szCs w:val="22"/>
              </w:rPr>
              <w:t>5 на предоставление финансирования (транша) от 22 ноября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025A0E" w:rsidP="00540F41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025A0E">
              <w:rPr>
                <w:sz w:val="22"/>
                <w:szCs w:val="22"/>
              </w:rPr>
              <w:t>Мейснер</w:t>
            </w:r>
            <w:proofErr w:type="spellEnd"/>
            <w:r w:rsidRPr="00025A0E">
              <w:rPr>
                <w:sz w:val="22"/>
                <w:szCs w:val="22"/>
              </w:rPr>
              <w:t xml:space="preserve"> А.В.</w:t>
            </w:r>
          </w:p>
          <w:p w:rsidR="00025A0E" w:rsidRPr="00025A0E" w:rsidRDefault="00025A0E" w:rsidP="00540F4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25A0E">
              <w:rPr>
                <w:sz w:val="22"/>
                <w:szCs w:val="22"/>
              </w:rPr>
              <w:t>228-68-16</w:t>
            </w:r>
          </w:p>
        </w:tc>
      </w:tr>
      <w:tr w:rsidR="00025A0E" w:rsidRPr="00025A0E" w:rsidTr="007E2F9F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171A8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="00025A0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25A0E" w:rsidRPr="00025A0E" w:rsidRDefault="000151FC" w:rsidP="00540F41">
            <w:pPr>
              <w:jc w:val="both"/>
              <w:rPr>
                <w:sz w:val="22"/>
                <w:szCs w:val="22"/>
              </w:rPr>
            </w:pPr>
            <w:r w:rsidRPr="000151FC">
              <w:rPr>
                <w:sz w:val="22"/>
                <w:szCs w:val="22"/>
              </w:rPr>
              <w:t>Об определении экономически обоснованного размера недостаточности финансовых средств Открытого акционерного общества «Городские газовые сети» для покрытия расходов на реализацию мероприятий по подключению (технологическому присоединению) в р</w:t>
            </w:r>
            <w:r>
              <w:rPr>
                <w:sz w:val="22"/>
                <w:szCs w:val="22"/>
              </w:rPr>
              <w:t xml:space="preserve">амках </w:t>
            </w:r>
            <w:proofErr w:type="spellStart"/>
            <w:r>
              <w:rPr>
                <w:sz w:val="22"/>
                <w:szCs w:val="22"/>
              </w:rPr>
              <w:t>догазификации</w:t>
            </w:r>
            <w:proofErr w:type="spellEnd"/>
            <w:r>
              <w:rPr>
                <w:sz w:val="22"/>
                <w:szCs w:val="22"/>
              </w:rPr>
              <w:t xml:space="preserve"> по заявке № </w:t>
            </w:r>
            <w:r w:rsidRPr="000151FC">
              <w:rPr>
                <w:sz w:val="22"/>
                <w:szCs w:val="22"/>
              </w:rPr>
              <w:t>2 на предоставление финансирования (транша) от 16 февраля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025A0E" w:rsidP="00540F41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025A0E">
              <w:rPr>
                <w:sz w:val="22"/>
                <w:szCs w:val="22"/>
              </w:rPr>
              <w:t>Мейснер</w:t>
            </w:r>
            <w:proofErr w:type="spellEnd"/>
            <w:r w:rsidRPr="00025A0E">
              <w:rPr>
                <w:sz w:val="22"/>
                <w:szCs w:val="22"/>
              </w:rPr>
              <w:t xml:space="preserve"> А.В.</w:t>
            </w:r>
          </w:p>
          <w:p w:rsidR="00025A0E" w:rsidRPr="00025A0E" w:rsidRDefault="00025A0E" w:rsidP="00540F4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25A0E">
              <w:rPr>
                <w:sz w:val="22"/>
                <w:szCs w:val="22"/>
              </w:rPr>
              <w:t>228-68-16</w:t>
            </w:r>
          </w:p>
        </w:tc>
      </w:tr>
      <w:tr w:rsidR="00025A0E" w:rsidRPr="00025A0E" w:rsidTr="007E2F9F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171A8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025A0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0151FC" w:rsidP="00540F41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 w:rsidRPr="000151FC">
              <w:rPr>
                <w:color w:val="000000" w:themeColor="text1"/>
                <w:sz w:val="22"/>
                <w:szCs w:val="22"/>
              </w:rPr>
              <w:t>Об определении экономически обоснованного размера недостаточности финансовых средств Общества с ограниченной ответственностью «</w:t>
            </w:r>
            <w:proofErr w:type="spellStart"/>
            <w:r w:rsidRPr="000151FC">
              <w:rPr>
                <w:color w:val="000000" w:themeColor="text1"/>
                <w:sz w:val="22"/>
                <w:szCs w:val="22"/>
              </w:rPr>
              <w:t>АльфаГазСтройСервис</w:t>
            </w:r>
            <w:proofErr w:type="spellEnd"/>
            <w:r w:rsidRPr="000151FC">
              <w:rPr>
                <w:color w:val="000000" w:themeColor="text1"/>
                <w:sz w:val="22"/>
                <w:szCs w:val="22"/>
              </w:rPr>
              <w:t>» для покрытия расходов на реализацию мероприятий по подключению (технологическому присоединению) в р</w:t>
            </w:r>
            <w:r>
              <w:rPr>
                <w:color w:val="000000" w:themeColor="text1"/>
                <w:sz w:val="22"/>
                <w:szCs w:val="22"/>
              </w:rPr>
              <w:t xml:space="preserve">амках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догазификации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по заявке № </w:t>
            </w:r>
            <w:r w:rsidRPr="000151FC">
              <w:rPr>
                <w:color w:val="000000" w:themeColor="text1"/>
                <w:sz w:val="22"/>
                <w:szCs w:val="22"/>
              </w:rPr>
              <w:t>9 на предоставление финансирования (транша) от 12 февраля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025A0E" w:rsidP="00540F41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025A0E">
              <w:rPr>
                <w:sz w:val="22"/>
                <w:szCs w:val="22"/>
              </w:rPr>
              <w:t>Мейснер</w:t>
            </w:r>
            <w:proofErr w:type="spellEnd"/>
            <w:r w:rsidRPr="00025A0E">
              <w:rPr>
                <w:sz w:val="22"/>
                <w:szCs w:val="22"/>
              </w:rPr>
              <w:t xml:space="preserve"> А.В.</w:t>
            </w:r>
          </w:p>
          <w:p w:rsidR="00025A0E" w:rsidRPr="00025A0E" w:rsidRDefault="00025A0E" w:rsidP="00540F41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025A0E">
              <w:rPr>
                <w:sz w:val="22"/>
                <w:szCs w:val="22"/>
              </w:rPr>
              <w:t>228-68-16</w:t>
            </w:r>
          </w:p>
        </w:tc>
      </w:tr>
      <w:tr w:rsidR="008B4FB1" w:rsidRPr="00025A0E" w:rsidTr="007E2F9F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4FB1" w:rsidRPr="00025A0E" w:rsidRDefault="00171A88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8B4FB1" w:rsidRPr="00025A0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4FB1" w:rsidRPr="00025A0E" w:rsidRDefault="000151FC" w:rsidP="000151FC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0151FC">
              <w:rPr>
                <w:sz w:val="22"/>
                <w:szCs w:val="22"/>
              </w:rPr>
              <w:t>Об установлении индивидуальных плат за подключение (технологическое присоединение) объектов Муниципального казенного учреждения города Новосибирска «Управление дорожного строительства» к централизованной системе водоотведения поверхностных сточных вод Муниципального предприятия города Новосибирска «Модернизация и развитие транспортной инфраструктуры»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4FB1" w:rsidRPr="00025A0E" w:rsidRDefault="00A1708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025A0E"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A17087" w:rsidRPr="00025A0E" w:rsidRDefault="00A1708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025A0E"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025A0E" w:rsidRPr="00025A0E" w:rsidTr="007E2F9F">
        <w:trPr>
          <w:trHeight w:val="41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0151FC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025A0E" w:rsidRPr="00025A0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0151FC" w:rsidP="000151FC">
            <w:pPr>
              <w:jc w:val="both"/>
              <w:rPr>
                <w:sz w:val="22"/>
                <w:szCs w:val="22"/>
              </w:rPr>
            </w:pPr>
            <w:r w:rsidRPr="000151FC">
              <w:rPr>
                <w:sz w:val="22"/>
                <w:szCs w:val="22"/>
              </w:rPr>
              <w:t>Об установлении нормативов потерь питьевой воды в централизованных систе</w:t>
            </w:r>
            <w:r>
              <w:rPr>
                <w:sz w:val="22"/>
                <w:szCs w:val="22"/>
              </w:rPr>
              <w:t xml:space="preserve">мах холодного водоснабжения при </w:t>
            </w:r>
            <w:r w:rsidRPr="000151FC">
              <w:rPr>
                <w:sz w:val="22"/>
                <w:szCs w:val="22"/>
              </w:rPr>
              <w:t xml:space="preserve">ее транспортировке для Муниципального унитарного предприятия </w:t>
            </w:r>
            <w:proofErr w:type="spellStart"/>
            <w:r w:rsidRPr="000151FC">
              <w:rPr>
                <w:sz w:val="22"/>
                <w:szCs w:val="22"/>
              </w:rPr>
              <w:t>Искитимского</w:t>
            </w:r>
            <w:proofErr w:type="spellEnd"/>
            <w:r w:rsidRPr="000151FC">
              <w:rPr>
                <w:sz w:val="22"/>
                <w:szCs w:val="22"/>
              </w:rPr>
              <w:t xml:space="preserve"> района «Северное», осуществляющего деятельность по транспортировке питьевой воды на территориях поселка Мичуринский Мичуринского сельсовета и поселка </w:t>
            </w:r>
            <w:proofErr w:type="spellStart"/>
            <w:r w:rsidRPr="000151FC">
              <w:rPr>
                <w:sz w:val="22"/>
                <w:szCs w:val="22"/>
              </w:rPr>
              <w:t>Чернореченский</w:t>
            </w:r>
            <w:proofErr w:type="spellEnd"/>
            <w:r w:rsidRPr="000151FC">
              <w:rPr>
                <w:sz w:val="22"/>
                <w:szCs w:val="22"/>
              </w:rPr>
              <w:t xml:space="preserve"> </w:t>
            </w:r>
            <w:proofErr w:type="spellStart"/>
            <w:r w:rsidRPr="000151FC">
              <w:rPr>
                <w:sz w:val="22"/>
                <w:szCs w:val="22"/>
              </w:rPr>
              <w:t>Чернореченского</w:t>
            </w:r>
            <w:proofErr w:type="spellEnd"/>
            <w:r w:rsidRPr="000151FC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0151FC">
              <w:rPr>
                <w:sz w:val="22"/>
                <w:szCs w:val="22"/>
              </w:rPr>
              <w:t>Искитимского</w:t>
            </w:r>
            <w:proofErr w:type="spellEnd"/>
            <w:r w:rsidRPr="000151FC">
              <w:rPr>
                <w:sz w:val="22"/>
                <w:szCs w:val="22"/>
              </w:rPr>
              <w:t xml:space="preserve"> района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5A0E" w:rsidRPr="00025A0E" w:rsidRDefault="00025A0E" w:rsidP="00E45E30">
            <w:pPr>
              <w:ind w:right="30"/>
              <w:jc w:val="center"/>
              <w:rPr>
                <w:sz w:val="22"/>
                <w:szCs w:val="22"/>
              </w:rPr>
            </w:pPr>
            <w:r w:rsidRPr="00025A0E">
              <w:rPr>
                <w:sz w:val="22"/>
                <w:szCs w:val="22"/>
              </w:rPr>
              <w:t>Никитина М.А.</w:t>
            </w:r>
          </w:p>
          <w:p w:rsidR="00025A0E" w:rsidRPr="00025A0E" w:rsidRDefault="00025A0E" w:rsidP="00E45E3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025A0E">
              <w:rPr>
                <w:sz w:val="22"/>
                <w:szCs w:val="22"/>
              </w:rPr>
              <w:t>228-68-54</w:t>
            </w:r>
          </w:p>
        </w:tc>
      </w:tr>
    </w:tbl>
    <w:p w:rsidR="00171A88" w:rsidRDefault="00171A88" w:rsidP="004A749B">
      <w:pPr>
        <w:rPr>
          <w:color w:val="000000" w:themeColor="text1"/>
          <w:szCs w:val="28"/>
        </w:rPr>
      </w:pPr>
    </w:p>
    <w:p w:rsidR="00171A88" w:rsidRDefault="00171A88" w:rsidP="004A749B">
      <w:pPr>
        <w:rPr>
          <w:color w:val="000000" w:themeColor="text1"/>
          <w:szCs w:val="28"/>
        </w:rPr>
      </w:pPr>
    </w:p>
    <w:p w:rsidR="000151FC" w:rsidRDefault="000151FC" w:rsidP="004A749B">
      <w:pPr>
        <w:rPr>
          <w:color w:val="000000" w:themeColor="text1"/>
          <w:szCs w:val="28"/>
        </w:rPr>
      </w:pPr>
    </w:p>
    <w:p w:rsidR="007F5BC5" w:rsidRPr="003C3595" w:rsidRDefault="007A4776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</w:t>
      </w:r>
      <w:r w:rsidR="003A3C09">
        <w:rPr>
          <w:color w:val="000000" w:themeColor="text1"/>
          <w:szCs w:val="28"/>
        </w:rPr>
        <w:t xml:space="preserve">    </w:t>
      </w:r>
      <w:bookmarkStart w:id="0" w:name="_GoBack"/>
      <w:bookmarkEnd w:id="0"/>
      <w:r w:rsidR="003A3C09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</w:t>
      </w:r>
      <w:r w:rsidR="00FB54F8">
        <w:rPr>
          <w:color w:val="000000" w:themeColor="text1"/>
          <w:szCs w:val="28"/>
        </w:rPr>
        <w:t xml:space="preserve">  </w:t>
      </w:r>
      <w:r w:rsidR="0041330D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    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171A8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BF3"/>
    <w:rsid w:val="000136AF"/>
    <w:rsid w:val="000151FC"/>
    <w:rsid w:val="0002055C"/>
    <w:rsid w:val="0002324C"/>
    <w:rsid w:val="000236B7"/>
    <w:rsid w:val="000249FD"/>
    <w:rsid w:val="000252DE"/>
    <w:rsid w:val="00025A0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68F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27585"/>
    <w:rsid w:val="00130EFD"/>
    <w:rsid w:val="00133217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1A88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6C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0AC1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0103"/>
    <w:rsid w:val="004C239B"/>
    <w:rsid w:val="004C38D9"/>
    <w:rsid w:val="004C409A"/>
    <w:rsid w:val="004C4424"/>
    <w:rsid w:val="004D3F9E"/>
    <w:rsid w:val="004D4080"/>
    <w:rsid w:val="004D7DC6"/>
    <w:rsid w:val="004E2C76"/>
    <w:rsid w:val="004E5449"/>
    <w:rsid w:val="004E5A4F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1B8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41AE"/>
    <w:rsid w:val="005564E6"/>
    <w:rsid w:val="005641FB"/>
    <w:rsid w:val="00564917"/>
    <w:rsid w:val="005653CB"/>
    <w:rsid w:val="00572FAC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A6D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2189"/>
    <w:rsid w:val="006B2C82"/>
    <w:rsid w:val="006B3B9B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31AC"/>
    <w:rsid w:val="00713647"/>
    <w:rsid w:val="00714115"/>
    <w:rsid w:val="0071594C"/>
    <w:rsid w:val="007211B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4138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A3F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2F9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1A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5CA7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087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83851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B5C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0D88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6825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616C3"/>
    <w:rsid w:val="00F62804"/>
    <w:rsid w:val="00F6410D"/>
    <w:rsid w:val="00F642A8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90827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54F8"/>
    <w:rsid w:val="00FB55B0"/>
    <w:rsid w:val="00FB5E28"/>
    <w:rsid w:val="00FB6A1F"/>
    <w:rsid w:val="00FB6A87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CDB5EA-0B78-4313-801B-BE307C58D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2175</TotalTime>
  <Pages>1</Pages>
  <Words>273</Words>
  <Characters>2151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821</cp:revision>
  <cp:lastPrinted>2021-11-30T04:53:00Z</cp:lastPrinted>
  <dcterms:created xsi:type="dcterms:W3CDTF">2019-12-23T10:21:00Z</dcterms:created>
  <dcterms:modified xsi:type="dcterms:W3CDTF">2024-04-16T09:13:00Z</dcterms:modified>
</cp:coreProperties>
</file>